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FBC1" w14:textId="176F2E35" w:rsidR="00401683" w:rsidRPr="00806B1A" w:rsidRDefault="005A0D91" w:rsidP="00806B1A">
      <w:pPr>
        <w:pStyle w:val="ListParagraph"/>
        <w:ind w:left="-567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bookmarkStart w:id="0" w:name="_GoBack"/>
      <w:r w:rsidR="001B5663">
        <w:rPr>
          <w:b/>
          <w:sz w:val="40"/>
        </w:rPr>
        <w:t>Cloud Platform</w:t>
      </w:r>
      <w:r w:rsidR="00806B1A">
        <w:rPr>
          <w:b/>
          <w:sz w:val="40"/>
        </w:rPr>
        <w:t xml:space="preserve">: </w:t>
      </w:r>
      <w:r w:rsidR="001B5663" w:rsidRPr="00806B1A">
        <w:rPr>
          <w:b/>
          <w:sz w:val="40"/>
        </w:rPr>
        <w:t xml:space="preserve">A </w:t>
      </w:r>
      <w:r w:rsidRPr="00806B1A">
        <w:rPr>
          <w:b/>
          <w:sz w:val="40"/>
        </w:rPr>
        <w:t>Shifting Landscape</w:t>
      </w:r>
      <w:r w:rsidR="00982193" w:rsidRPr="00806B1A">
        <w:rPr>
          <w:b/>
          <w:sz w:val="40"/>
        </w:rPr>
        <w:t xml:space="preserve"> </w:t>
      </w:r>
      <w:r w:rsidR="00982193" w:rsidRPr="00806B1A">
        <w:rPr>
          <w:b/>
          <w:i/>
          <w:sz w:val="28"/>
        </w:rPr>
        <w:t>(Part 1)</w:t>
      </w:r>
      <w:bookmarkEnd w:id="0"/>
    </w:p>
    <w:p w14:paraId="07137CDF" w14:textId="77777777" w:rsidR="005A6AE9" w:rsidRPr="005A6AE9" w:rsidRDefault="005A6AE9" w:rsidP="005A0D91">
      <w:pPr>
        <w:pStyle w:val="ListParagraph"/>
        <w:rPr>
          <w:i/>
          <w:sz w:val="28"/>
        </w:rPr>
      </w:pPr>
    </w:p>
    <w:p w14:paraId="6756958F" w14:textId="521802B2" w:rsidR="005A6AE9" w:rsidRPr="005A6AE9" w:rsidRDefault="005A6AE9" w:rsidP="005A6AE9">
      <w:pPr>
        <w:jc w:val="center"/>
        <w:rPr>
          <w:i/>
          <w:sz w:val="32"/>
        </w:rPr>
      </w:pPr>
      <w:r w:rsidRPr="005A6AE9">
        <w:rPr>
          <w:i/>
          <w:sz w:val="28"/>
        </w:rPr>
        <w:t xml:space="preserve"> - A paradigm shift is no longer just </w:t>
      </w:r>
      <w:r>
        <w:rPr>
          <w:i/>
          <w:sz w:val="28"/>
        </w:rPr>
        <w:t>a possibility, but</w:t>
      </w:r>
      <w:r w:rsidRPr="005A6AE9">
        <w:rPr>
          <w:i/>
          <w:sz w:val="28"/>
        </w:rPr>
        <w:t xml:space="preserve"> a reality</w:t>
      </w:r>
      <w:r>
        <w:rPr>
          <w:i/>
          <w:sz w:val="28"/>
        </w:rPr>
        <w:t xml:space="preserve"> - </w:t>
      </w:r>
      <w:r w:rsidRPr="005A6AE9">
        <w:rPr>
          <w:i/>
          <w:sz w:val="22"/>
        </w:rPr>
        <w:t xml:space="preserve"> </w:t>
      </w:r>
    </w:p>
    <w:p w14:paraId="680DB9DF" w14:textId="77777777" w:rsidR="005A6AE9" w:rsidRDefault="005A6AE9" w:rsidP="005A6AE9">
      <w:pPr>
        <w:jc w:val="center"/>
        <w:rPr>
          <w:i/>
          <w:sz w:val="28"/>
        </w:rPr>
      </w:pPr>
    </w:p>
    <w:p w14:paraId="71A099D8" w14:textId="501EDFA6" w:rsidR="005A6AE9" w:rsidRDefault="00806B1A" w:rsidP="005A6AE9">
      <w:pPr>
        <w:rPr>
          <w:sz w:val="28"/>
        </w:rPr>
      </w:pPr>
      <w:r>
        <w:rPr>
          <w:sz w:val="28"/>
        </w:rPr>
        <w:t>The 3 D</w:t>
      </w:r>
      <w:r w:rsidR="005A6AE9">
        <w:rPr>
          <w:sz w:val="28"/>
        </w:rPr>
        <w:t xml:space="preserve">s ‘Design, Development and Delivery’ have always been at the forefront of technology, and </w:t>
      </w:r>
      <w:r w:rsidR="00BD6892">
        <w:rPr>
          <w:sz w:val="28"/>
        </w:rPr>
        <w:t>n</w:t>
      </w:r>
      <w:r w:rsidR="00CB6808">
        <w:rPr>
          <w:sz w:val="28"/>
        </w:rPr>
        <w:t>ever</w:t>
      </w:r>
      <w:r w:rsidR="00BD6892">
        <w:rPr>
          <w:sz w:val="28"/>
        </w:rPr>
        <w:t xml:space="preserve"> more so than </w:t>
      </w:r>
      <w:r w:rsidR="005A6AE9">
        <w:rPr>
          <w:sz w:val="28"/>
        </w:rPr>
        <w:t xml:space="preserve">today.  </w:t>
      </w:r>
    </w:p>
    <w:p w14:paraId="7E389A4B" w14:textId="77777777" w:rsidR="002B0673" w:rsidRDefault="002B0673" w:rsidP="005A6AE9">
      <w:pPr>
        <w:rPr>
          <w:sz w:val="28"/>
        </w:rPr>
      </w:pPr>
    </w:p>
    <w:p w14:paraId="34F85F72" w14:textId="596BCC60" w:rsidR="00746392" w:rsidRDefault="00CF0093" w:rsidP="005A6AE9">
      <w:pPr>
        <w:rPr>
          <w:sz w:val="28"/>
        </w:rPr>
      </w:pPr>
      <w:r>
        <w:rPr>
          <w:sz w:val="28"/>
        </w:rPr>
        <w:t>The</w:t>
      </w:r>
      <w:r w:rsidR="00807E05">
        <w:rPr>
          <w:sz w:val="28"/>
        </w:rPr>
        <w:t xml:space="preserve"> landscape </w:t>
      </w:r>
      <w:r w:rsidR="00296BD2">
        <w:rPr>
          <w:sz w:val="28"/>
        </w:rPr>
        <w:t>is changing once again</w:t>
      </w:r>
      <w:r w:rsidR="00CB6808">
        <w:rPr>
          <w:sz w:val="28"/>
        </w:rPr>
        <w:t>.</w:t>
      </w:r>
      <w:r w:rsidR="002B0673">
        <w:rPr>
          <w:sz w:val="28"/>
        </w:rPr>
        <w:t xml:space="preserve"> </w:t>
      </w:r>
      <w:r w:rsidR="00CB6808">
        <w:rPr>
          <w:sz w:val="28"/>
        </w:rPr>
        <w:t>I</w:t>
      </w:r>
      <w:r w:rsidR="00746392">
        <w:rPr>
          <w:sz w:val="28"/>
        </w:rPr>
        <w:t>n the past</w:t>
      </w:r>
      <w:r>
        <w:rPr>
          <w:sz w:val="28"/>
        </w:rPr>
        <w:t>,</w:t>
      </w:r>
      <w:r w:rsidR="00746392">
        <w:rPr>
          <w:sz w:val="28"/>
        </w:rPr>
        <w:t xml:space="preserve"> </w:t>
      </w:r>
      <w:r w:rsidR="002B0673">
        <w:rPr>
          <w:sz w:val="28"/>
        </w:rPr>
        <w:t>the public sector</w:t>
      </w:r>
      <w:r>
        <w:rPr>
          <w:sz w:val="28"/>
        </w:rPr>
        <w:t xml:space="preserve"> (</w:t>
      </w:r>
      <w:r w:rsidR="002B0673">
        <w:rPr>
          <w:sz w:val="28"/>
        </w:rPr>
        <w:t>along with the private</w:t>
      </w:r>
      <w:r>
        <w:rPr>
          <w:sz w:val="28"/>
        </w:rPr>
        <w:t xml:space="preserve"> sector)</w:t>
      </w:r>
      <w:r w:rsidR="00746392">
        <w:rPr>
          <w:sz w:val="28"/>
        </w:rPr>
        <w:t xml:space="preserve"> </w:t>
      </w:r>
      <w:r w:rsidR="002B0673">
        <w:rPr>
          <w:sz w:val="28"/>
        </w:rPr>
        <w:t xml:space="preserve">moved </w:t>
      </w:r>
      <w:r w:rsidR="00296BD2">
        <w:rPr>
          <w:sz w:val="28"/>
        </w:rPr>
        <w:t xml:space="preserve">away from </w:t>
      </w:r>
      <w:r w:rsidR="00807E05">
        <w:rPr>
          <w:sz w:val="28"/>
        </w:rPr>
        <w:t xml:space="preserve">inflexible </w:t>
      </w:r>
      <w:r>
        <w:rPr>
          <w:sz w:val="28"/>
        </w:rPr>
        <w:t>mainframe applications</w:t>
      </w:r>
      <w:r w:rsidR="002B0673">
        <w:rPr>
          <w:sz w:val="28"/>
        </w:rPr>
        <w:t xml:space="preserve">, </w:t>
      </w:r>
      <w:proofErr w:type="gramStart"/>
      <w:r w:rsidR="002B0673">
        <w:rPr>
          <w:sz w:val="28"/>
        </w:rPr>
        <w:t>to</w:t>
      </w:r>
      <w:proofErr w:type="gramEnd"/>
      <w:r w:rsidR="002B0673">
        <w:rPr>
          <w:sz w:val="28"/>
        </w:rPr>
        <w:t xml:space="preserve"> a client/server </w:t>
      </w:r>
      <w:r>
        <w:rPr>
          <w:sz w:val="28"/>
        </w:rPr>
        <w:t>app</w:t>
      </w:r>
      <w:r w:rsidR="002B0673">
        <w:rPr>
          <w:sz w:val="28"/>
        </w:rPr>
        <w:t xml:space="preserve"> model</w:t>
      </w:r>
      <w:r>
        <w:rPr>
          <w:sz w:val="28"/>
        </w:rPr>
        <w:t>.</w:t>
      </w:r>
      <w:r w:rsidR="002B0673">
        <w:rPr>
          <w:sz w:val="28"/>
        </w:rPr>
        <w:t xml:space="preserve"> </w:t>
      </w:r>
      <w:r>
        <w:rPr>
          <w:sz w:val="28"/>
        </w:rPr>
        <w:t xml:space="preserve">This was </w:t>
      </w:r>
      <w:r w:rsidR="002B0673">
        <w:rPr>
          <w:sz w:val="28"/>
        </w:rPr>
        <w:t xml:space="preserve">made possible through the extensive use of </w:t>
      </w:r>
      <w:r w:rsidR="007B57ED">
        <w:rPr>
          <w:sz w:val="28"/>
        </w:rPr>
        <w:t>the PC</w:t>
      </w:r>
      <w:r>
        <w:rPr>
          <w:sz w:val="28"/>
        </w:rPr>
        <w:t xml:space="preserve"> </w:t>
      </w:r>
      <w:r w:rsidR="002B0673">
        <w:rPr>
          <w:sz w:val="28"/>
        </w:rPr>
        <w:t>desktop</w:t>
      </w:r>
      <w:r>
        <w:rPr>
          <w:sz w:val="28"/>
        </w:rPr>
        <w:t xml:space="preserve"> acting as the client.  T</w:t>
      </w:r>
      <w:r w:rsidR="00746392">
        <w:rPr>
          <w:sz w:val="28"/>
        </w:rPr>
        <w:t>he reason</w:t>
      </w:r>
      <w:r w:rsidR="00807E05">
        <w:rPr>
          <w:sz w:val="28"/>
        </w:rPr>
        <w:t xml:space="preserve">s </w:t>
      </w:r>
      <w:r w:rsidR="007B57ED">
        <w:rPr>
          <w:sz w:val="28"/>
        </w:rPr>
        <w:t xml:space="preserve">for this move </w:t>
      </w:r>
      <w:r w:rsidR="00807E05">
        <w:rPr>
          <w:sz w:val="28"/>
        </w:rPr>
        <w:t>were</w:t>
      </w:r>
      <w:r w:rsidR="00746392">
        <w:rPr>
          <w:sz w:val="28"/>
        </w:rPr>
        <w:t xml:space="preserve"> </w:t>
      </w:r>
      <w:r w:rsidR="007B57ED">
        <w:rPr>
          <w:sz w:val="28"/>
        </w:rPr>
        <w:t>because of a more</w:t>
      </w:r>
      <w:r w:rsidR="00746392">
        <w:rPr>
          <w:sz w:val="28"/>
        </w:rPr>
        <w:t xml:space="preserve"> cost effective delivery </w:t>
      </w:r>
      <w:r w:rsidR="007B57ED">
        <w:rPr>
          <w:sz w:val="28"/>
        </w:rPr>
        <w:t xml:space="preserve">model </w:t>
      </w:r>
      <w:r w:rsidR="00746392">
        <w:rPr>
          <w:sz w:val="28"/>
        </w:rPr>
        <w:t xml:space="preserve">together with </w:t>
      </w:r>
      <w:r w:rsidR="007B57ED">
        <w:rPr>
          <w:sz w:val="28"/>
        </w:rPr>
        <w:t>far greater ease of use</w:t>
      </w:r>
      <w:r w:rsidR="002B0673">
        <w:rPr>
          <w:sz w:val="28"/>
        </w:rPr>
        <w:t xml:space="preserve">.  </w:t>
      </w:r>
      <w:r w:rsidR="00807E05">
        <w:rPr>
          <w:sz w:val="28"/>
        </w:rPr>
        <w:t>The problem though is that this also caused gre</w:t>
      </w:r>
      <w:r w:rsidR="007B57ED">
        <w:rPr>
          <w:sz w:val="28"/>
        </w:rPr>
        <w:t xml:space="preserve">ater complexity, and over time </w:t>
      </w:r>
      <w:r w:rsidR="00807E05">
        <w:rPr>
          <w:sz w:val="28"/>
        </w:rPr>
        <w:t>associated costs</w:t>
      </w:r>
      <w:r w:rsidR="007B57ED">
        <w:rPr>
          <w:sz w:val="28"/>
        </w:rPr>
        <w:t xml:space="preserve"> increased, as the number of applications went up.</w:t>
      </w:r>
    </w:p>
    <w:p w14:paraId="38D024BD" w14:textId="77777777" w:rsidR="00746392" w:rsidRDefault="00746392" w:rsidP="005A6AE9">
      <w:pPr>
        <w:rPr>
          <w:sz w:val="28"/>
        </w:rPr>
      </w:pPr>
    </w:p>
    <w:p w14:paraId="1CBB4C3C" w14:textId="77777777" w:rsidR="002855DE" w:rsidRDefault="002855DE" w:rsidP="00B415E0">
      <w:pPr>
        <w:rPr>
          <w:sz w:val="28"/>
        </w:rPr>
      </w:pPr>
      <w:r>
        <w:rPr>
          <w:sz w:val="28"/>
        </w:rPr>
        <w:t xml:space="preserve">Then, there was another wave of improvement. Server and desktop virtualization, where applications and servers were delivered through a simpler, thin client. While improving things a lot, this required even greater complexity at the datacenter, with variable demands, unpredictable usage patterns and most importantly, still largely tied users to their base. </w:t>
      </w:r>
    </w:p>
    <w:p w14:paraId="353B1EA9" w14:textId="77777777" w:rsidR="002855DE" w:rsidRDefault="002855DE" w:rsidP="00B415E0">
      <w:pPr>
        <w:rPr>
          <w:sz w:val="28"/>
        </w:rPr>
      </w:pPr>
    </w:p>
    <w:p w14:paraId="0C30F0DD" w14:textId="674C3D22" w:rsidR="007B57ED" w:rsidRDefault="002855DE" w:rsidP="00B415E0">
      <w:pPr>
        <w:rPr>
          <w:sz w:val="28"/>
        </w:rPr>
      </w:pPr>
      <w:r>
        <w:rPr>
          <w:sz w:val="28"/>
        </w:rPr>
        <w:t>Today, most applications are becoming “as a Service” based, delivered entirely through a browser. This new fundamental shift affects almost all areas of formerly desktop applications from productivity and email, to complex specialist and line of business applications.</w:t>
      </w:r>
    </w:p>
    <w:p w14:paraId="0C547D4C" w14:textId="77777777" w:rsidR="007B57ED" w:rsidRDefault="007B57ED" w:rsidP="00B415E0">
      <w:pPr>
        <w:rPr>
          <w:sz w:val="28"/>
        </w:rPr>
      </w:pPr>
    </w:p>
    <w:p w14:paraId="1B4C1E51" w14:textId="5984C53E" w:rsidR="00401683" w:rsidRDefault="005F0F2F" w:rsidP="00B415E0">
      <w:pPr>
        <w:rPr>
          <w:sz w:val="28"/>
        </w:rPr>
      </w:pPr>
      <w:r>
        <w:rPr>
          <w:sz w:val="28"/>
        </w:rPr>
        <w:t>Furthermore,</w:t>
      </w:r>
      <w:r w:rsidR="002855DE">
        <w:rPr>
          <w:sz w:val="28"/>
        </w:rPr>
        <w:t xml:space="preserve"> </w:t>
      </w:r>
      <w:r w:rsidR="007B57ED">
        <w:rPr>
          <w:sz w:val="28"/>
        </w:rPr>
        <w:t xml:space="preserve">this standardization on the web browser </w:t>
      </w:r>
      <w:r w:rsidR="002855DE">
        <w:rPr>
          <w:sz w:val="28"/>
        </w:rPr>
        <w:t>as “</w:t>
      </w:r>
      <w:r w:rsidR="007B57ED">
        <w:rPr>
          <w:sz w:val="28"/>
        </w:rPr>
        <w:t>client</w:t>
      </w:r>
      <w:r w:rsidR="002855DE">
        <w:rPr>
          <w:sz w:val="28"/>
        </w:rPr>
        <w:t>”</w:t>
      </w:r>
      <w:r w:rsidR="007B57ED">
        <w:rPr>
          <w:sz w:val="28"/>
        </w:rPr>
        <w:t xml:space="preserve">, affords us a unique opportunity to reduce complexity </w:t>
      </w:r>
      <w:r w:rsidR="002855DE">
        <w:rPr>
          <w:sz w:val="28"/>
        </w:rPr>
        <w:t xml:space="preserve">across </w:t>
      </w:r>
      <w:r w:rsidR="007B57ED">
        <w:rPr>
          <w:sz w:val="28"/>
        </w:rPr>
        <w:t xml:space="preserve">our IT infrastructure by no longer running the servers.  So as before the </w:t>
      </w:r>
      <w:r w:rsidR="002B0673">
        <w:rPr>
          <w:sz w:val="28"/>
        </w:rPr>
        <w:t>reasons</w:t>
      </w:r>
      <w:r w:rsidR="007B57ED">
        <w:rPr>
          <w:sz w:val="28"/>
        </w:rPr>
        <w:t>,</w:t>
      </w:r>
      <w:r w:rsidR="00C20EE7">
        <w:rPr>
          <w:sz w:val="28"/>
        </w:rPr>
        <w:t xml:space="preserve"> are based on </w:t>
      </w:r>
      <w:r w:rsidR="002B0673">
        <w:rPr>
          <w:sz w:val="28"/>
        </w:rPr>
        <w:t xml:space="preserve">cost </w:t>
      </w:r>
      <w:r w:rsidR="00C20EE7">
        <w:rPr>
          <w:sz w:val="28"/>
        </w:rPr>
        <w:t>savings and ease of delivery</w:t>
      </w:r>
      <w:r w:rsidR="00296BD2">
        <w:rPr>
          <w:sz w:val="28"/>
        </w:rPr>
        <w:t>,</w:t>
      </w:r>
      <w:r w:rsidR="002B0673">
        <w:rPr>
          <w:sz w:val="28"/>
        </w:rPr>
        <w:t xml:space="preserve"> </w:t>
      </w:r>
      <w:r w:rsidR="00AA2FD8">
        <w:rPr>
          <w:sz w:val="28"/>
        </w:rPr>
        <w:t xml:space="preserve">now </w:t>
      </w:r>
      <w:r w:rsidR="002B0673">
        <w:rPr>
          <w:sz w:val="28"/>
        </w:rPr>
        <w:t xml:space="preserve">through </w:t>
      </w:r>
      <w:r w:rsidR="00746392">
        <w:rPr>
          <w:sz w:val="28"/>
        </w:rPr>
        <w:t>the utilization</w:t>
      </w:r>
      <w:r w:rsidR="00AA2FD8">
        <w:rPr>
          <w:sz w:val="28"/>
        </w:rPr>
        <w:t xml:space="preserve"> of </w:t>
      </w:r>
      <w:r w:rsidR="002C18E9">
        <w:rPr>
          <w:sz w:val="28"/>
        </w:rPr>
        <w:t xml:space="preserve">web-based SOAs (service-orientated architectures) such as </w:t>
      </w:r>
      <w:proofErr w:type="spellStart"/>
      <w:r w:rsidR="002C18E9">
        <w:rPr>
          <w:sz w:val="28"/>
        </w:rPr>
        <w:t>PaaS</w:t>
      </w:r>
      <w:proofErr w:type="spellEnd"/>
      <w:r w:rsidR="002C18E9">
        <w:rPr>
          <w:sz w:val="28"/>
        </w:rPr>
        <w:t xml:space="preserve"> (platform as a service) and SaaS (software as a service</w:t>
      </w:r>
      <w:r w:rsidR="00BD6892">
        <w:rPr>
          <w:sz w:val="28"/>
        </w:rPr>
        <w:t>), which</w:t>
      </w:r>
      <w:r w:rsidR="002C18E9">
        <w:rPr>
          <w:sz w:val="28"/>
        </w:rPr>
        <w:t xml:space="preserve"> relies on</w:t>
      </w:r>
      <w:r w:rsidR="00746392">
        <w:rPr>
          <w:sz w:val="28"/>
        </w:rPr>
        <w:t xml:space="preserve"> fast</w:t>
      </w:r>
      <w:r w:rsidR="002C18E9">
        <w:rPr>
          <w:sz w:val="28"/>
        </w:rPr>
        <w:t xml:space="preserve">, </w:t>
      </w:r>
      <w:r w:rsidR="00746392">
        <w:rPr>
          <w:sz w:val="28"/>
        </w:rPr>
        <w:t xml:space="preserve">reliable </w:t>
      </w:r>
      <w:r w:rsidR="00296BD2">
        <w:rPr>
          <w:sz w:val="28"/>
        </w:rPr>
        <w:t xml:space="preserve">and affordable </w:t>
      </w:r>
      <w:r w:rsidR="00F92D99">
        <w:rPr>
          <w:sz w:val="28"/>
        </w:rPr>
        <w:t>resources</w:t>
      </w:r>
      <w:r w:rsidR="00AA2FD8">
        <w:rPr>
          <w:sz w:val="28"/>
        </w:rPr>
        <w:t xml:space="preserve">, </w:t>
      </w:r>
      <w:r w:rsidR="00296BD2">
        <w:rPr>
          <w:sz w:val="28"/>
        </w:rPr>
        <w:t>i</w:t>
      </w:r>
      <w:r w:rsidR="002855DE">
        <w:rPr>
          <w:sz w:val="28"/>
        </w:rPr>
        <w:t>.</w:t>
      </w:r>
      <w:r w:rsidR="00296BD2">
        <w:rPr>
          <w:sz w:val="28"/>
        </w:rPr>
        <w:t xml:space="preserve">e. </w:t>
      </w:r>
      <w:r w:rsidR="00BD6892">
        <w:rPr>
          <w:sz w:val="28"/>
        </w:rPr>
        <w:t>public</w:t>
      </w:r>
      <w:r w:rsidR="00746392">
        <w:rPr>
          <w:sz w:val="28"/>
        </w:rPr>
        <w:t xml:space="preserve"> cloud platforms</w:t>
      </w:r>
      <w:r w:rsidR="002C18E9">
        <w:rPr>
          <w:sz w:val="28"/>
        </w:rPr>
        <w:t xml:space="preserve"> such as force.com from salesforce and AWS Amazon Web Services</w:t>
      </w:r>
      <w:r w:rsidR="00746392">
        <w:rPr>
          <w:sz w:val="28"/>
        </w:rPr>
        <w:t xml:space="preserve">.  </w:t>
      </w:r>
    </w:p>
    <w:p w14:paraId="5CD781D1" w14:textId="77777777" w:rsidR="00807E05" w:rsidRDefault="00807E05" w:rsidP="00B415E0">
      <w:pPr>
        <w:rPr>
          <w:sz w:val="28"/>
        </w:rPr>
      </w:pPr>
    </w:p>
    <w:p w14:paraId="529C283C" w14:textId="3C8E3099" w:rsidR="00807E05" w:rsidRDefault="002C18E9" w:rsidP="00B415E0">
      <w:pPr>
        <w:rPr>
          <w:sz w:val="28"/>
        </w:rPr>
      </w:pPr>
      <w:r>
        <w:rPr>
          <w:sz w:val="28"/>
        </w:rPr>
        <w:t xml:space="preserve">This paradigm shift purports to do-away with complexity, and as with every shift a new set of technical challenges awaits.  The problem as with the move away from </w:t>
      </w:r>
      <w:r w:rsidR="00F92D99">
        <w:rPr>
          <w:sz w:val="28"/>
        </w:rPr>
        <w:t>in-house / non-</w:t>
      </w:r>
      <w:proofErr w:type="spellStart"/>
      <w:r w:rsidR="00F92D99">
        <w:rPr>
          <w:sz w:val="28"/>
        </w:rPr>
        <w:t>scloud</w:t>
      </w:r>
      <w:proofErr w:type="spellEnd"/>
      <w:r w:rsidR="00F92D99">
        <w:rPr>
          <w:sz w:val="28"/>
        </w:rPr>
        <w:t xml:space="preserve"> </w:t>
      </w:r>
      <w:r>
        <w:rPr>
          <w:sz w:val="28"/>
        </w:rPr>
        <w:t xml:space="preserve">environments is that existing applications are not designed for a </w:t>
      </w:r>
      <w:r w:rsidR="00F92D99">
        <w:rPr>
          <w:sz w:val="28"/>
        </w:rPr>
        <w:t>multi-</w:t>
      </w:r>
      <w:proofErr w:type="spellStart"/>
      <w:r w:rsidR="00F92D99">
        <w:rPr>
          <w:sz w:val="28"/>
        </w:rPr>
        <w:t>tennant</w:t>
      </w:r>
      <w:proofErr w:type="spellEnd"/>
      <w:r>
        <w:rPr>
          <w:sz w:val="28"/>
        </w:rPr>
        <w:t xml:space="preserve"> service platform.</w:t>
      </w:r>
      <w:r w:rsidR="00BD6892">
        <w:rPr>
          <w:sz w:val="28"/>
        </w:rPr>
        <w:t xml:space="preserve">  </w:t>
      </w:r>
    </w:p>
    <w:p w14:paraId="4ADD7C8A" w14:textId="77777777" w:rsidR="003369EC" w:rsidRDefault="003369EC" w:rsidP="00B415E0">
      <w:pPr>
        <w:rPr>
          <w:sz w:val="28"/>
        </w:rPr>
      </w:pPr>
    </w:p>
    <w:p w14:paraId="73D2CCBF" w14:textId="0A102BD8" w:rsidR="00B415E0" w:rsidRDefault="00F635FC" w:rsidP="00B415E0">
      <w:pPr>
        <w:rPr>
          <w:sz w:val="28"/>
        </w:rPr>
      </w:pPr>
      <w:r>
        <w:rPr>
          <w:sz w:val="28"/>
        </w:rPr>
        <w:t>But a major IT win, especially for</w:t>
      </w:r>
      <w:r w:rsidR="005A0D91">
        <w:rPr>
          <w:sz w:val="28"/>
        </w:rPr>
        <w:t xml:space="preserve"> the Public Sector</w:t>
      </w:r>
      <w:r>
        <w:rPr>
          <w:sz w:val="28"/>
        </w:rPr>
        <w:t xml:space="preserve"> </w:t>
      </w:r>
      <w:r w:rsidR="005A0D91">
        <w:rPr>
          <w:sz w:val="28"/>
        </w:rPr>
        <w:t xml:space="preserve">is the opportunity to create new applications that reflect the changing needs of their user </w:t>
      </w:r>
      <w:r w:rsidR="005A0D91">
        <w:rPr>
          <w:sz w:val="28"/>
        </w:rPr>
        <w:lastRenderedPageBreak/>
        <w:t>community.    T</w:t>
      </w:r>
      <w:r>
        <w:rPr>
          <w:sz w:val="28"/>
        </w:rPr>
        <w:t>he disbandment of complexity and t</w:t>
      </w:r>
      <w:r w:rsidR="005A0D91">
        <w:rPr>
          <w:sz w:val="28"/>
        </w:rPr>
        <w:t>he resulting reduction of costs is an added bonus.</w:t>
      </w:r>
    </w:p>
    <w:p w14:paraId="62DB9DAC" w14:textId="77777777" w:rsidR="005F0F2F" w:rsidRDefault="005F0F2F" w:rsidP="00B415E0">
      <w:pPr>
        <w:rPr>
          <w:sz w:val="28"/>
        </w:rPr>
      </w:pPr>
    </w:p>
    <w:p w14:paraId="6E053F16" w14:textId="77777777" w:rsidR="005F0F2F" w:rsidRDefault="005F0F2F" w:rsidP="00B415E0">
      <w:pPr>
        <w:rPr>
          <w:sz w:val="28"/>
        </w:rPr>
      </w:pPr>
      <w:r>
        <w:rPr>
          <w:sz w:val="28"/>
        </w:rPr>
        <w:t xml:space="preserve">Denis </w:t>
      </w:r>
      <w:proofErr w:type="spellStart"/>
      <w:r>
        <w:rPr>
          <w:sz w:val="28"/>
        </w:rPr>
        <w:t>Kaminskiy</w:t>
      </w:r>
      <w:proofErr w:type="spellEnd"/>
      <w:r>
        <w:rPr>
          <w:sz w:val="28"/>
        </w:rPr>
        <w:t xml:space="preserve">, </w:t>
      </w:r>
    </w:p>
    <w:p w14:paraId="1E3CC679" w14:textId="0C937100" w:rsidR="005F0F2F" w:rsidRPr="005F0F2F" w:rsidRDefault="005F0F2F" w:rsidP="00B415E0">
      <w:pPr>
        <w:rPr>
          <w:sz w:val="28"/>
        </w:rPr>
      </w:pPr>
      <w:r>
        <w:rPr>
          <w:sz w:val="28"/>
        </w:rPr>
        <w:t xml:space="preserve">CEO </w:t>
      </w:r>
      <w:proofErr w:type="spellStart"/>
      <w:r>
        <w:rPr>
          <w:sz w:val="28"/>
        </w:rPr>
        <w:t>Arcus</w:t>
      </w:r>
      <w:proofErr w:type="spellEnd"/>
      <w:r>
        <w:rPr>
          <w:sz w:val="28"/>
        </w:rPr>
        <w:t xml:space="preserve"> Global</w:t>
      </w:r>
    </w:p>
    <w:p w14:paraId="7905B73D" w14:textId="478CC645" w:rsidR="00A20406" w:rsidRDefault="00A20406"/>
    <w:sectPr w:rsidR="00A20406" w:rsidSect="00746392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D7D6C"/>
    <w:multiLevelType w:val="hybridMultilevel"/>
    <w:tmpl w:val="A37C40F0"/>
    <w:lvl w:ilvl="0" w:tplc="FA008B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0"/>
    <w:rsid w:val="001B5663"/>
    <w:rsid w:val="001B76D8"/>
    <w:rsid w:val="002855DE"/>
    <w:rsid w:val="00296BD2"/>
    <w:rsid w:val="002B0673"/>
    <w:rsid w:val="002C18E9"/>
    <w:rsid w:val="003369EC"/>
    <w:rsid w:val="00401683"/>
    <w:rsid w:val="005A0D91"/>
    <w:rsid w:val="005A6AE9"/>
    <w:rsid w:val="005F0F2F"/>
    <w:rsid w:val="00746392"/>
    <w:rsid w:val="007B57ED"/>
    <w:rsid w:val="00806B1A"/>
    <w:rsid w:val="00807E05"/>
    <w:rsid w:val="00982193"/>
    <w:rsid w:val="00A20406"/>
    <w:rsid w:val="00AA2FD8"/>
    <w:rsid w:val="00B06AA6"/>
    <w:rsid w:val="00B415E0"/>
    <w:rsid w:val="00BD6892"/>
    <w:rsid w:val="00C20EE7"/>
    <w:rsid w:val="00CB6808"/>
    <w:rsid w:val="00CC5FC3"/>
    <w:rsid w:val="00CF0093"/>
    <w:rsid w:val="00E069D7"/>
    <w:rsid w:val="00F635FC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B33B9"/>
  <w14:defaultImageDpi w14:val="300"/>
  <w15:docId w15:val="{63BCCFAC-82BD-4D74-8B4F-EE72F52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Wilkins</dc:creator>
  <cp:keywords/>
  <dc:description/>
  <cp:lastModifiedBy>Debra Wilkins</cp:lastModifiedBy>
  <cp:revision>4</cp:revision>
  <cp:lastPrinted>2015-03-04T09:30:00Z</cp:lastPrinted>
  <dcterms:created xsi:type="dcterms:W3CDTF">2015-03-06T10:03:00Z</dcterms:created>
  <dcterms:modified xsi:type="dcterms:W3CDTF">2015-03-11T15:34:00Z</dcterms:modified>
</cp:coreProperties>
</file>