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D7C4" w14:textId="025E12FF" w:rsidR="0097576D" w:rsidRDefault="005D14E4" w:rsidP="0097576D">
      <w:pPr>
        <w:spacing w:line="320" w:lineRule="exact"/>
        <w:rPr>
          <w:rFonts w:cs="Arial"/>
          <w:shd w:val="clear" w:color="auto" w:fill="FFFF00"/>
        </w:rPr>
      </w:pPr>
      <w:bookmarkStart w:id="0" w:name="Factsheet"/>
      <w:r>
        <w:rPr>
          <w:shd w:val="clear" w:color="auto" w:fill="FFFF00"/>
        </w:rPr>
        <w:t>[Cantonese translation of the</w:t>
      </w:r>
      <w:r w:rsidR="0097576D">
        <w:rPr>
          <w:rFonts w:cs="Arial"/>
          <w:shd w:val="clear" w:color="auto" w:fill="FFFF00"/>
        </w:rPr>
        <w:t xml:space="preserve"> </w:t>
      </w:r>
      <w:hyperlink r:id="rId10" w:history="1">
        <w:r w:rsidR="0097576D" w:rsidRPr="00E36B68">
          <w:rPr>
            <w:rStyle w:val="Hyperlink"/>
            <w:rFonts w:cs="Arial"/>
            <w:shd w:val="clear" w:color="auto" w:fill="FFFF00"/>
          </w:rPr>
          <w:t xml:space="preserve">measles </w:t>
        </w:r>
        <w:proofErr w:type="gramStart"/>
        <w:r w:rsidR="0097576D" w:rsidRPr="00E36B68">
          <w:rPr>
            <w:rStyle w:val="Hyperlink"/>
            <w:rFonts w:cs="Arial"/>
            <w:shd w:val="clear" w:color="auto" w:fill="FFFF00"/>
          </w:rPr>
          <w:t>warn</w:t>
        </w:r>
        <w:proofErr w:type="gramEnd"/>
        <w:r w:rsidR="0097576D" w:rsidRPr="00E36B68">
          <w:rPr>
            <w:rStyle w:val="Hyperlink"/>
            <w:rFonts w:cs="Arial"/>
            <w:shd w:val="clear" w:color="auto" w:fill="FFFF00"/>
          </w:rPr>
          <w:t xml:space="preserve"> and informed letter for settings</w:t>
        </w:r>
      </w:hyperlink>
      <w:r w:rsidR="0097576D">
        <w:rPr>
          <w:rFonts w:cs="Arial"/>
          <w:shd w:val="clear" w:color="auto" w:fill="FFFF00"/>
        </w:rPr>
        <w:t xml:space="preserve"> – edit highlighted text and remove highlighting before use]</w:t>
      </w:r>
    </w:p>
    <w:p w14:paraId="60D1E483" w14:textId="0EDC413D" w:rsidR="006B2BB0" w:rsidRDefault="000C63EE">
      <w:pPr>
        <w:spacing w:line="320" w:lineRule="exact"/>
      </w:pPr>
      <w:proofErr w:type="gramStart"/>
      <w:r>
        <w:rPr>
          <w:rFonts w:hint="eastAsia"/>
          <w:shd w:val="clear" w:color="auto" w:fill="FFFF00"/>
        </w:rPr>
        <w:t>00 month</w:t>
      </w:r>
      <w:proofErr w:type="gramEnd"/>
      <w:r>
        <w:rPr>
          <w:rFonts w:hint="eastAsia"/>
          <w:shd w:val="clear" w:color="auto" w:fill="FFFF00"/>
        </w:rPr>
        <w:t xml:space="preserve"> 20XX</w:t>
      </w:r>
    </w:p>
    <w:p w14:paraId="60D1E484" w14:textId="77777777" w:rsidR="006B2BB0" w:rsidRDefault="006B2BB0">
      <w:pPr>
        <w:spacing w:line="320" w:lineRule="exact"/>
        <w:outlineLvl w:val="0"/>
        <w:rPr>
          <w:rFonts w:cs="Arial"/>
          <w:b/>
        </w:rPr>
      </w:pPr>
    </w:p>
    <w:p w14:paraId="60D1E485" w14:textId="1DC757F6" w:rsidR="006B2BB0" w:rsidRDefault="000C63EE">
      <w:pPr>
        <w:spacing w:line="320" w:lineRule="exact"/>
      </w:pPr>
      <w:r>
        <w:rPr>
          <w:rFonts w:hint="eastAsia"/>
        </w:rPr>
        <w:t>尊敬的</w:t>
      </w:r>
      <w:r>
        <w:rPr>
          <w:rFonts w:hint="eastAsia"/>
        </w:rPr>
        <w:t xml:space="preserve"> </w:t>
      </w:r>
      <w:r w:rsidR="0097576D">
        <w:rPr>
          <w:shd w:val="clear" w:color="auto" w:fill="FFFF00"/>
        </w:rPr>
        <w:t>[Name of recipient]</w:t>
      </w:r>
      <w:r>
        <w:rPr>
          <w:rFonts w:hint="eastAsia"/>
        </w:rPr>
        <w:t>,</w:t>
      </w:r>
    </w:p>
    <w:p w14:paraId="60D1E486" w14:textId="77777777" w:rsidR="006B2BB0" w:rsidRDefault="006B2BB0">
      <w:pPr>
        <w:spacing w:line="320" w:lineRule="exact"/>
        <w:rPr>
          <w:rFonts w:cs="Arial"/>
        </w:rPr>
      </w:pPr>
    </w:p>
    <w:p w14:paraId="60D1E487" w14:textId="77777777" w:rsidR="006B2BB0" w:rsidRDefault="000C63EE">
      <w:pPr>
        <w:spacing w:line="320" w:lineRule="exact"/>
        <w:outlineLvl w:val="0"/>
        <w:rPr>
          <w:rFonts w:cs="Arial"/>
          <w:b/>
        </w:rPr>
      </w:pPr>
      <w:r>
        <w:rPr>
          <w:rFonts w:hint="eastAsia"/>
          <w:b/>
        </w:rPr>
        <w:t>關於：</w:t>
      </w:r>
      <w:r>
        <w:rPr>
          <w:rFonts w:hint="eastAsia"/>
          <w:b/>
        </w:rPr>
        <w:t xml:space="preserve">: </w:t>
      </w:r>
      <w:r>
        <w:rPr>
          <w:rFonts w:hint="eastAsia"/>
          <w:b/>
        </w:rPr>
        <w:t>有關麻疹的資訊</w:t>
      </w:r>
    </w:p>
    <w:p w14:paraId="60D1E488" w14:textId="77777777" w:rsidR="006B2BB0" w:rsidRDefault="006B2BB0">
      <w:pPr>
        <w:spacing w:line="320" w:lineRule="atLeast"/>
        <w:jc w:val="both"/>
        <w:rPr>
          <w:rFonts w:cs="Arial"/>
          <w:lang w:bidi="en-GB"/>
        </w:rPr>
      </w:pPr>
    </w:p>
    <w:p w14:paraId="60D1E489" w14:textId="63A97E38" w:rsidR="006B2BB0" w:rsidRDefault="000C63EE">
      <w:pPr>
        <w:spacing w:line="320" w:lineRule="atLeast"/>
      </w:pPr>
      <w:r>
        <w:rPr>
          <w:rFonts w:hint="eastAsia"/>
        </w:rPr>
        <w:t>您或您的孩子可能曾在（</w:t>
      </w:r>
      <w:r>
        <w:rPr>
          <w:rFonts w:hint="eastAsia"/>
          <w:shd w:val="clear" w:color="auto" w:fill="FFFF00"/>
        </w:rPr>
        <w:t>NAME OF PLACE</w:t>
      </w:r>
      <w:r>
        <w:rPr>
          <w:rFonts w:hint="eastAsia"/>
        </w:rPr>
        <w:t>）接觸過麻疹患者。這意謂如果您或您的孩子未曾接種過</w:t>
      </w:r>
      <w:r>
        <w:rPr>
          <w:rFonts w:hint="eastAsia"/>
        </w:rPr>
        <w:t xml:space="preserve"> 2 </w:t>
      </w:r>
      <w:r>
        <w:rPr>
          <w:rFonts w:hint="eastAsia"/>
        </w:rPr>
        <w:t>劑完整的麻疹、腮腺炎和德國麻疹</w:t>
      </w:r>
      <w:r>
        <w:rPr>
          <w:rFonts w:hint="eastAsia"/>
        </w:rPr>
        <w:t xml:space="preserve"> (MMR) </w:t>
      </w:r>
      <w:r>
        <w:rPr>
          <w:rFonts w:hint="eastAsia"/>
        </w:rPr>
        <w:t>疫苗，您或您的孩子可能會有罹患麻疹的風險。這封信提供有關您應該採取哪些措施來保護您和周圍他人健康的資訊。</w:t>
      </w:r>
    </w:p>
    <w:p w14:paraId="60D1E48A" w14:textId="77777777" w:rsidR="006B2BB0" w:rsidRDefault="006B2BB0">
      <w:pPr>
        <w:spacing w:line="320" w:lineRule="atLeast"/>
        <w:rPr>
          <w:rFonts w:cs="Arial"/>
          <w:lang w:bidi="en-GB"/>
        </w:rPr>
      </w:pPr>
    </w:p>
    <w:p w14:paraId="60D1E48B" w14:textId="77777777" w:rsidR="006B2BB0" w:rsidRDefault="000C63EE">
      <w:pPr>
        <w:spacing w:line="320" w:lineRule="atLeast"/>
      </w:pPr>
      <w:r>
        <w:rPr>
          <w:rFonts w:hint="eastAsia"/>
        </w:rPr>
        <w:t>麻疹是一種極易傳播的感染。它可能突然發生，被感染的人很快就會感到不適。在這封信的末尾，有更多關於麻疹的資訊</w:t>
      </w:r>
      <w:r>
        <w:rPr>
          <w:rFonts w:hint="eastAsia"/>
        </w:rPr>
        <w:t xml:space="preserve"> - </w:t>
      </w:r>
      <w:r>
        <w:rPr>
          <w:rFonts w:hint="eastAsia"/>
        </w:rPr>
        <w:t>請閱讀本文以了解有關麻疹的症狀、傳播途徑以及接種麻疹疫苗的資訊。更多關於麻疹的資訊，請瀏覽</w:t>
      </w:r>
      <w:hyperlink r:id="rId11" w:history="1">
        <w:r>
          <w:rPr>
            <w:rStyle w:val="Hyperlink"/>
            <w:rFonts w:hint="eastAsia"/>
          </w:rPr>
          <w:t>www.nhs.uk/conditions/measles</w:t>
        </w:r>
      </w:hyperlink>
    </w:p>
    <w:p w14:paraId="60D1E48C" w14:textId="77777777" w:rsidR="006B2BB0" w:rsidRDefault="006B2BB0">
      <w:pPr>
        <w:spacing w:line="320" w:lineRule="atLeast"/>
        <w:rPr>
          <w:rFonts w:cs="Arial"/>
          <w:lang w:bidi="en-GB"/>
        </w:rPr>
      </w:pPr>
    </w:p>
    <w:p w14:paraId="60D1E48D" w14:textId="77777777" w:rsidR="006B2BB0" w:rsidRDefault="000C63EE">
      <w:pPr>
        <w:spacing w:after="60" w:line="320" w:lineRule="atLeast"/>
        <w:rPr>
          <w:b/>
          <w:bCs/>
        </w:rPr>
      </w:pPr>
      <w:bookmarkStart w:id="1" w:name="_bookmark68"/>
      <w:bookmarkStart w:id="2" w:name="_bookmark69"/>
      <w:bookmarkStart w:id="3" w:name="_bookmark70"/>
      <w:bookmarkEnd w:id="1"/>
      <w:bookmarkEnd w:id="2"/>
      <w:bookmarkEnd w:id="3"/>
      <w:r>
        <w:rPr>
          <w:rFonts w:hint="eastAsia"/>
          <w:b/>
        </w:rPr>
        <w:t>何時與您的全科醫生</w:t>
      </w:r>
      <w:r>
        <w:rPr>
          <w:rFonts w:hint="eastAsia"/>
          <w:b/>
        </w:rPr>
        <w:t xml:space="preserve"> (GP) </w:t>
      </w:r>
      <w:r>
        <w:rPr>
          <w:rFonts w:hint="eastAsia"/>
          <w:b/>
        </w:rPr>
        <w:t>交談</w:t>
      </w:r>
    </w:p>
    <w:p w14:paraId="60D1E48E" w14:textId="31700DD8" w:rsidR="006B2BB0" w:rsidRDefault="006D1597">
      <w:pPr>
        <w:spacing w:after="60" w:line="320" w:lineRule="atLeast"/>
      </w:pPr>
      <w:r>
        <w:rPr>
          <w:rFonts w:hint="eastAsia"/>
          <w:lang w:eastAsia="zh-CN"/>
        </w:rPr>
        <w:t>這些</w:t>
      </w:r>
      <w:r w:rsidR="000C63EE">
        <w:rPr>
          <w:rFonts w:hint="eastAsia"/>
        </w:rPr>
        <w:t>人需要盡快向醫生尋求建議：</w:t>
      </w:r>
    </w:p>
    <w:p w14:paraId="60D1E48F" w14:textId="77777777" w:rsidR="006B2BB0" w:rsidRDefault="006B2BB0">
      <w:pPr>
        <w:spacing w:line="320" w:lineRule="atLeast"/>
        <w:rPr>
          <w:rFonts w:cs="Arial"/>
          <w:b/>
          <w:bCs/>
          <w:lang w:bidi="en-GB"/>
        </w:rPr>
      </w:pPr>
    </w:p>
    <w:p w14:paraId="60D1E490" w14:textId="77777777" w:rsidR="006B2BB0" w:rsidRDefault="000C63EE">
      <w:pPr>
        <w:spacing w:line="320" w:lineRule="atLeast"/>
        <w:ind w:left="272"/>
        <w:rPr>
          <w:rFonts w:cs="Arial"/>
          <w:b/>
          <w:bCs/>
        </w:rPr>
      </w:pPr>
      <w:r>
        <w:rPr>
          <w:rFonts w:hint="eastAsia"/>
          <w:b/>
        </w:rPr>
        <w:t>免疫系統較弱的人</w:t>
      </w:r>
    </w:p>
    <w:p w14:paraId="60D1E491" w14:textId="77777777" w:rsidR="006B2BB0" w:rsidRDefault="000C63EE">
      <w:pPr>
        <w:spacing w:line="320" w:lineRule="atLeast"/>
        <w:ind w:left="272"/>
        <w:rPr>
          <w:rFonts w:cs="Arial"/>
        </w:rPr>
      </w:pPr>
      <w:r>
        <w:rPr>
          <w:rFonts w:hint="eastAsia"/>
        </w:rPr>
        <w:t>如果您的免疫系統較弱，您應該聯絡您的</w:t>
      </w:r>
      <w:r>
        <w:rPr>
          <w:rFonts w:hint="eastAsia"/>
        </w:rPr>
        <w:t xml:space="preserve"> GP </w:t>
      </w:r>
      <w:r>
        <w:rPr>
          <w:rFonts w:hint="eastAsia"/>
        </w:rPr>
        <w:t>並告訴他們您可能接觸過麻疹患者。您的醫生可能會要執行測試，以確定您是否有抗體防止麻疹，或為您提供治療以降低您出現不適的風險。</w:t>
      </w:r>
    </w:p>
    <w:p w14:paraId="60D1E492" w14:textId="77777777" w:rsidR="006B2BB0" w:rsidRDefault="006B2BB0">
      <w:pPr>
        <w:spacing w:line="320" w:lineRule="atLeast"/>
        <w:rPr>
          <w:rFonts w:cs="Arial"/>
          <w:lang w:bidi="en-GB"/>
        </w:rPr>
      </w:pPr>
    </w:p>
    <w:p w14:paraId="60D1E493" w14:textId="77777777" w:rsidR="006B2BB0" w:rsidRDefault="000C63EE">
      <w:pPr>
        <w:spacing w:line="320" w:lineRule="atLeast"/>
        <w:ind w:left="272"/>
        <w:rPr>
          <w:rFonts w:cs="Arial"/>
          <w:b/>
          <w:bCs/>
        </w:rPr>
      </w:pPr>
      <w:r>
        <w:rPr>
          <w:rFonts w:hint="eastAsia"/>
          <w:b/>
        </w:rPr>
        <w:t>孕婦</w:t>
      </w:r>
    </w:p>
    <w:p w14:paraId="60D1E494" w14:textId="77777777" w:rsidR="006B2BB0" w:rsidRDefault="000C63EE">
      <w:pPr>
        <w:spacing w:line="320" w:lineRule="atLeast"/>
        <w:ind w:left="272"/>
        <w:rPr>
          <w:rFonts w:cs="Arial"/>
        </w:rPr>
      </w:pPr>
      <w:r>
        <w:rPr>
          <w:rFonts w:hint="eastAsia"/>
        </w:rPr>
        <w:t>如果您已懷孕，並且認為您可能錯過一劑</w:t>
      </w:r>
      <w:r>
        <w:rPr>
          <w:rFonts w:hint="eastAsia"/>
        </w:rPr>
        <w:t xml:space="preserve"> MMR </w:t>
      </w:r>
      <w:r>
        <w:rPr>
          <w:rFonts w:hint="eastAsia"/>
        </w:rPr>
        <w:t>疫苗，或者不確定您是否接種過疫苗，請聯絡您的醫生或助產士，並告訴他們您可能曾經接觸過麻疹患者。</w:t>
      </w:r>
    </w:p>
    <w:p w14:paraId="60D1E495" w14:textId="77777777" w:rsidR="006B2BB0" w:rsidRDefault="006B2BB0">
      <w:pPr>
        <w:spacing w:line="320" w:lineRule="atLeast"/>
        <w:ind w:left="272"/>
        <w:rPr>
          <w:rFonts w:cs="Arial"/>
        </w:rPr>
      </w:pPr>
    </w:p>
    <w:p w14:paraId="60D1E496" w14:textId="5B6CC2C0" w:rsidR="006B2BB0" w:rsidRDefault="000C63EE">
      <w:pPr>
        <w:spacing w:line="320" w:lineRule="atLeast"/>
        <w:ind w:left="272"/>
        <w:rPr>
          <w:rFonts w:cs="Arial"/>
          <w:b/>
          <w:bCs/>
        </w:rPr>
      </w:pPr>
      <w:r>
        <w:rPr>
          <w:rFonts w:hint="eastAsia"/>
          <w:b/>
        </w:rPr>
        <w:t>12</w:t>
      </w:r>
      <w:r w:rsidR="0014534C">
        <w:rPr>
          <w:b/>
        </w:rPr>
        <w:t xml:space="preserve"> </w:t>
      </w:r>
      <w:r>
        <w:rPr>
          <w:rFonts w:hint="eastAsia"/>
          <w:b/>
        </w:rPr>
        <w:t>個月以下的幼童</w:t>
      </w:r>
    </w:p>
    <w:p w14:paraId="60D1E497" w14:textId="7E5DB560" w:rsidR="006B2BB0" w:rsidRDefault="000C63EE">
      <w:pPr>
        <w:spacing w:line="320" w:lineRule="atLeast"/>
        <w:ind w:left="272"/>
        <w:rPr>
          <w:rFonts w:cs="Arial"/>
        </w:rPr>
      </w:pPr>
      <w:r>
        <w:rPr>
          <w:rFonts w:hint="eastAsia"/>
        </w:rPr>
        <w:t>如果您的</w:t>
      </w:r>
      <w:r>
        <w:rPr>
          <w:rFonts w:hint="eastAsia"/>
        </w:rPr>
        <w:t xml:space="preserve"> 12 </w:t>
      </w:r>
      <w:r>
        <w:rPr>
          <w:rFonts w:hint="eastAsia"/>
        </w:rPr>
        <w:t>個月以下的幼童曾經與麻疹患者同時</w:t>
      </w:r>
      <w:r w:rsidR="009B22D1">
        <w:rPr>
          <w:rFonts w:hint="eastAsia"/>
          <w:lang w:eastAsia="zh-CN"/>
        </w:rPr>
        <w:t>去過</w:t>
      </w:r>
      <w:r>
        <w:rPr>
          <w:rFonts w:hint="eastAsia"/>
        </w:rPr>
        <w:t>（</w:t>
      </w:r>
      <w:r w:rsidR="00F2582C">
        <w:rPr>
          <w:rFonts w:hint="eastAsia"/>
          <w:shd w:val="clear" w:color="auto" w:fill="FFFF00"/>
        </w:rPr>
        <w:t>NAME OF PLACE</w:t>
      </w:r>
      <w:r>
        <w:rPr>
          <w:rFonts w:hint="eastAsia"/>
        </w:rPr>
        <w:t>），請聯絡您的</w:t>
      </w:r>
      <w:r>
        <w:rPr>
          <w:rFonts w:hint="eastAsia"/>
        </w:rPr>
        <w:t xml:space="preserve"> GP </w:t>
      </w:r>
      <w:r>
        <w:rPr>
          <w:rFonts w:hint="eastAsia"/>
        </w:rPr>
        <w:t>尋求建議。</w:t>
      </w:r>
      <w:r>
        <w:rPr>
          <w:rFonts w:hint="eastAsia"/>
        </w:rPr>
        <w:t xml:space="preserve">  </w:t>
      </w:r>
    </w:p>
    <w:p w14:paraId="60D1E498" w14:textId="77777777" w:rsidR="006B2BB0" w:rsidRDefault="006B2BB0">
      <w:pPr>
        <w:spacing w:after="60" w:line="320" w:lineRule="atLeast"/>
        <w:rPr>
          <w:rFonts w:cs="Arial"/>
          <w:b/>
          <w:bCs/>
          <w:color w:val="007C91"/>
          <w:sz w:val="28"/>
          <w:szCs w:val="28"/>
          <w:lang w:bidi="en-GB"/>
        </w:rPr>
      </w:pPr>
    </w:p>
    <w:p w14:paraId="60D1E499" w14:textId="77777777" w:rsidR="006B2BB0" w:rsidRDefault="000C63EE">
      <w:pPr>
        <w:spacing w:line="320" w:lineRule="atLeast"/>
        <w:ind w:left="272"/>
        <w:rPr>
          <w:rFonts w:cs="Arial"/>
          <w:b/>
          <w:bCs/>
        </w:rPr>
      </w:pPr>
      <w:r>
        <w:rPr>
          <w:rFonts w:hint="eastAsia"/>
          <w:b/>
        </w:rPr>
        <w:t>身體不適的人</w:t>
      </w:r>
      <w:r>
        <w:rPr>
          <w:rFonts w:hint="eastAsia"/>
          <w:b/>
        </w:rPr>
        <w:t xml:space="preserve"> </w:t>
      </w:r>
    </w:p>
    <w:p w14:paraId="60D1E49A" w14:textId="64B7489D" w:rsidR="006B2BB0" w:rsidRDefault="000C63EE">
      <w:pPr>
        <w:spacing w:line="320" w:lineRule="atLeast"/>
        <w:ind w:left="272"/>
        <w:rPr>
          <w:rFonts w:cs="Arial"/>
        </w:rPr>
      </w:pPr>
      <w:r>
        <w:rPr>
          <w:rFonts w:hint="eastAsia"/>
        </w:rPr>
        <w:t>如果您或您的孩子在</w:t>
      </w:r>
      <w:r w:rsidR="009B22D1">
        <w:rPr>
          <w:rFonts w:hint="eastAsia"/>
          <w:lang w:eastAsia="zh-CN"/>
        </w:rPr>
        <w:t>去過</w:t>
      </w:r>
      <w:r>
        <w:rPr>
          <w:rFonts w:hint="eastAsia"/>
        </w:rPr>
        <w:t>（</w:t>
      </w:r>
      <w:r w:rsidR="00F2582C">
        <w:rPr>
          <w:rFonts w:hint="eastAsia"/>
          <w:shd w:val="clear" w:color="auto" w:fill="FFFF00"/>
        </w:rPr>
        <w:t>NAME OF PLACE</w:t>
      </w:r>
      <w:r>
        <w:rPr>
          <w:rFonts w:hint="eastAsia"/>
        </w:rPr>
        <w:t>）後</w:t>
      </w:r>
      <w:r>
        <w:rPr>
          <w:rFonts w:hint="eastAsia"/>
        </w:rPr>
        <w:t xml:space="preserve"> 3 </w:t>
      </w:r>
      <w:r>
        <w:rPr>
          <w:rFonts w:hint="eastAsia"/>
        </w:rPr>
        <w:t>週內與麻疹患者同時出現高燒、咳嗽、流鼻水、眼睛紅痛或皮疹，您應該諮詢您的</w:t>
      </w:r>
      <w:r>
        <w:rPr>
          <w:rFonts w:hint="eastAsia"/>
        </w:rPr>
        <w:t xml:space="preserve"> GP </w:t>
      </w:r>
      <w:r>
        <w:rPr>
          <w:rFonts w:hint="eastAsia"/>
        </w:rPr>
        <w:t>或</w:t>
      </w:r>
      <w:r w:rsidR="00EB485E">
        <w:rPr>
          <w:rFonts w:hint="eastAsia"/>
        </w:rPr>
        <w:t>聯絡</w:t>
      </w:r>
      <w:r>
        <w:rPr>
          <w:rFonts w:hint="eastAsia"/>
        </w:rPr>
        <w:t>NHS 111</w:t>
      </w:r>
      <w:r>
        <w:rPr>
          <w:rFonts w:hint="eastAsia"/>
        </w:rPr>
        <w:t>。在親自拜訪您的</w:t>
      </w:r>
      <w:r>
        <w:rPr>
          <w:rFonts w:hint="eastAsia"/>
        </w:rPr>
        <w:t xml:space="preserve"> GP </w:t>
      </w:r>
      <w:r>
        <w:rPr>
          <w:rFonts w:hint="eastAsia"/>
        </w:rPr>
        <w:t>或</w:t>
      </w:r>
      <w:r>
        <w:rPr>
          <w:rFonts w:hint="eastAsia"/>
        </w:rPr>
        <w:t xml:space="preserve"> NHS 111 </w:t>
      </w:r>
      <w:r>
        <w:rPr>
          <w:rFonts w:hint="eastAsia"/>
        </w:rPr>
        <w:t>之前，您應該嘗試先致電他們。如此做是為了避免將麻疹傳染給其他人。</w:t>
      </w:r>
      <w:r>
        <w:rPr>
          <w:rFonts w:hint="eastAsia"/>
        </w:rPr>
        <w:t xml:space="preserve">  </w:t>
      </w:r>
    </w:p>
    <w:p w14:paraId="60D1E49B" w14:textId="77777777" w:rsidR="006B2BB0" w:rsidRDefault="006B2BB0">
      <w:pPr>
        <w:spacing w:line="320" w:lineRule="atLeast"/>
        <w:rPr>
          <w:rFonts w:cs="Arial"/>
          <w:lang w:bidi="en-GB"/>
        </w:rPr>
      </w:pPr>
    </w:p>
    <w:p w14:paraId="60D1E49C" w14:textId="77777777" w:rsidR="006B2BB0" w:rsidRDefault="000C63EE">
      <w:pPr>
        <w:spacing w:line="320" w:lineRule="atLeast"/>
        <w:ind w:left="272"/>
      </w:pPr>
      <w:r>
        <w:rPr>
          <w:rFonts w:hint="eastAsia"/>
        </w:rPr>
        <w:lastRenderedPageBreak/>
        <w:t>告訴您的醫生您或您的孩子已收到這封信，並且可能曾經接觸過麻疹患者。如果您的孩子身體感到不適，可能很難知道何時應尋求協助。如果您擔心您的孩子，特別是</w:t>
      </w:r>
      <w:r>
        <w:rPr>
          <w:rFonts w:hint="eastAsia"/>
        </w:rPr>
        <w:t xml:space="preserve"> 2 </w:t>
      </w:r>
      <w:r>
        <w:rPr>
          <w:rFonts w:hint="eastAsia"/>
        </w:rPr>
        <w:t>歲以下的幼兒，那麼您應該尋求醫療協助。</w:t>
      </w:r>
    </w:p>
    <w:p w14:paraId="60D1E49D" w14:textId="77777777" w:rsidR="006B2BB0" w:rsidRDefault="006B2BB0">
      <w:pPr>
        <w:spacing w:line="320" w:lineRule="atLeast"/>
        <w:ind w:left="272"/>
        <w:rPr>
          <w:rFonts w:cs="Arial"/>
          <w:lang w:bidi="en-GB"/>
        </w:rPr>
      </w:pPr>
    </w:p>
    <w:p w14:paraId="60D1E49E" w14:textId="77777777" w:rsidR="006B2BB0" w:rsidRDefault="006B2BB0">
      <w:pPr>
        <w:spacing w:line="320" w:lineRule="atLeast"/>
        <w:ind w:left="272"/>
        <w:rPr>
          <w:rFonts w:cs="Arial"/>
          <w:lang w:bidi="en-GB"/>
        </w:rPr>
      </w:pPr>
    </w:p>
    <w:p w14:paraId="60D1E49F" w14:textId="77777777" w:rsidR="006B2BB0" w:rsidRDefault="000C63EE">
      <w:pPr>
        <w:spacing w:line="320" w:lineRule="atLeast"/>
        <w:ind w:left="272"/>
        <w:rPr>
          <w:rFonts w:cs="Arial"/>
          <w:b/>
          <w:bCs/>
        </w:rPr>
      </w:pPr>
      <w:r>
        <w:rPr>
          <w:rFonts w:hint="eastAsia"/>
          <w:b/>
        </w:rPr>
        <w:t>未接種</w:t>
      </w:r>
      <w:r>
        <w:rPr>
          <w:rFonts w:hint="eastAsia"/>
          <w:b/>
        </w:rPr>
        <w:t xml:space="preserve"> 2 </w:t>
      </w:r>
      <w:r>
        <w:rPr>
          <w:rFonts w:hint="eastAsia"/>
          <w:b/>
        </w:rPr>
        <w:t>劑</w:t>
      </w:r>
      <w:r>
        <w:rPr>
          <w:rFonts w:hint="eastAsia"/>
          <w:b/>
        </w:rPr>
        <w:t xml:space="preserve"> MMR </w:t>
      </w:r>
      <w:r>
        <w:rPr>
          <w:rFonts w:hint="eastAsia"/>
          <w:b/>
        </w:rPr>
        <w:t>疫苗的人</w:t>
      </w:r>
    </w:p>
    <w:p w14:paraId="60D1E4A0" w14:textId="77777777" w:rsidR="006B2BB0" w:rsidRDefault="000C63EE">
      <w:pPr>
        <w:spacing w:line="320" w:lineRule="atLeast"/>
        <w:ind w:left="272"/>
        <w:rPr>
          <w:rFonts w:cs="Arial"/>
        </w:rPr>
      </w:pPr>
      <w:r>
        <w:rPr>
          <w:rFonts w:hint="eastAsia"/>
        </w:rPr>
        <w:t>如果您不確定您或您的孩子是否已接種過</w:t>
      </w:r>
      <w:r>
        <w:rPr>
          <w:rFonts w:hint="eastAsia"/>
        </w:rPr>
        <w:t xml:space="preserve"> 2 </w:t>
      </w:r>
      <w:r>
        <w:rPr>
          <w:rFonts w:hint="eastAsia"/>
        </w:rPr>
        <w:t>劑</w:t>
      </w:r>
      <w:r>
        <w:rPr>
          <w:rFonts w:hint="eastAsia"/>
        </w:rPr>
        <w:t xml:space="preserve"> MMR </w:t>
      </w:r>
      <w:r>
        <w:rPr>
          <w:rFonts w:hint="eastAsia"/>
        </w:rPr>
        <w:t>疫苗（該疫苗可以預防麻疹），請聯絡您的</w:t>
      </w:r>
      <w:r>
        <w:rPr>
          <w:rFonts w:hint="eastAsia"/>
        </w:rPr>
        <w:t xml:space="preserve"> GP </w:t>
      </w:r>
      <w:r>
        <w:rPr>
          <w:rFonts w:hint="eastAsia"/>
        </w:rPr>
        <w:t>安排疫苗接種。如果您曾經錯過一劑，您仍然可以在任何年齡接種疫苗。請參閱說明書中更多有關</w:t>
      </w:r>
      <w:r>
        <w:rPr>
          <w:rFonts w:hint="eastAsia"/>
        </w:rPr>
        <w:t xml:space="preserve"> MMR </w:t>
      </w:r>
      <w:r>
        <w:rPr>
          <w:rFonts w:hint="eastAsia"/>
        </w:rPr>
        <w:t>疫苗的資訊。</w:t>
      </w:r>
    </w:p>
    <w:p w14:paraId="60D1E4A1" w14:textId="77777777" w:rsidR="006B2BB0" w:rsidRDefault="006B2BB0">
      <w:pPr>
        <w:tabs>
          <w:tab w:val="left" w:pos="2340"/>
        </w:tabs>
        <w:spacing w:line="320" w:lineRule="atLeast"/>
        <w:rPr>
          <w:rFonts w:cs="Arial"/>
        </w:rPr>
      </w:pPr>
      <w:bookmarkStart w:id="4" w:name="_bookmark71"/>
      <w:bookmarkStart w:id="5" w:name="_bookmark72"/>
      <w:bookmarkEnd w:id="4"/>
      <w:bookmarkEnd w:id="5"/>
    </w:p>
    <w:p w14:paraId="60D1E4A2" w14:textId="77777777" w:rsidR="006B2BB0" w:rsidRDefault="000C63EE">
      <w:pPr>
        <w:spacing w:after="160"/>
        <w:rPr>
          <w:rFonts w:cs="Arial"/>
          <w:b/>
          <w:bCs/>
        </w:rPr>
      </w:pPr>
      <w:r>
        <w:rPr>
          <w:rFonts w:hint="eastAsia"/>
          <w:b/>
        </w:rPr>
        <w:t>如果感染麻疹，什麼時候可以恢復正常活動</w:t>
      </w:r>
    </w:p>
    <w:p w14:paraId="60D1E4A3" w14:textId="77777777" w:rsidR="006B2BB0" w:rsidRDefault="000C63EE">
      <w:pPr>
        <w:spacing w:after="160"/>
        <w:rPr>
          <w:rFonts w:cs="Arial"/>
        </w:rPr>
      </w:pPr>
      <w:r>
        <w:rPr>
          <w:rFonts w:hint="eastAsia"/>
        </w:rPr>
        <w:t>麻疹患者可以在出現皮疹前</w:t>
      </w:r>
      <w:r>
        <w:rPr>
          <w:rFonts w:hint="eastAsia"/>
        </w:rPr>
        <w:t xml:space="preserve"> 4 </w:t>
      </w:r>
      <w:r>
        <w:rPr>
          <w:rFonts w:hint="eastAsia"/>
        </w:rPr>
        <w:t>天內傳播感染。一旦出現皮疹，病毒仍可以在接下來的</w:t>
      </w:r>
      <w:r>
        <w:rPr>
          <w:rFonts w:hint="eastAsia"/>
        </w:rPr>
        <w:t xml:space="preserve"> 4 </w:t>
      </w:r>
      <w:r>
        <w:rPr>
          <w:rFonts w:hint="eastAsia"/>
        </w:rPr>
        <w:t>天內傳播感染。</w:t>
      </w:r>
      <w:r>
        <w:rPr>
          <w:rFonts w:hint="eastAsia"/>
        </w:rPr>
        <w:t xml:space="preserve"> </w:t>
      </w:r>
    </w:p>
    <w:p w14:paraId="60D1E4A4" w14:textId="77777777" w:rsidR="006B2BB0" w:rsidRDefault="000C63EE">
      <w:pPr>
        <w:tabs>
          <w:tab w:val="left" w:pos="2340"/>
        </w:tabs>
        <w:spacing w:line="320" w:lineRule="atLeast"/>
      </w:pPr>
      <w:r>
        <w:rPr>
          <w:rFonts w:hint="eastAsia"/>
        </w:rPr>
        <w:t>如果認為感染到麻疹，則應在皮疹首次出現後至少</w:t>
      </w:r>
      <w:r>
        <w:rPr>
          <w:rFonts w:hint="eastAsia"/>
        </w:rPr>
        <w:t xml:space="preserve"> 4 </w:t>
      </w:r>
      <w:r>
        <w:rPr>
          <w:rFonts w:hint="eastAsia"/>
        </w:rPr>
        <w:t>天內遠離學校、托兒所或工作場所。患者還應避免與</w:t>
      </w:r>
      <w:r>
        <w:rPr>
          <w:rFonts w:hint="eastAsia"/>
        </w:rPr>
        <w:t xml:space="preserve"> 12 </w:t>
      </w:r>
      <w:r>
        <w:rPr>
          <w:rFonts w:hint="eastAsia"/>
        </w:rPr>
        <w:t>個月以下的嬰兒、孕婦和免疫系統較弱的人密切接觸。</w:t>
      </w:r>
    </w:p>
    <w:p w14:paraId="60D1E4A5" w14:textId="77777777" w:rsidR="006B2BB0" w:rsidRDefault="006B2BB0">
      <w:pPr>
        <w:tabs>
          <w:tab w:val="left" w:pos="2340"/>
        </w:tabs>
        <w:spacing w:line="320" w:lineRule="atLeast"/>
        <w:rPr>
          <w:rFonts w:cs="Arial"/>
        </w:rPr>
      </w:pPr>
    </w:p>
    <w:p w14:paraId="60D1E4A6" w14:textId="77777777" w:rsidR="006B2BB0" w:rsidRDefault="006B2BB0">
      <w:pPr>
        <w:spacing w:line="320" w:lineRule="atLeast"/>
        <w:rPr>
          <w:rFonts w:cs="Arial"/>
        </w:rPr>
      </w:pPr>
    </w:p>
    <w:p w14:paraId="60D1E4A7" w14:textId="77777777" w:rsidR="006B2BB0" w:rsidRDefault="006B2BB0">
      <w:pPr>
        <w:spacing w:line="320" w:lineRule="atLeast"/>
        <w:rPr>
          <w:rFonts w:cs="Arial"/>
        </w:rPr>
      </w:pPr>
    </w:p>
    <w:p w14:paraId="60D1E4A8" w14:textId="77777777" w:rsidR="006B2BB0" w:rsidRDefault="006B2BB0">
      <w:pPr>
        <w:spacing w:line="320" w:lineRule="atLeast"/>
        <w:rPr>
          <w:rFonts w:cs="Arial"/>
        </w:rPr>
      </w:pPr>
    </w:p>
    <w:p w14:paraId="60D1E4A9" w14:textId="77777777" w:rsidR="006B2BB0" w:rsidRDefault="000C63EE">
      <w:pPr>
        <w:spacing w:line="320" w:lineRule="atLeast"/>
        <w:rPr>
          <w:rFonts w:cs="Arial"/>
        </w:rPr>
      </w:pPr>
      <w:r>
        <w:rPr>
          <w:rFonts w:hint="eastAsia"/>
        </w:rPr>
        <w:t>誠摯問候，</w:t>
      </w:r>
    </w:p>
    <w:p w14:paraId="60D1E4AA" w14:textId="77777777" w:rsidR="006B2BB0" w:rsidRDefault="006B2BB0">
      <w:pPr>
        <w:spacing w:line="320" w:lineRule="exact"/>
        <w:rPr>
          <w:rFonts w:cs="Arial"/>
        </w:rPr>
      </w:pPr>
    </w:p>
    <w:p w14:paraId="60D1E4AB" w14:textId="77777777" w:rsidR="006B2BB0" w:rsidRDefault="006B2BB0">
      <w:pPr>
        <w:spacing w:line="320" w:lineRule="exact"/>
        <w:rPr>
          <w:rFonts w:cs="Arial"/>
        </w:rPr>
      </w:pPr>
    </w:p>
    <w:p w14:paraId="60D1E4AC" w14:textId="77777777" w:rsidR="006B2BB0" w:rsidRDefault="000C63EE">
      <w:pPr>
        <w:spacing w:line="320" w:lineRule="exact"/>
        <w:rPr>
          <w:rFonts w:cs="Arial"/>
          <w:shd w:val="clear" w:color="auto" w:fill="FFFF00"/>
        </w:rPr>
      </w:pPr>
      <w:r>
        <w:rPr>
          <w:rFonts w:hint="eastAsia"/>
          <w:shd w:val="clear" w:color="auto" w:fill="FFFF00"/>
        </w:rPr>
        <w:t>Author</w:t>
      </w:r>
      <w:r>
        <w:rPr>
          <w:rFonts w:hint="eastAsia"/>
          <w:shd w:val="clear" w:color="auto" w:fill="FFFF00"/>
        </w:rPr>
        <w:t>’</w:t>
      </w:r>
      <w:r>
        <w:rPr>
          <w:rFonts w:hint="eastAsia"/>
          <w:shd w:val="clear" w:color="auto" w:fill="FFFF00"/>
        </w:rPr>
        <w:t>s name</w:t>
      </w:r>
    </w:p>
    <w:p w14:paraId="60D1E4AD" w14:textId="77777777" w:rsidR="006B2BB0" w:rsidRDefault="006B2BB0">
      <w:pPr>
        <w:spacing w:line="320" w:lineRule="exact"/>
        <w:rPr>
          <w:rFonts w:cs="Arial"/>
          <w:shd w:val="clear" w:color="auto" w:fill="FFFF00"/>
        </w:rPr>
      </w:pPr>
    </w:p>
    <w:p w14:paraId="60D1E4AE" w14:textId="77777777" w:rsidR="006B2BB0" w:rsidRDefault="000C63EE">
      <w:pPr>
        <w:spacing w:line="320" w:lineRule="exact"/>
      </w:pPr>
      <w:r>
        <w:rPr>
          <w:rFonts w:hint="eastAsia"/>
          <w:shd w:val="clear" w:color="auto" w:fill="FFFF00"/>
        </w:rPr>
        <w:t>Position or title</w:t>
      </w:r>
    </w:p>
    <w:p w14:paraId="60D1E4AF" w14:textId="77777777" w:rsidR="006B2BB0" w:rsidRDefault="006B2BB0">
      <w:pPr>
        <w:tabs>
          <w:tab w:val="left" w:pos="2340"/>
        </w:tabs>
        <w:spacing w:line="320" w:lineRule="exact"/>
        <w:rPr>
          <w:rFonts w:cs="Arial"/>
        </w:rPr>
      </w:pPr>
    </w:p>
    <w:bookmarkEnd w:id="0"/>
    <w:p w14:paraId="60D1E4B0" w14:textId="77777777" w:rsidR="006B2BB0" w:rsidRDefault="006B2BB0">
      <w:pPr>
        <w:rPr>
          <w:rFonts w:ascii="Calibri" w:hAnsi="Calibri" w:cs="Calibri"/>
          <w:b/>
          <w:color w:val="009999"/>
          <w:sz w:val="22"/>
          <w:szCs w:val="22"/>
        </w:rPr>
      </w:pPr>
    </w:p>
    <w:p w14:paraId="60D1E4B1" w14:textId="77777777" w:rsidR="006B2BB0" w:rsidRDefault="000C63EE">
      <w:pPr>
        <w:pageBreakBefore/>
        <w:spacing w:after="160"/>
        <w:rPr>
          <w:rFonts w:cs="Arial"/>
          <w:b/>
          <w:color w:val="007C91"/>
          <w:sz w:val="36"/>
          <w:szCs w:val="36"/>
        </w:rPr>
      </w:pPr>
      <w:r>
        <w:rPr>
          <w:rFonts w:hint="eastAsia"/>
          <w:b/>
          <w:color w:val="007C91"/>
          <w:sz w:val="36"/>
        </w:rPr>
        <w:lastRenderedPageBreak/>
        <w:t>麻疹情況說明書</w:t>
      </w:r>
    </w:p>
    <w:p w14:paraId="60D1E4B2" w14:textId="77777777" w:rsidR="006B2BB0" w:rsidRDefault="000C63EE">
      <w:pPr>
        <w:spacing w:after="160"/>
        <w:ind w:right="1104"/>
        <w:rPr>
          <w:rFonts w:cs="Arial"/>
          <w:b/>
          <w:color w:val="007C91"/>
        </w:rPr>
      </w:pPr>
      <w:r>
        <w:rPr>
          <w:rFonts w:hint="eastAsia"/>
          <w:b/>
          <w:color w:val="007C91"/>
        </w:rPr>
        <w:t>什麼是麻疹</w:t>
      </w:r>
    </w:p>
    <w:p w14:paraId="60D1E4B3" w14:textId="77777777" w:rsidR="006B2BB0" w:rsidRDefault="000C63EE">
      <w:pPr>
        <w:spacing w:after="160"/>
        <w:rPr>
          <w:rFonts w:cs="Arial"/>
        </w:rPr>
      </w:pPr>
      <w:r>
        <w:rPr>
          <w:rFonts w:hint="eastAsia"/>
        </w:rPr>
        <w:t>麻疹感染是由病毒引起的，很容易在人與人之間傳播。一旦出現症狀，患者很快就會感到不適。任何年齡都可能感染麻疹，但通常是幼兒較易受到感染。</w:t>
      </w:r>
    </w:p>
    <w:p w14:paraId="60D1E4B4" w14:textId="77777777" w:rsidR="006B2BB0" w:rsidRDefault="000C63EE">
      <w:pPr>
        <w:spacing w:after="160"/>
        <w:rPr>
          <w:rFonts w:cs="Arial"/>
          <w:b/>
          <w:color w:val="007C91"/>
        </w:rPr>
      </w:pPr>
      <w:r>
        <w:rPr>
          <w:rFonts w:hint="eastAsia"/>
          <w:b/>
          <w:color w:val="007C91"/>
        </w:rPr>
        <w:t>麻疹如何傳播</w:t>
      </w:r>
    </w:p>
    <w:p w14:paraId="60D1E4B5" w14:textId="77777777" w:rsidR="006B2BB0" w:rsidRDefault="000C63EE">
      <w:pPr>
        <w:spacing w:after="160"/>
        <w:rPr>
          <w:rFonts w:cs="Arial"/>
        </w:rPr>
      </w:pPr>
      <w:r>
        <w:rPr>
          <w:rFonts w:hint="eastAsia"/>
        </w:rPr>
        <w:t>您可能會透過與麻疹患者有密切接觸而感染到麻疹。感染途徑可能來自他們咳嗽或打噴嚏時的空氣，或是接觸麻疹患者咳嗽或打噴嚏時接觸過的東西。麻疹極易於在家庭和其他人們聚集在一起的地方傳播。</w:t>
      </w:r>
    </w:p>
    <w:p w14:paraId="60D1E4B6" w14:textId="77777777" w:rsidR="006B2BB0" w:rsidRDefault="000C63EE">
      <w:pPr>
        <w:spacing w:after="160"/>
        <w:rPr>
          <w:rFonts w:cs="Arial"/>
        </w:rPr>
      </w:pPr>
      <w:r>
        <w:rPr>
          <w:rFonts w:hint="eastAsia"/>
        </w:rPr>
        <w:t>如果您已接種過</w:t>
      </w:r>
      <w:r>
        <w:rPr>
          <w:rFonts w:hint="eastAsia"/>
        </w:rPr>
        <w:t xml:space="preserve"> 2 </w:t>
      </w:r>
      <w:r>
        <w:rPr>
          <w:rFonts w:hint="eastAsia"/>
        </w:rPr>
        <w:t>劑麻疹、腮腺炎和德國麻疹</w:t>
      </w:r>
      <w:r>
        <w:rPr>
          <w:rFonts w:hint="eastAsia"/>
        </w:rPr>
        <w:t xml:space="preserve"> (MMR) </w:t>
      </w:r>
      <w:r>
        <w:rPr>
          <w:rFonts w:hint="eastAsia"/>
        </w:rPr>
        <w:t>疫苗，或者如果您以前曾感染過麻疹，則可以避免感染麻疹。</w:t>
      </w:r>
      <w:r>
        <w:rPr>
          <w:rFonts w:hint="eastAsia"/>
        </w:rPr>
        <w:t xml:space="preserve"> </w:t>
      </w:r>
    </w:p>
    <w:p w14:paraId="60D1E4B7" w14:textId="77777777" w:rsidR="006B2BB0" w:rsidRDefault="000C63EE">
      <w:pPr>
        <w:spacing w:after="160"/>
        <w:rPr>
          <w:rFonts w:cs="Arial"/>
        </w:rPr>
      </w:pPr>
      <w:r>
        <w:rPr>
          <w:rFonts w:hint="eastAsia"/>
        </w:rPr>
        <w:t>麻疹患者可以在出疹前</w:t>
      </w:r>
      <w:r>
        <w:rPr>
          <w:rFonts w:hint="eastAsia"/>
        </w:rPr>
        <w:t xml:space="preserve"> 4 </w:t>
      </w:r>
      <w:r>
        <w:rPr>
          <w:rFonts w:hint="eastAsia"/>
        </w:rPr>
        <w:t>天內傳播感染，出疹</w:t>
      </w:r>
      <w:r>
        <w:rPr>
          <w:rFonts w:hint="eastAsia"/>
        </w:rPr>
        <w:t xml:space="preserve"> 4 </w:t>
      </w:r>
      <w:r>
        <w:rPr>
          <w:rFonts w:hint="eastAsia"/>
        </w:rPr>
        <w:t>天後才不會有感染性。</w:t>
      </w:r>
      <w:r>
        <w:rPr>
          <w:rFonts w:hint="eastAsia"/>
        </w:rPr>
        <w:t xml:space="preserve">  </w:t>
      </w:r>
    </w:p>
    <w:p w14:paraId="60D1E4B8" w14:textId="77777777" w:rsidR="006B2BB0" w:rsidRDefault="000C63EE">
      <w:pPr>
        <w:spacing w:after="160"/>
        <w:rPr>
          <w:rFonts w:cs="Arial"/>
          <w:b/>
          <w:color w:val="007C91"/>
        </w:rPr>
      </w:pPr>
      <w:r>
        <w:rPr>
          <w:rFonts w:hint="eastAsia"/>
          <w:b/>
          <w:color w:val="007C91"/>
        </w:rPr>
        <w:t>麻疹的症狀</w:t>
      </w:r>
    </w:p>
    <w:p w14:paraId="60D1E4B9" w14:textId="77777777" w:rsidR="006B2BB0" w:rsidRDefault="000C63EE">
      <w:pPr>
        <w:spacing w:after="160"/>
        <w:rPr>
          <w:rFonts w:cs="Arial"/>
        </w:rPr>
      </w:pPr>
      <w:r>
        <w:rPr>
          <w:rFonts w:hint="eastAsia"/>
        </w:rPr>
        <w:t>麻疹的症狀通常在感染後</w:t>
      </w:r>
      <w:r>
        <w:rPr>
          <w:rFonts w:hint="eastAsia"/>
        </w:rPr>
        <w:t xml:space="preserve"> 10 </w:t>
      </w:r>
      <w:r>
        <w:rPr>
          <w:rFonts w:hint="eastAsia"/>
        </w:rPr>
        <w:t>至</w:t>
      </w:r>
      <w:r>
        <w:rPr>
          <w:rFonts w:hint="eastAsia"/>
        </w:rPr>
        <w:t xml:space="preserve"> 12 </w:t>
      </w:r>
      <w:r>
        <w:rPr>
          <w:rFonts w:hint="eastAsia"/>
        </w:rPr>
        <w:t>天後出現。有時可能需要長達</w:t>
      </w:r>
      <w:r>
        <w:rPr>
          <w:rFonts w:hint="eastAsia"/>
        </w:rPr>
        <w:t xml:space="preserve"> 21 </w:t>
      </w:r>
      <w:r>
        <w:rPr>
          <w:rFonts w:hint="eastAsia"/>
        </w:rPr>
        <w:t>天才會出現任何症狀。</w:t>
      </w:r>
    </w:p>
    <w:p w14:paraId="60D1E4BA" w14:textId="77777777" w:rsidR="006B2BB0" w:rsidRDefault="000C63EE">
      <w:pPr>
        <w:spacing w:after="160"/>
        <w:rPr>
          <w:rFonts w:cs="Arial"/>
        </w:rPr>
      </w:pPr>
      <w:r>
        <w:rPr>
          <w:rFonts w:hint="eastAsia"/>
        </w:rPr>
        <w:t>麻疹最初的症狀通常與感冒的症狀類似。麻疹的最初症狀包括：</w:t>
      </w:r>
    </w:p>
    <w:p w14:paraId="60D1E4BB" w14:textId="77777777" w:rsidR="006B2BB0" w:rsidRDefault="000C63EE">
      <w:pPr>
        <w:numPr>
          <w:ilvl w:val="0"/>
          <w:numId w:val="5"/>
        </w:numPr>
        <w:spacing w:after="160"/>
        <w:contextualSpacing/>
        <w:rPr>
          <w:rFonts w:cs="Arial"/>
        </w:rPr>
      </w:pPr>
      <w:r>
        <w:rPr>
          <w:rFonts w:hint="eastAsia"/>
        </w:rPr>
        <w:t>發燒</w:t>
      </w:r>
    </w:p>
    <w:p w14:paraId="60D1E4BC" w14:textId="77777777" w:rsidR="006B2BB0" w:rsidRDefault="000C63EE">
      <w:pPr>
        <w:numPr>
          <w:ilvl w:val="0"/>
          <w:numId w:val="5"/>
        </w:numPr>
        <w:spacing w:after="160"/>
        <w:contextualSpacing/>
        <w:rPr>
          <w:rFonts w:cs="Arial"/>
        </w:rPr>
      </w:pPr>
      <w:r>
        <w:rPr>
          <w:rFonts w:hint="eastAsia"/>
        </w:rPr>
        <w:t>流鼻水或鼻塞</w:t>
      </w:r>
    </w:p>
    <w:p w14:paraId="60D1E4BD" w14:textId="77777777" w:rsidR="006B2BB0" w:rsidRDefault="000C63EE">
      <w:pPr>
        <w:numPr>
          <w:ilvl w:val="0"/>
          <w:numId w:val="5"/>
        </w:numPr>
        <w:spacing w:after="160"/>
        <w:contextualSpacing/>
        <w:rPr>
          <w:rFonts w:cs="Arial"/>
        </w:rPr>
      </w:pPr>
      <w:r>
        <w:rPr>
          <w:rFonts w:hint="eastAsia"/>
        </w:rPr>
        <w:t>打噴嚏</w:t>
      </w:r>
    </w:p>
    <w:p w14:paraId="60D1E4BE" w14:textId="77777777" w:rsidR="006B2BB0" w:rsidRDefault="000C63EE">
      <w:pPr>
        <w:numPr>
          <w:ilvl w:val="0"/>
          <w:numId w:val="5"/>
        </w:numPr>
        <w:spacing w:after="160"/>
        <w:contextualSpacing/>
        <w:rPr>
          <w:rFonts w:cs="Arial"/>
        </w:rPr>
      </w:pPr>
      <w:r>
        <w:rPr>
          <w:rFonts w:hint="eastAsia"/>
        </w:rPr>
        <w:t>咳嗽</w:t>
      </w:r>
    </w:p>
    <w:p w14:paraId="60D1E4BF" w14:textId="77777777" w:rsidR="006B2BB0" w:rsidRDefault="000C63EE">
      <w:pPr>
        <w:numPr>
          <w:ilvl w:val="0"/>
          <w:numId w:val="5"/>
        </w:numPr>
        <w:spacing w:after="160"/>
        <w:ind w:left="714" w:hanging="357"/>
        <w:rPr>
          <w:rFonts w:cs="Arial"/>
        </w:rPr>
      </w:pPr>
      <w:r>
        <w:rPr>
          <w:rFonts w:hint="eastAsia"/>
        </w:rPr>
        <w:t>眼睛發紅、有疼痛感、流淚</w:t>
      </w:r>
    </w:p>
    <w:p w14:paraId="60D1E4C0" w14:textId="77777777" w:rsidR="006B2BB0" w:rsidRDefault="000C63EE">
      <w:pPr>
        <w:spacing w:after="160"/>
        <w:rPr>
          <w:rFonts w:cs="Arial"/>
        </w:rPr>
      </w:pPr>
      <w:r>
        <w:rPr>
          <w:rFonts w:hint="eastAsia"/>
        </w:rPr>
        <w:t>幾天后，臉頰內部和嘴唇背面可能會出現小白點。這些斑點通常會持續幾天。</w:t>
      </w:r>
    </w:p>
    <w:p w14:paraId="60D1E4C1" w14:textId="77777777" w:rsidR="006B2BB0" w:rsidRDefault="000C63EE">
      <w:pPr>
        <w:spacing w:after="160"/>
      </w:pPr>
      <w:r>
        <w:rPr>
          <w:rFonts w:hint="eastAsia"/>
        </w:rPr>
        <w:t>皮疹通常在感冒樣症狀開始後</w:t>
      </w:r>
      <w:r>
        <w:rPr>
          <w:rFonts w:hint="eastAsia"/>
        </w:rPr>
        <w:t xml:space="preserve"> 2 </w:t>
      </w:r>
      <w:r>
        <w:rPr>
          <w:rFonts w:hint="eastAsia"/>
        </w:rPr>
        <w:t>至</w:t>
      </w:r>
      <w:r>
        <w:rPr>
          <w:rFonts w:hint="eastAsia"/>
        </w:rPr>
        <w:t xml:space="preserve"> 4 </w:t>
      </w:r>
      <w:r>
        <w:rPr>
          <w:rFonts w:hint="eastAsia"/>
        </w:rPr>
        <w:t>天出現。</w:t>
      </w:r>
      <w:r>
        <w:rPr>
          <w:rFonts w:hint="eastAsia"/>
          <w:color w:val="212B32"/>
          <w:shd w:val="clear" w:color="auto" w:fill="FFFFFF"/>
        </w:rPr>
        <w:t>皮疹首先出現在臉部和耳後，然後擴散到其他身體部位。</w:t>
      </w:r>
    </w:p>
    <w:p w14:paraId="60D1E4C2" w14:textId="77777777" w:rsidR="006B2BB0" w:rsidRDefault="000C63EE">
      <w:pPr>
        <w:spacing w:after="160"/>
      </w:pPr>
      <w:r>
        <w:rPr>
          <w:rFonts w:hint="eastAsia"/>
          <w:color w:val="212B32"/>
          <w:shd w:val="clear" w:color="auto" w:fill="FFFFFF"/>
        </w:rPr>
        <w:t>麻疹的皮疹斑點有時會凸起。它們可能會結合形成斑點。通常不會有搔癢感。</w:t>
      </w:r>
    </w:p>
    <w:p w14:paraId="60D1E4C3" w14:textId="77777777" w:rsidR="006B2BB0" w:rsidRDefault="000C63EE">
      <w:pPr>
        <w:spacing w:after="160"/>
        <w:rPr>
          <w:rFonts w:cs="Arial"/>
          <w:color w:val="212B32"/>
          <w:shd w:val="clear" w:color="auto" w:fill="FFFFFF"/>
        </w:rPr>
      </w:pPr>
      <w:r>
        <w:rPr>
          <w:rFonts w:hint="eastAsia"/>
          <w:color w:val="212B32"/>
          <w:shd w:val="clear" w:color="auto" w:fill="FFFFFF"/>
        </w:rPr>
        <w:t>白色皮膚上的皮疹呈棕色或紅色。在棕色和黑色皮膚上可能更難觀察到皮疹。</w:t>
      </w:r>
    </w:p>
    <w:p w14:paraId="60D1E4C4" w14:textId="77777777" w:rsidR="006B2BB0" w:rsidRDefault="000C63EE">
      <w:pPr>
        <w:spacing w:after="160"/>
      </w:pPr>
      <w:r>
        <w:rPr>
          <w:rFonts w:hint="eastAsia"/>
          <w:b/>
          <w:color w:val="007C91"/>
        </w:rPr>
        <w:t>麻疹有多嚴重？</w:t>
      </w:r>
    </w:p>
    <w:p w14:paraId="60D1E4C5" w14:textId="77777777" w:rsidR="006B2BB0" w:rsidRDefault="000C63EE">
      <w:pPr>
        <w:spacing w:after="160"/>
        <w:rPr>
          <w:rFonts w:cs="Arial"/>
        </w:rPr>
      </w:pPr>
      <w:r>
        <w:rPr>
          <w:rFonts w:hint="eastAsia"/>
        </w:rPr>
        <w:t>大約每</w:t>
      </w:r>
      <w:r>
        <w:rPr>
          <w:rFonts w:hint="eastAsia"/>
        </w:rPr>
        <w:t xml:space="preserve"> 15 </w:t>
      </w:r>
      <w:r>
        <w:rPr>
          <w:rFonts w:hint="eastAsia"/>
        </w:rPr>
        <w:t>名麻疹患者中有</w:t>
      </w:r>
      <w:r>
        <w:rPr>
          <w:rFonts w:hint="eastAsia"/>
        </w:rPr>
        <w:t xml:space="preserve"> 1 </w:t>
      </w:r>
      <w:r>
        <w:rPr>
          <w:rFonts w:hint="eastAsia"/>
        </w:rPr>
        <w:t>人會出現嚴重不適。年幼的兒童、孕婦和免疫系統較弱的人更有可能出現嚴重不適。</w:t>
      </w:r>
      <w:r>
        <w:rPr>
          <w:rFonts w:hint="eastAsia"/>
        </w:rPr>
        <w:t xml:space="preserve"> </w:t>
      </w:r>
    </w:p>
    <w:p w14:paraId="60D1E4C6" w14:textId="77777777" w:rsidR="006B2BB0" w:rsidRDefault="006B2BB0">
      <w:pPr>
        <w:spacing w:after="160"/>
        <w:rPr>
          <w:rFonts w:cs="Arial"/>
        </w:rPr>
      </w:pPr>
    </w:p>
    <w:p w14:paraId="46DA16B7" w14:textId="77777777" w:rsidR="00A71DEF" w:rsidRDefault="00A71DEF">
      <w:pPr>
        <w:spacing w:after="160"/>
        <w:rPr>
          <w:rFonts w:cs="Arial"/>
        </w:rPr>
      </w:pPr>
    </w:p>
    <w:p w14:paraId="011C0984" w14:textId="77777777" w:rsidR="00A71DEF" w:rsidRDefault="00A71DEF">
      <w:pPr>
        <w:spacing w:after="160"/>
        <w:rPr>
          <w:rFonts w:cs="Arial"/>
        </w:rPr>
      </w:pPr>
    </w:p>
    <w:p w14:paraId="60D1E4C7" w14:textId="77777777" w:rsidR="006B2BB0" w:rsidRDefault="006B2BB0">
      <w:pPr>
        <w:spacing w:after="160"/>
        <w:rPr>
          <w:rFonts w:cs="Arial"/>
        </w:rPr>
      </w:pPr>
    </w:p>
    <w:p w14:paraId="60D1E4C8" w14:textId="77777777" w:rsidR="006B2BB0" w:rsidRDefault="000C63EE">
      <w:pPr>
        <w:spacing w:after="160"/>
        <w:rPr>
          <w:rFonts w:cs="Arial"/>
        </w:rPr>
      </w:pPr>
      <w:r>
        <w:rPr>
          <w:rFonts w:hint="eastAsia"/>
        </w:rPr>
        <w:lastRenderedPageBreak/>
        <w:t>更嚴重的麻疹併發症可能包括：</w:t>
      </w:r>
      <w:r>
        <w:rPr>
          <w:rFonts w:hint="eastAsia"/>
        </w:rPr>
        <w:t xml:space="preserve"> </w:t>
      </w:r>
    </w:p>
    <w:p w14:paraId="60D1E4C9" w14:textId="77777777" w:rsidR="006B2BB0" w:rsidRDefault="000C63EE">
      <w:pPr>
        <w:numPr>
          <w:ilvl w:val="0"/>
          <w:numId w:val="6"/>
        </w:numPr>
        <w:spacing w:after="160"/>
        <w:contextualSpacing/>
        <w:rPr>
          <w:rFonts w:cs="Arial"/>
        </w:rPr>
      </w:pPr>
      <w:r>
        <w:rPr>
          <w:rFonts w:hint="eastAsia"/>
        </w:rPr>
        <w:t>耳部感染</w:t>
      </w:r>
    </w:p>
    <w:p w14:paraId="60D1E4CA" w14:textId="77777777" w:rsidR="006B2BB0" w:rsidRDefault="000C63EE">
      <w:pPr>
        <w:numPr>
          <w:ilvl w:val="0"/>
          <w:numId w:val="6"/>
        </w:numPr>
        <w:spacing w:after="160"/>
        <w:contextualSpacing/>
        <w:rPr>
          <w:rFonts w:cs="Arial"/>
        </w:rPr>
      </w:pPr>
      <w:r>
        <w:rPr>
          <w:rFonts w:hint="eastAsia"/>
        </w:rPr>
        <w:t>肺部感染（肺炎）</w:t>
      </w:r>
    </w:p>
    <w:p w14:paraId="60D1E4CB" w14:textId="77777777" w:rsidR="006B2BB0" w:rsidRDefault="000C63EE">
      <w:pPr>
        <w:numPr>
          <w:ilvl w:val="0"/>
          <w:numId w:val="6"/>
        </w:numPr>
        <w:ind w:left="714" w:hanging="357"/>
        <w:contextualSpacing/>
        <w:rPr>
          <w:rFonts w:cs="Arial"/>
        </w:rPr>
      </w:pPr>
      <w:r>
        <w:rPr>
          <w:rFonts w:hint="eastAsia"/>
        </w:rPr>
        <w:t>腹瀉</w:t>
      </w:r>
    </w:p>
    <w:p w14:paraId="60D1E4CC" w14:textId="77777777" w:rsidR="006B2BB0" w:rsidRDefault="000C63EE">
      <w:pPr>
        <w:numPr>
          <w:ilvl w:val="0"/>
          <w:numId w:val="6"/>
        </w:numPr>
        <w:spacing w:after="160"/>
        <w:contextualSpacing/>
        <w:rPr>
          <w:rFonts w:cs="Arial"/>
        </w:rPr>
      </w:pPr>
      <w:r>
        <w:rPr>
          <w:rFonts w:hint="eastAsia"/>
        </w:rPr>
        <w:t>脫水</w:t>
      </w:r>
    </w:p>
    <w:p w14:paraId="60D1E4CE" w14:textId="2710A3D3" w:rsidR="006B2BB0" w:rsidRPr="009B22D1" w:rsidRDefault="000C63EE" w:rsidP="003D176E">
      <w:pPr>
        <w:numPr>
          <w:ilvl w:val="0"/>
          <w:numId w:val="6"/>
        </w:numPr>
        <w:spacing w:after="160"/>
        <w:contextualSpacing/>
        <w:rPr>
          <w:rFonts w:cs="Arial"/>
        </w:rPr>
      </w:pPr>
      <w:r>
        <w:rPr>
          <w:rFonts w:hint="eastAsia"/>
        </w:rPr>
        <w:t>癲癇發作</w:t>
      </w:r>
      <w:r w:rsidR="009B22D1">
        <w:rPr>
          <w:rFonts w:hint="eastAsia"/>
          <w:lang w:eastAsia="zh-CN"/>
        </w:rPr>
        <w:t>（</w:t>
      </w:r>
      <w:r w:rsidR="009B22D1">
        <w:rPr>
          <w:rFonts w:hint="eastAsia"/>
        </w:rPr>
        <w:t>不常見</w:t>
      </w:r>
      <w:r w:rsidR="009B22D1">
        <w:rPr>
          <w:rFonts w:hint="eastAsia"/>
          <w:lang w:eastAsia="zh-CN"/>
        </w:rPr>
        <w:t>）</w:t>
      </w:r>
    </w:p>
    <w:p w14:paraId="44699C29" w14:textId="77777777" w:rsidR="009B22D1" w:rsidRPr="009B22D1" w:rsidRDefault="009B22D1" w:rsidP="003D176E">
      <w:pPr>
        <w:numPr>
          <w:ilvl w:val="0"/>
          <w:numId w:val="6"/>
        </w:numPr>
        <w:spacing w:after="160"/>
        <w:contextualSpacing/>
        <w:rPr>
          <w:rFonts w:cs="Arial"/>
        </w:rPr>
      </w:pPr>
    </w:p>
    <w:p w14:paraId="60D1E4CF" w14:textId="77777777" w:rsidR="006B2BB0" w:rsidRDefault="000C63EE">
      <w:pPr>
        <w:spacing w:after="160"/>
        <w:rPr>
          <w:rFonts w:cs="Arial"/>
        </w:rPr>
      </w:pPr>
      <w:r>
        <w:rPr>
          <w:rFonts w:hint="eastAsia"/>
        </w:rPr>
        <w:t>懷孕期間感染麻疹可能會導致嬰兒流產或早產。</w:t>
      </w:r>
      <w:r>
        <w:rPr>
          <w:rFonts w:hint="eastAsia"/>
        </w:rPr>
        <w:t xml:space="preserve"> </w:t>
      </w:r>
    </w:p>
    <w:p w14:paraId="60D1E4D0" w14:textId="77777777" w:rsidR="006B2BB0" w:rsidRDefault="000C63EE">
      <w:pPr>
        <w:spacing w:after="160"/>
        <w:rPr>
          <w:rFonts w:cs="Arial"/>
          <w:b/>
          <w:color w:val="007C91"/>
        </w:rPr>
      </w:pPr>
      <w:r>
        <w:rPr>
          <w:rFonts w:hint="eastAsia"/>
          <w:b/>
          <w:color w:val="007C91"/>
        </w:rPr>
        <w:t>預防麻疹</w:t>
      </w:r>
    </w:p>
    <w:p w14:paraId="60D1E4D1" w14:textId="77777777" w:rsidR="006B2BB0" w:rsidRDefault="000C63EE">
      <w:pPr>
        <w:spacing w:after="160"/>
        <w:rPr>
          <w:rFonts w:cs="Arial"/>
        </w:rPr>
      </w:pPr>
      <w:r>
        <w:rPr>
          <w:rFonts w:hint="eastAsia"/>
        </w:rPr>
        <w:t>接種</w:t>
      </w:r>
      <w:r>
        <w:rPr>
          <w:rFonts w:hint="eastAsia"/>
        </w:rPr>
        <w:t xml:space="preserve"> MMR </w:t>
      </w:r>
      <w:r>
        <w:rPr>
          <w:rFonts w:hint="eastAsia"/>
        </w:rPr>
        <w:t>疫苗是預防麻疹的最佳方法。</w:t>
      </w:r>
    </w:p>
    <w:p w14:paraId="60D1E4D2" w14:textId="77777777" w:rsidR="006B2BB0" w:rsidRDefault="000C63EE">
      <w:pPr>
        <w:spacing w:after="160"/>
        <w:rPr>
          <w:rFonts w:cs="Arial"/>
        </w:rPr>
      </w:pPr>
      <w:r>
        <w:rPr>
          <w:rFonts w:hint="eastAsia"/>
        </w:rPr>
        <w:t>兒童通常應接種兩劑疫苗。第一劑應在</w:t>
      </w:r>
      <w:r>
        <w:rPr>
          <w:rFonts w:hint="eastAsia"/>
        </w:rPr>
        <w:t xml:space="preserve"> 12 </w:t>
      </w:r>
      <w:r>
        <w:rPr>
          <w:rFonts w:hint="eastAsia"/>
        </w:rPr>
        <w:t>個月大的幼兒接種，第二劑應在幼兒</w:t>
      </w:r>
      <w:r>
        <w:rPr>
          <w:rFonts w:hint="eastAsia"/>
        </w:rPr>
        <w:t xml:space="preserve"> 3 </w:t>
      </w:r>
      <w:r>
        <w:rPr>
          <w:rFonts w:hint="eastAsia"/>
        </w:rPr>
        <w:t>歲又</w:t>
      </w:r>
      <w:r>
        <w:rPr>
          <w:rFonts w:hint="eastAsia"/>
        </w:rPr>
        <w:t xml:space="preserve"> 4 </w:t>
      </w:r>
      <w:r>
        <w:rPr>
          <w:rFonts w:hint="eastAsia"/>
        </w:rPr>
        <w:t>個月大後接種。</w:t>
      </w:r>
      <w:r>
        <w:rPr>
          <w:rFonts w:hint="eastAsia"/>
        </w:rPr>
        <w:t xml:space="preserve"> </w:t>
      </w:r>
    </w:p>
    <w:p w14:paraId="60D1E4D3" w14:textId="77777777" w:rsidR="006B2BB0" w:rsidRDefault="000C63EE">
      <w:pPr>
        <w:spacing w:after="160"/>
        <w:rPr>
          <w:rFonts w:cs="Arial"/>
        </w:rPr>
      </w:pPr>
      <w:r>
        <w:rPr>
          <w:rFonts w:hint="eastAsia"/>
        </w:rPr>
        <w:t>如果您的孩子被確診為麻疹患者密切接觸者，您的醫生可能會建議您在預定注射疫苗期間前接種</w:t>
      </w:r>
      <w:r>
        <w:rPr>
          <w:rFonts w:hint="eastAsia"/>
        </w:rPr>
        <w:t xml:space="preserve"> MMR </w:t>
      </w:r>
      <w:r>
        <w:rPr>
          <w:rFonts w:hint="eastAsia"/>
        </w:rPr>
        <w:t>疫苗。如果給</w:t>
      </w:r>
      <w:r>
        <w:rPr>
          <w:rFonts w:hint="eastAsia"/>
        </w:rPr>
        <w:t xml:space="preserve"> 12 </w:t>
      </w:r>
      <w:r>
        <w:rPr>
          <w:rFonts w:hint="eastAsia"/>
        </w:rPr>
        <w:t>個月以下的嬰兒注射一劑</w:t>
      </w:r>
      <w:r>
        <w:rPr>
          <w:rFonts w:hint="eastAsia"/>
        </w:rPr>
        <w:t xml:space="preserve"> MMR</w:t>
      </w:r>
      <w:r>
        <w:rPr>
          <w:rFonts w:hint="eastAsia"/>
        </w:rPr>
        <w:t>，則仍需要在正常時間注射</w:t>
      </w:r>
      <w:r>
        <w:rPr>
          <w:rFonts w:hint="eastAsia"/>
        </w:rPr>
        <w:t xml:space="preserve"> 2 </w:t>
      </w:r>
      <w:r>
        <w:rPr>
          <w:rFonts w:hint="eastAsia"/>
        </w:rPr>
        <w:t>劑</w:t>
      </w:r>
      <w:r>
        <w:rPr>
          <w:rFonts w:hint="eastAsia"/>
        </w:rPr>
        <w:t xml:space="preserve"> MMR</w:t>
      </w:r>
      <w:r>
        <w:rPr>
          <w:rFonts w:hint="eastAsia"/>
        </w:rPr>
        <w:t>（任何劑量之間至少間隔</w:t>
      </w:r>
      <w:r>
        <w:rPr>
          <w:rFonts w:hint="eastAsia"/>
        </w:rPr>
        <w:t xml:space="preserve"> 1 </w:t>
      </w:r>
      <w:r>
        <w:rPr>
          <w:rFonts w:hint="eastAsia"/>
        </w:rPr>
        <w:t>個月）。</w:t>
      </w:r>
    </w:p>
    <w:p w14:paraId="60D1E4D4" w14:textId="77777777" w:rsidR="006B2BB0" w:rsidRDefault="000C63EE">
      <w:pPr>
        <w:spacing w:after="160"/>
        <w:rPr>
          <w:rFonts w:cs="Arial"/>
        </w:rPr>
      </w:pPr>
      <w:r>
        <w:rPr>
          <w:rFonts w:hint="eastAsia"/>
        </w:rPr>
        <w:t>如果有人錯失接種疫苗或不確定是否接種過任何疫苗，則可以在任何年齡接種疫苗。家長和監護人可以查看孩子的紅皮書以獲取疫苗接種記錄。</w:t>
      </w:r>
    </w:p>
    <w:p w14:paraId="60D1E4D5" w14:textId="77777777" w:rsidR="006B2BB0" w:rsidRDefault="000C63EE">
      <w:pPr>
        <w:spacing w:after="160"/>
        <w:rPr>
          <w:rFonts w:cs="Arial"/>
        </w:rPr>
      </w:pPr>
      <w:r>
        <w:rPr>
          <w:rFonts w:hint="eastAsia"/>
        </w:rPr>
        <w:t>孕婦或免疫系統較弱的人不應接種疫苗。如果他們認為自己曾經接觸過麻疹患者，他們應該向</w:t>
      </w:r>
      <w:r>
        <w:rPr>
          <w:rFonts w:hint="eastAsia"/>
        </w:rPr>
        <w:t xml:space="preserve"> GP </w:t>
      </w:r>
      <w:r>
        <w:rPr>
          <w:rFonts w:hint="eastAsia"/>
        </w:rPr>
        <w:t>或助產士尋求進一步的建議。</w:t>
      </w:r>
      <w:r>
        <w:rPr>
          <w:rFonts w:hint="eastAsia"/>
        </w:rPr>
        <w:t xml:space="preserve"> </w:t>
      </w:r>
    </w:p>
    <w:p w14:paraId="60D1E4D6" w14:textId="77777777" w:rsidR="006B2BB0" w:rsidRDefault="000C63EE">
      <w:pPr>
        <w:spacing w:after="160"/>
        <w:rPr>
          <w:rFonts w:cs="Arial"/>
        </w:rPr>
      </w:pPr>
      <w:r>
        <w:rPr>
          <w:rFonts w:hint="eastAsia"/>
        </w:rPr>
        <w:t>如欲了解更多有關接種</w:t>
      </w:r>
      <w:r>
        <w:rPr>
          <w:rFonts w:hint="eastAsia"/>
        </w:rPr>
        <w:t xml:space="preserve"> MMR </w:t>
      </w:r>
      <w:r>
        <w:rPr>
          <w:rFonts w:hint="eastAsia"/>
        </w:rPr>
        <w:t>疫苗的資訊，請瀏覽：</w:t>
      </w:r>
      <w:r>
        <w:rPr>
          <w:rFonts w:hint="eastAsia"/>
        </w:rPr>
        <w:t xml:space="preserve"> </w:t>
      </w:r>
    </w:p>
    <w:p w14:paraId="60D1E4D7" w14:textId="77777777" w:rsidR="006B2BB0" w:rsidRDefault="00000000">
      <w:pPr>
        <w:spacing w:after="160"/>
      </w:pPr>
      <w:hyperlink r:id="rId12" w:history="1">
        <w:r w:rsidR="000C63EE">
          <w:rPr>
            <w:rStyle w:val="Hyperlink"/>
            <w:rFonts w:hint="eastAsia"/>
          </w:rPr>
          <w:t>http://www.nhs.uk/conditions/vaccinations/mmr-vaccine</w:t>
        </w:r>
      </w:hyperlink>
      <w:r w:rsidR="000C63EE">
        <w:rPr>
          <w:rFonts w:hint="eastAsia"/>
          <w:color w:val="0563C1"/>
          <w:u w:val="single"/>
        </w:rPr>
        <w:t xml:space="preserve"> </w:t>
      </w:r>
    </w:p>
    <w:p w14:paraId="60D1E4D8" w14:textId="77777777" w:rsidR="006B2BB0" w:rsidRDefault="000C63EE">
      <w:pPr>
        <w:spacing w:after="160"/>
        <w:rPr>
          <w:rFonts w:cs="Arial"/>
        </w:rPr>
      </w:pPr>
      <w:r>
        <w:rPr>
          <w:rFonts w:hint="eastAsia"/>
        </w:rPr>
        <w:t>或掃描二維碼：</w:t>
      </w:r>
    </w:p>
    <w:p w14:paraId="60D1E4D9" w14:textId="77777777" w:rsidR="006B2BB0" w:rsidRDefault="000C63EE">
      <w:pPr>
        <w:spacing w:after="160"/>
      </w:pPr>
      <w:r>
        <w:rPr>
          <w:rFonts w:hint="eastAsia"/>
          <w:b/>
          <w:noProof/>
          <w:color w:val="007C91"/>
          <w:lang w:val="en-US" w:eastAsia="zh-CN" w:bidi="my-MM"/>
        </w:rPr>
        <w:drawing>
          <wp:inline distT="0" distB="0" distL="0" distR="0" wp14:anchorId="60D1E483" wp14:editId="60D1E484">
            <wp:extent cx="2180688" cy="2180688"/>
            <wp:effectExtent l="0" t="0" r="0" b="0"/>
            <wp:docPr id="1" name="Picture 8" descr="A QR code with black dots.  Links to http://www.nhs.uk/conditions/vaccinations/mmr-vaccine .&#10;&#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0688" cy="2180688"/>
                    </a:xfrm>
                    <a:prstGeom prst="rect">
                      <a:avLst/>
                    </a:prstGeom>
                    <a:noFill/>
                    <a:ln>
                      <a:noFill/>
                      <a:prstDash/>
                    </a:ln>
                  </pic:spPr>
                </pic:pic>
              </a:graphicData>
            </a:graphic>
          </wp:inline>
        </w:drawing>
      </w:r>
    </w:p>
    <w:p w14:paraId="60D1E4DA" w14:textId="77777777" w:rsidR="006B2BB0" w:rsidRDefault="006B2BB0">
      <w:pPr>
        <w:spacing w:after="160"/>
        <w:rPr>
          <w:rFonts w:cs="Arial"/>
          <w:b/>
          <w:bCs/>
          <w:color w:val="007C91"/>
        </w:rPr>
      </w:pPr>
    </w:p>
    <w:p w14:paraId="60D1E4DB" w14:textId="77777777" w:rsidR="006B2BB0" w:rsidRDefault="006B2BB0">
      <w:pPr>
        <w:spacing w:after="160"/>
        <w:rPr>
          <w:rFonts w:cs="Arial"/>
          <w:b/>
          <w:bCs/>
          <w:color w:val="007C91"/>
        </w:rPr>
      </w:pPr>
    </w:p>
    <w:p w14:paraId="08B5D21F" w14:textId="77777777" w:rsidR="00A71DEF" w:rsidRDefault="00A71DEF">
      <w:pPr>
        <w:spacing w:after="160"/>
        <w:rPr>
          <w:rFonts w:cs="Arial"/>
          <w:b/>
          <w:bCs/>
          <w:color w:val="007C91"/>
        </w:rPr>
      </w:pPr>
    </w:p>
    <w:p w14:paraId="60D1E4DC" w14:textId="77777777" w:rsidR="006B2BB0" w:rsidRDefault="000C63EE">
      <w:pPr>
        <w:spacing w:after="160"/>
        <w:rPr>
          <w:rFonts w:cs="Arial"/>
          <w:b/>
          <w:bCs/>
          <w:color w:val="007C91"/>
        </w:rPr>
      </w:pPr>
      <w:r>
        <w:rPr>
          <w:rFonts w:hint="eastAsia"/>
          <w:b/>
          <w:color w:val="007C91"/>
        </w:rPr>
        <w:lastRenderedPageBreak/>
        <w:t>如果您患有麻疹，請遠離其他人</w:t>
      </w:r>
    </w:p>
    <w:p w14:paraId="60D1E4DD" w14:textId="77777777" w:rsidR="006B2BB0" w:rsidRDefault="000C63EE">
      <w:pPr>
        <w:spacing w:after="160"/>
        <w:rPr>
          <w:rFonts w:cs="Arial"/>
        </w:rPr>
      </w:pPr>
      <w:r>
        <w:rPr>
          <w:rFonts w:hint="eastAsia"/>
        </w:rPr>
        <w:t>麻疹患者可以在出現皮疹前</w:t>
      </w:r>
      <w:r>
        <w:rPr>
          <w:rFonts w:hint="eastAsia"/>
        </w:rPr>
        <w:t xml:space="preserve"> 4 </w:t>
      </w:r>
      <w:r>
        <w:rPr>
          <w:rFonts w:hint="eastAsia"/>
        </w:rPr>
        <w:t>天內傳播感染。一旦患者出現皮疹，他們仍然可以在出現皮疹後</w:t>
      </w:r>
      <w:r>
        <w:rPr>
          <w:rFonts w:hint="eastAsia"/>
        </w:rPr>
        <w:t xml:space="preserve"> 4 </w:t>
      </w:r>
      <w:r>
        <w:rPr>
          <w:rFonts w:hint="eastAsia"/>
        </w:rPr>
        <w:t>天內傳播感染。</w:t>
      </w:r>
      <w:r>
        <w:rPr>
          <w:rFonts w:hint="eastAsia"/>
        </w:rPr>
        <w:t xml:space="preserve"> </w:t>
      </w:r>
    </w:p>
    <w:p w14:paraId="60D1E4DE" w14:textId="77777777" w:rsidR="006B2BB0" w:rsidRDefault="000C63EE">
      <w:pPr>
        <w:spacing w:after="160"/>
        <w:rPr>
          <w:rFonts w:cs="Arial"/>
        </w:rPr>
      </w:pPr>
      <w:r>
        <w:rPr>
          <w:rFonts w:hint="eastAsia"/>
        </w:rPr>
        <w:t>如果醫療保健專業人員告訴您可能患有麻疹，您應該在皮疹首次出現後至少</w:t>
      </w:r>
      <w:r>
        <w:rPr>
          <w:rFonts w:hint="eastAsia"/>
        </w:rPr>
        <w:t xml:space="preserve"> 4 </w:t>
      </w:r>
      <w:r>
        <w:rPr>
          <w:rFonts w:hint="eastAsia"/>
        </w:rPr>
        <w:t>天內遠離托兒所、學校或工作場所。如果您感覺良好並且不再有發燒現象，</w:t>
      </w:r>
      <w:r>
        <w:rPr>
          <w:rFonts w:hint="eastAsia"/>
        </w:rPr>
        <w:t xml:space="preserve">4 </w:t>
      </w:r>
      <w:r>
        <w:rPr>
          <w:rFonts w:hint="eastAsia"/>
        </w:rPr>
        <w:t>天後您可以恢復正常活動。</w:t>
      </w:r>
    </w:p>
    <w:p w14:paraId="60D1E4DF" w14:textId="77777777" w:rsidR="006B2BB0" w:rsidRDefault="000C63EE">
      <w:pPr>
        <w:spacing w:after="160"/>
      </w:pPr>
      <w:r>
        <w:rPr>
          <w:rFonts w:hint="eastAsia"/>
          <w:b/>
          <w:color w:val="007C91"/>
        </w:rPr>
        <w:t>麻疹患者的治療</w:t>
      </w:r>
    </w:p>
    <w:p w14:paraId="60D1E4E0" w14:textId="77777777" w:rsidR="006B2BB0" w:rsidRDefault="000C63EE">
      <w:pPr>
        <w:spacing w:after="160"/>
        <w:rPr>
          <w:rFonts w:cs="Arial"/>
        </w:rPr>
      </w:pPr>
      <w:r>
        <w:rPr>
          <w:rFonts w:hint="eastAsia"/>
        </w:rPr>
        <w:t>麻疹通常會在出現症狀一週左右開始改善。</w:t>
      </w:r>
    </w:p>
    <w:p w14:paraId="60D1E4E1" w14:textId="3914BC41" w:rsidR="006B2BB0" w:rsidRDefault="000C63EE">
      <w:pPr>
        <w:spacing w:after="160"/>
        <w:rPr>
          <w:rFonts w:cs="Arial"/>
        </w:rPr>
      </w:pPr>
      <w:r>
        <w:rPr>
          <w:rFonts w:hint="eastAsia"/>
        </w:rPr>
        <w:t>症狀可藉由休息和喝大量液體</w:t>
      </w:r>
      <w:r w:rsidR="00AE711A">
        <w:t>（</w:t>
      </w:r>
      <w:r>
        <w:rPr>
          <w:rFonts w:hint="eastAsia"/>
        </w:rPr>
        <w:t>例如水，避免脫水</w:t>
      </w:r>
      <w:r w:rsidR="00AE711A">
        <w:t>）</w:t>
      </w:r>
      <w:r>
        <w:rPr>
          <w:rFonts w:hint="eastAsia"/>
        </w:rPr>
        <w:t>緩解。</w:t>
      </w:r>
    </w:p>
    <w:p w14:paraId="60D1E4E2" w14:textId="77777777" w:rsidR="006B2BB0" w:rsidRDefault="000C63EE">
      <w:pPr>
        <w:spacing w:after="160"/>
        <w:rPr>
          <w:rFonts w:cs="Arial"/>
        </w:rPr>
      </w:pPr>
      <w:r>
        <w:rPr>
          <w:rFonts w:hint="eastAsia"/>
        </w:rPr>
        <w:t>麻疹有時會引起其他疾病。您可能需要接受抗生素治療。</w:t>
      </w:r>
      <w:r>
        <w:rPr>
          <w:rFonts w:hint="eastAsia"/>
        </w:rPr>
        <w:t xml:space="preserve">  </w:t>
      </w:r>
    </w:p>
    <w:p w14:paraId="60D1E4E3" w14:textId="77777777" w:rsidR="006B2BB0" w:rsidRDefault="000C63EE">
      <w:pPr>
        <w:spacing w:after="160"/>
        <w:rPr>
          <w:rFonts w:cs="Arial"/>
        </w:rPr>
      </w:pPr>
      <w:r>
        <w:rPr>
          <w:rFonts w:hint="eastAsia"/>
        </w:rPr>
        <w:t>如果醫療保健專業人士告訴您，您可能患有麻疹，並且認為您或您的孩子正在遭受更嚴重的健康影響，您應該聯絡您的</w:t>
      </w:r>
      <w:r>
        <w:rPr>
          <w:rFonts w:hint="eastAsia"/>
        </w:rPr>
        <w:t xml:space="preserve"> GP</w:t>
      </w:r>
      <w:r>
        <w:rPr>
          <w:rFonts w:hint="eastAsia"/>
        </w:rPr>
        <w:t>。</w:t>
      </w:r>
      <w:r>
        <w:rPr>
          <w:rFonts w:hint="eastAsia"/>
        </w:rPr>
        <w:t xml:space="preserve"> </w:t>
      </w:r>
    </w:p>
    <w:p w14:paraId="60D1E4E4" w14:textId="77777777" w:rsidR="006B2BB0" w:rsidRDefault="000C63EE">
      <w:pPr>
        <w:spacing w:after="160"/>
      </w:pPr>
      <w:r>
        <w:rPr>
          <w:rFonts w:hint="eastAsia"/>
          <w:b/>
          <w:color w:val="007C91"/>
        </w:rPr>
        <w:t>更多有關麻疹的資訊，請瀏覽：</w:t>
      </w:r>
    </w:p>
    <w:p w14:paraId="60D1E4E5" w14:textId="77777777" w:rsidR="006B2BB0" w:rsidRDefault="00000000">
      <w:pPr>
        <w:spacing w:after="160"/>
      </w:pPr>
      <w:hyperlink r:id="rId14" w:history="1">
        <w:r w:rsidR="000C63EE">
          <w:rPr>
            <w:rStyle w:val="Hyperlink"/>
            <w:rFonts w:hint="eastAsia"/>
          </w:rPr>
          <w:t>http://www.nhs.uk/conditions/measles</w:t>
        </w:r>
      </w:hyperlink>
    </w:p>
    <w:p w14:paraId="60D1E4E6" w14:textId="77777777" w:rsidR="006B2BB0" w:rsidRDefault="000C63EE">
      <w:pPr>
        <w:spacing w:after="160"/>
        <w:rPr>
          <w:rFonts w:cs="Arial"/>
        </w:rPr>
      </w:pPr>
      <w:r>
        <w:rPr>
          <w:rFonts w:hint="eastAsia"/>
        </w:rPr>
        <w:t>或掃描二維碼：</w:t>
      </w:r>
    </w:p>
    <w:p w14:paraId="60D1E4E7" w14:textId="77777777" w:rsidR="006B2BB0" w:rsidRDefault="000C63EE">
      <w:pPr>
        <w:spacing w:after="160" w:line="256" w:lineRule="auto"/>
      </w:pPr>
      <w:r>
        <w:rPr>
          <w:rFonts w:hint="eastAsia"/>
          <w:noProof/>
          <w:lang w:val="en-US" w:eastAsia="zh-CN" w:bidi="my-MM"/>
        </w:rPr>
        <w:drawing>
          <wp:inline distT="0" distB="0" distL="0" distR="0" wp14:anchorId="60D1E485" wp14:editId="60D1E486">
            <wp:extent cx="1700061" cy="1700061"/>
            <wp:effectExtent l="0" t="0" r="0" b="0"/>
            <wp:docPr id="2" name="Picture 1" descr="A QR code with black dots. Links to http://www.nhs.uk/conditions/measl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00061" cy="1700061"/>
                    </a:xfrm>
                    <a:prstGeom prst="rect">
                      <a:avLst/>
                    </a:prstGeom>
                    <a:noFill/>
                    <a:ln>
                      <a:noFill/>
                      <a:prstDash/>
                    </a:ln>
                  </pic:spPr>
                </pic:pic>
              </a:graphicData>
            </a:graphic>
          </wp:inline>
        </w:drawing>
      </w:r>
    </w:p>
    <w:p w14:paraId="60D1E4E8" w14:textId="77777777" w:rsidR="006B2BB0" w:rsidRDefault="006B2BB0">
      <w:pPr>
        <w:spacing w:after="160" w:line="256" w:lineRule="auto"/>
      </w:pPr>
    </w:p>
    <w:p w14:paraId="60D1E4E9" w14:textId="77777777" w:rsidR="006B2BB0" w:rsidRDefault="006B2BB0">
      <w:pPr>
        <w:spacing w:after="160" w:line="256" w:lineRule="auto"/>
        <w:rPr>
          <w:rFonts w:ascii="Calibri" w:hAnsi="Calibri" w:cs="Calibri"/>
          <w:b/>
          <w:color w:val="009999"/>
          <w:sz w:val="22"/>
          <w:szCs w:val="22"/>
        </w:rPr>
      </w:pPr>
    </w:p>
    <w:sectPr w:rsidR="006B2BB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CA29" w14:textId="77777777" w:rsidR="00E840DB" w:rsidRDefault="00E840DB">
      <w:r>
        <w:separator/>
      </w:r>
    </w:p>
  </w:endnote>
  <w:endnote w:type="continuationSeparator" w:id="0">
    <w:p w14:paraId="432CCF6E" w14:textId="77777777" w:rsidR="00E840DB" w:rsidRDefault="00E8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4A84" w14:textId="77777777" w:rsidR="00E840DB" w:rsidRDefault="00E840DB">
      <w:r>
        <w:rPr>
          <w:color w:val="000000"/>
        </w:rPr>
        <w:separator/>
      </w:r>
    </w:p>
  </w:footnote>
  <w:footnote w:type="continuationSeparator" w:id="0">
    <w:p w14:paraId="333650BE" w14:textId="77777777" w:rsidR="00E840DB" w:rsidRDefault="00E8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88F"/>
    <w:multiLevelType w:val="multilevel"/>
    <w:tmpl w:val="0B2AAFDC"/>
    <w:styleLink w:val="LFO8"/>
    <w:lvl w:ilvl="0">
      <w:numFmt w:val="bullet"/>
      <w:pStyle w:val="subbulletpoint"/>
      <w:lvlText w:val=""/>
      <w:lvlJc w:val="left"/>
      <w:pPr>
        <w:ind w:left="720" w:hanging="360"/>
      </w:pPr>
      <w:rPr>
        <w:rFonts w:ascii="Symbol" w:hAnsi="Symbol"/>
        <w:b w:val="0"/>
        <w:bCs w:val="0"/>
        <w:i w:val="0"/>
        <w:iCs w:val="0"/>
        <w:color w:val="auto"/>
        <w:sz w:val="24"/>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1625E35"/>
    <w:multiLevelType w:val="multilevel"/>
    <w:tmpl w:val="C9DEB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5C6E6B"/>
    <w:multiLevelType w:val="multilevel"/>
    <w:tmpl w:val="B720B43E"/>
    <w:styleLink w:val="LFO6"/>
    <w:lvl w:ilvl="0">
      <w:numFmt w:val="bullet"/>
      <w:pStyle w:val="Bulletpoints"/>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E57C6E"/>
    <w:multiLevelType w:val="multilevel"/>
    <w:tmpl w:val="CADCF3FE"/>
    <w:styleLink w:val="LFO7"/>
    <w:lvl w:ilvl="0">
      <w:numFmt w:val="bullet"/>
      <w:pStyle w:val="Bulletpointsfornumberedtext"/>
      <w:lvlText w:val=""/>
      <w:lvlJc w:val="left"/>
      <w:pPr>
        <w:ind w:left="720" w:hanging="360"/>
      </w:pPr>
      <w:rPr>
        <w:rFonts w:ascii="Symbol" w:hAnsi="Symbol"/>
        <w:color w:val="007C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5F17EA"/>
    <w:multiLevelType w:val="multilevel"/>
    <w:tmpl w:val="57D26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3761BA"/>
    <w:multiLevelType w:val="multilevel"/>
    <w:tmpl w:val="E9D4226C"/>
    <w:styleLink w:val="LFO5"/>
    <w:lvl w:ilvl="0">
      <w:start w:val="1"/>
      <w:numFmt w:val="decimal"/>
      <w:pStyle w:val="Numberedbodytext"/>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750542761">
    <w:abstractNumId w:val="5"/>
  </w:num>
  <w:num w:numId="2" w16cid:durableId="1069615089">
    <w:abstractNumId w:val="2"/>
  </w:num>
  <w:num w:numId="3" w16cid:durableId="2101559253">
    <w:abstractNumId w:val="3"/>
  </w:num>
  <w:num w:numId="4" w16cid:durableId="707604563">
    <w:abstractNumId w:val="0"/>
  </w:num>
  <w:num w:numId="5" w16cid:durableId="1877889011">
    <w:abstractNumId w:val="4"/>
  </w:num>
  <w:num w:numId="6" w16cid:durableId="94543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B0"/>
    <w:rsid w:val="000C63EE"/>
    <w:rsid w:val="0014534C"/>
    <w:rsid w:val="002A41A0"/>
    <w:rsid w:val="002B1F88"/>
    <w:rsid w:val="00324AB8"/>
    <w:rsid w:val="003616EC"/>
    <w:rsid w:val="004F5CD1"/>
    <w:rsid w:val="005D14E4"/>
    <w:rsid w:val="006B2BB0"/>
    <w:rsid w:val="006D1597"/>
    <w:rsid w:val="00767DC2"/>
    <w:rsid w:val="007A43FD"/>
    <w:rsid w:val="008F666E"/>
    <w:rsid w:val="00915530"/>
    <w:rsid w:val="0097576D"/>
    <w:rsid w:val="009B22D1"/>
    <w:rsid w:val="00A71DEF"/>
    <w:rsid w:val="00AE711A"/>
    <w:rsid w:val="00B32BDB"/>
    <w:rsid w:val="00D96DCB"/>
    <w:rsid w:val="00E840DB"/>
    <w:rsid w:val="00EB485E"/>
    <w:rsid w:val="00EF17A2"/>
    <w:rsid w:val="00F2582C"/>
    <w:rsid w:val="00FE02E1"/>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E483"/>
  <w15:docId w15:val="{FC1F9B96-C6BD-49B7-A005-457437A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GB" w:eastAsia="zh-HK"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snapToGrid w:val="0"/>
      <w:spacing w:line="360" w:lineRule="auto"/>
      <w:outlineLvl w:val="0"/>
    </w:pPr>
    <w:rPr>
      <w:rFonts w:eastAsia="Yu Gothic Light"/>
      <w:b/>
      <w:color w:val="D9D9D9"/>
      <w:sz w:val="48"/>
      <w:szCs w:val="48"/>
    </w:rPr>
  </w:style>
  <w:style w:type="paragraph" w:styleId="Heading2">
    <w:name w:val="heading 2"/>
    <w:basedOn w:val="Normal"/>
    <w:next w:val="Normal"/>
    <w:uiPriority w:val="9"/>
    <w:semiHidden/>
    <w:unhideWhenUsed/>
    <w:qFormat/>
    <w:pPr>
      <w:spacing w:after="240"/>
      <w:outlineLvl w:val="1"/>
    </w:pPr>
    <w:rPr>
      <w:rFonts w:eastAsia="Yu Gothic Light"/>
      <w:color w:val="BFBFBF"/>
      <w:sz w:val="44"/>
      <w:szCs w:val="44"/>
    </w:rPr>
  </w:style>
  <w:style w:type="paragraph" w:styleId="Heading3">
    <w:name w:val="heading 3"/>
    <w:basedOn w:val="Normal"/>
    <w:next w:val="Normal"/>
    <w:uiPriority w:val="9"/>
    <w:semiHidden/>
    <w:unhideWhenUsed/>
    <w:qFormat/>
    <w:pPr>
      <w:spacing w:after="120" w:line="360" w:lineRule="exact"/>
      <w:outlineLvl w:val="2"/>
    </w:pPr>
    <w:rPr>
      <w:rFonts w:eastAsia="Yu Gothic Light"/>
      <w:color w:val="BFBFBF"/>
      <w:sz w:val="32"/>
      <w:szCs w:val="32"/>
    </w:rPr>
  </w:style>
  <w:style w:type="paragraph" w:styleId="Heading4">
    <w:name w:val="heading 4"/>
    <w:basedOn w:val="Normal"/>
    <w:next w:val="Normal"/>
    <w:uiPriority w:val="9"/>
    <w:semiHidden/>
    <w:unhideWhenUsed/>
    <w:qFormat/>
    <w:pPr>
      <w:keepNext/>
      <w:keepLines/>
      <w:spacing w:before="40"/>
      <w:outlineLvl w:val="3"/>
    </w:pPr>
    <w:rPr>
      <w:rFonts w:eastAsia="Yu Gothic Light"/>
      <w:iCs/>
      <w:color w:val="BFBFBF"/>
    </w:rPr>
  </w:style>
  <w:style w:type="paragraph" w:styleId="Heading5">
    <w:name w:val="heading 5"/>
    <w:basedOn w:val="Normal"/>
    <w:next w:val="Normal"/>
    <w:uiPriority w:val="9"/>
    <w:semiHidden/>
    <w:unhideWhenUsed/>
    <w:qFormat/>
    <w:pPr>
      <w:keepNext/>
      <w:keepLines/>
      <w:spacing w:before="40"/>
      <w:outlineLvl w:val="4"/>
    </w:pPr>
    <w:rPr>
      <w:rFonts w:ascii="Calibri Light" w:eastAsia="Yu Gothic Light" w:hAnsi="Calibri Light"/>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Times New Roman"/>
      <w:b/>
      <w:color w:val="D9D9D9"/>
      <w:sz w:val="48"/>
      <w:szCs w:val="48"/>
      <w:lang w:eastAsia="zh-HK"/>
    </w:rPr>
  </w:style>
  <w:style w:type="character" w:customStyle="1" w:styleId="Heading2Char">
    <w:name w:val="Heading 2 Char"/>
    <w:rPr>
      <w:rFonts w:ascii="Arial" w:eastAsia="Yu Gothic Light" w:hAnsi="Arial" w:cs="Times New Roman"/>
      <w:color w:val="BFBFBF"/>
      <w:sz w:val="44"/>
      <w:szCs w:val="44"/>
    </w:rPr>
  </w:style>
  <w:style w:type="character" w:customStyle="1" w:styleId="Heading3Char">
    <w:name w:val="Heading 3 Char"/>
    <w:rPr>
      <w:rFonts w:ascii="Arial" w:eastAsia="Yu Gothic Light" w:hAnsi="Arial" w:cs="Times New Roman"/>
      <w:color w:val="BFBFBF"/>
      <w:sz w:val="32"/>
      <w:szCs w:val="32"/>
      <w:lang w:eastAsia="zh-HK"/>
    </w:rPr>
  </w:style>
  <w:style w:type="paragraph" w:customStyle="1" w:styleId="Figureschartstitle">
    <w:name w:val="* Figures/charts title"/>
    <w:basedOn w:val="Normal"/>
    <w:pPr>
      <w:spacing w:line="280" w:lineRule="atLeast"/>
      <w:outlineLvl w:val="3"/>
    </w:pPr>
    <w:rPr>
      <w:rFonts w:eastAsia="Times New Roman"/>
      <w:b/>
    </w:rPr>
  </w:style>
  <w:style w:type="paragraph" w:customStyle="1" w:styleId="Numberedbodytext">
    <w:name w:val="* Numbered body text"/>
    <w:basedOn w:val="Normal"/>
    <w:pPr>
      <w:numPr>
        <w:numId w:val="1"/>
      </w:numPr>
    </w:pPr>
    <w:rPr>
      <w:rFonts w:eastAsia="Times New Roman"/>
    </w:rPr>
  </w:style>
  <w:style w:type="paragraph" w:customStyle="1" w:styleId="Bulletpoints">
    <w:name w:val="* Bullet points"/>
    <w:pPr>
      <w:numPr>
        <w:numId w:val="2"/>
      </w:numPr>
      <w:suppressAutoHyphens/>
      <w:spacing w:line="320" w:lineRule="exact"/>
      <w:ind w:right="794"/>
    </w:pPr>
    <w:rPr>
      <w:rFonts w:eastAsia="Times New Roman"/>
    </w:rPr>
  </w:style>
  <w:style w:type="character" w:customStyle="1" w:styleId="BulletpointsChar">
    <w:name w:val="* Bullet points Char"/>
    <w:rPr>
      <w:rFonts w:ascii="Arial" w:eastAsia="Times New Roman" w:hAnsi="Arial" w:cs="Times New Roman"/>
      <w:sz w:val="24"/>
      <w:szCs w:val="24"/>
    </w:rPr>
  </w:style>
  <w:style w:type="paragraph" w:customStyle="1" w:styleId="Footnotes">
    <w:name w:val="* Footnotes"/>
    <w:basedOn w:val="Normal"/>
    <w:pPr>
      <w:spacing w:line="240" w:lineRule="exact"/>
      <w:outlineLvl w:val="5"/>
    </w:pPr>
    <w:rPr>
      <w:rFonts w:eastAsia="Times New Roman"/>
      <w:sz w:val="20"/>
    </w:rPr>
  </w:style>
  <w:style w:type="paragraph" w:customStyle="1" w:styleId="Maintitleasrunningheader">
    <w:name w:val="* Main title as running header"/>
    <w:basedOn w:val="Normal"/>
    <w:pPr>
      <w:spacing w:line="240" w:lineRule="exact"/>
      <w:outlineLvl w:val="6"/>
    </w:pPr>
    <w:rPr>
      <w:rFonts w:eastAsia="Times New Roman"/>
      <w:color w:val="000000"/>
      <w:sz w:val="20"/>
    </w:rPr>
  </w:style>
  <w:style w:type="paragraph" w:customStyle="1" w:styleId="Frontpagesubtitle">
    <w:name w:val="* Front page subtitle"/>
    <w:basedOn w:val="Normal"/>
    <w:pPr>
      <w:tabs>
        <w:tab w:val="left" w:pos="0"/>
      </w:tabs>
      <w:ind w:right="567"/>
      <w:outlineLvl w:val="3"/>
    </w:pPr>
    <w:rPr>
      <w:rFonts w:eastAsia="Times New Roman"/>
      <w:color w:val="007C91"/>
    </w:rPr>
  </w:style>
  <w:style w:type="paragraph" w:customStyle="1" w:styleId="Bulletpointsfornumberedtext">
    <w:name w:val="* Bullet points for numbered text"/>
    <w:basedOn w:val="Bulletpoints"/>
    <w:pPr>
      <w:numPr>
        <w:numId w:val="3"/>
      </w:numPr>
      <w:tabs>
        <w:tab w:val="left" w:pos="-11"/>
      </w:tabs>
    </w:pPr>
  </w:style>
  <w:style w:type="character" w:customStyle="1" w:styleId="BulletpointsfornumberedtextChar">
    <w:name w:val="* Bullet points for numbered text Char"/>
    <w:rPr>
      <w:rFonts w:ascii="Arial" w:eastAsia="Times New Roman" w:hAnsi="Arial" w:cs="Times New Roman"/>
      <w:sz w:val="24"/>
      <w:szCs w:val="24"/>
    </w:rPr>
  </w:style>
  <w:style w:type="paragraph" w:customStyle="1" w:styleId="subbulletpoint">
    <w:name w:val="* sub bullet point"/>
    <w:basedOn w:val="Normal"/>
    <w:pPr>
      <w:numPr>
        <w:numId w:val="4"/>
      </w:numPr>
      <w:tabs>
        <w:tab w:val="left" w:pos="-153"/>
      </w:tabs>
      <w:spacing w:line="320" w:lineRule="exact"/>
    </w:pPr>
    <w:rPr>
      <w:rFonts w:eastAsia="Times New Roman"/>
    </w:rPr>
  </w:style>
  <w:style w:type="paragraph" w:customStyle="1" w:styleId="Textbox-lightteal">
    <w:name w:val="* Text box - light teal"/>
    <w:basedOn w:val="Normal"/>
    <w:pPr>
      <w:shd w:val="clear" w:color="auto" w:fill="D9EBEF"/>
      <w:spacing w:after="284" w:line="324" w:lineRule="exact"/>
    </w:pPr>
    <w:rPr>
      <w:rFonts w:eastAsia="Times New Roman"/>
      <w:color w:val="000000"/>
      <w:szCs w:val="20"/>
    </w:rPr>
  </w:style>
  <w:style w:type="paragraph" w:customStyle="1" w:styleId="Text-boxed-greyshading">
    <w:name w:val="* Text - boxed - grey shading"/>
    <w:basedOn w:val="Normal"/>
    <w:pPr>
      <w:pBdr>
        <w:top w:val="single" w:sz="12" w:space="6" w:color="DFE0E0"/>
        <w:left w:val="single" w:sz="12" w:space="6" w:color="DFE0E0"/>
        <w:bottom w:val="single" w:sz="12" w:space="6" w:color="DFE0E0"/>
        <w:right w:val="single" w:sz="12" w:space="6" w:color="DFE0E0"/>
      </w:pBdr>
      <w:shd w:val="clear" w:color="auto" w:fill="DFE0E0"/>
      <w:spacing w:after="284" w:line="324" w:lineRule="exact"/>
    </w:pPr>
    <w:rPr>
      <w:rFonts w:eastAsia="Times New Roman"/>
      <w:color w:val="000000"/>
      <w:szCs w:val="20"/>
    </w:rPr>
  </w:style>
  <w:style w:type="paragraph" w:customStyle="1" w:styleId="ParagraphText-unnumbered">
    <w:name w:val="* Paragraph Text - unnumbered"/>
    <w:pPr>
      <w:suppressAutoHyphens/>
      <w:spacing w:after="284" w:line="324" w:lineRule="exact"/>
    </w:pPr>
    <w:rPr>
      <w:rFonts w:eastAsia="Times New Roman"/>
    </w:rPr>
  </w:style>
  <w:style w:type="character" w:customStyle="1" w:styleId="ParagraphText-unnumberedChar">
    <w:name w:val="* Paragraph Text - unnumbered Char"/>
    <w:basedOn w:val="DefaultParagraphFont"/>
    <w:rPr>
      <w:rFonts w:ascii="Arial" w:eastAsia="Times New Roman" w:hAnsi="Arial" w:cs="Times New Roman"/>
      <w:sz w:val="24"/>
      <w:szCs w:val="24"/>
      <w:lang w:eastAsia="zh-HK"/>
    </w:rPr>
  </w:style>
  <w:style w:type="character" w:customStyle="1" w:styleId="Italic">
    <w:name w:val="** Italic"/>
    <w:rPr>
      <w:i/>
    </w:rPr>
  </w:style>
  <w:style w:type="paragraph" w:customStyle="1" w:styleId="Frontpagemaintitle">
    <w:name w:val="* Front page main title"/>
    <w:pPr>
      <w:suppressAutoHyphens/>
      <w:outlineLvl w:val="0"/>
    </w:pPr>
    <w:rPr>
      <w:rFonts w:ascii="Arial Bold" w:eastAsia="Times New Roman" w:hAnsi="Arial Bold"/>
      <w:b/>
      <w:color w:val="007C91"/>
      <w:sz w:val="52"/>
    </w:rPr>
  </w:style>
  <w:style w:type="paragraph" w:customStyle="1" w:styleId="Frontpagetitlesecondlevel">
    <w:name w:val="* Front page title second level"/>
    <w:pPr>
      <w:suppressAutoHyphens/>
      <w:outlineLvl w:val="1"/>
    </w:pPr>
    <w:rPr>
      <w:rFonts w:eastAsia="Times New Roman"/>
      <w:color w:val="007C91"/>
      <w:sz w:val="52"/>
    </w:rPr>
  </w:style>
  <w:style w:type="paragraph" w:customStyle="1" w:styleId="Chapterheading">
    <w:name w:val="* Chapter heading"/>
    <w:pPr>
      <w:suppressAutoHyphens/>
      <w:spacing w:after="400"/>
      <w:outlineLvl w:val="0"/>
    </w:pPr>
    <w:rPr>
      <w:rFonts w:eastAsia="Times New Roman"/>
      <w:b/>
      <w:color w:val="007C91"/>
      <w:sz w:val="48"/>
    </w:rPr>
  </w:style>
  <w:style w:type="paragraph" w:customStyle="1" w:styleId="Header2">
    <w:name w:val="* Header 2"/>
    <w:pPr>
      <w:suppressAutoHyphens/>
      <w:spacing w:after="280"/>
      <w:outlineLvl w:val="1"/>
    </w:pPr>
    <w:rPr>
      <w:rFonts w:eastAsia="Times New Roman"/>
      <w:color w:val="007C91"/>
      <w:sz w:val="44"/>
    </w:rPr>
  </w:style>
  <w:style w:type="paragraph" w:customStyle="1" w:styleId="Header3">
    <w:name w:val="* Header 3"/>
    <w:pPr>
      <w:suppressAutoHyphens/>
      <w:outlineLvl w:val="2"/>
    </w:pPr>
    <w:rPr>
      <w:rFonts w:eastAsia="Times New Roman"/>
      <w:color w:val="007C91"/>
      <w:sz w:val="32"/>
    </w:rPr>
  </w:style>
  <w:style w:type="paragraph" w:customStyle="1" w:styleId="Header4">
    <w:name w:val="* Header 4"/>
    <w:pPr>
      <w:suppressAutoHyphens/>
      <w:outlineLvl w:val="3"/>
    </w:pPr>
    <w:rPr>
      <w:rFonts w:eastAsia="Times New Roman"/>
      <w:color w:val="007C91"/>
    </w:rPr>
  </w:style>
  <w:style w:type="character" w:customStyle="1" w:styleId="Bold">
    <w:name w:val="** Bold"/>
    <w:rPr>
      <w:b/>
      <w:color w:val="000000"/>
    </w:rPr>
  </w:style>
  <w:style w:type="character" w:customStyle="1" w:styleId="Superscript">
    <w:name w:val="** Superscript"/>
    <w:rPr>
      <w:caps w:val="0"/>
      <w:smallCaps w:val="0"/>
      <w:strike w:val="0"/>
      <w:dstrike w:val="0"/>
      <w:vanish w:val="0"/>
      <w:color w:val="auto"/>
      <w:position w:val="0"/>
      <w:vertAlign w:val="superscript"/>
    </w:rPr>
  </w:style>
  <w:style w:type="character" w:customStyle="1" w:styleId="Subscript">
    <w:name w:val="** Subscript"/>
    <w:rPr>
      <w:caps w:val="0"/>
      <w:smallCaps w:val="0"/>
      <w:strike w:val="0"/>
      <w:dstrike w:val="0"/>
      <w:vanish w:val="0"/>
      <w:color w:val="auto"/>
      <w:position w:val="0"/>
      <w:vertAlign w:val="subscript"/>
    </w:rPr>
  </w:style>
  <w:style w:type="character" w:customStyle="1" w:styleId="Whitetext">
    <w:name w:val="** White text"/>
    <w:rPr>
      <w:color w:val="FFFFFF"/>
    </w:rPr>
  </w:style>
  <w:style w:type="paragraph" w:customStyle="1" w:styleId="Tabletextcentred">
    <w:name w:val="* Table text centred"/>
    <w:pPr>
      <w:suppressAutoHyphens/>
      <w:jc w:val="center"/>
    </w:pPr>
    <w:rPr>
      <w:rFonts w:eastAsia="Times New Roman"/>
      <w:color w:val="000000"/>
    </w:rPr>
  </w:style>
  <w:style w:type="paragraph" w:customStyle="1" w:styleId="Tabletextright">
    <w:name w:val="* Table text right"/>
    <w:pPr>
      <w:suppressAutoHyphens/>
      <w:jc w:val="right"/>
    </w:pPr>
    <w:rPr>
      <w:rFonts w:eastAsia="Times New Roman"/>
      <w:color w:val="000000"/>
    </w:rPr>
  </w:style>
  <w:style w:type="paragraph" w:customStyle="1" w:styleId="Tabletextleft">
    <w:name w:val="* Table text left"/>
    <w:pPr>
      <w:suppressAutoHyphens/>
    </w:pPr>
    <w:rPr>
      <w:rFonts w:eastAsia="Times New Roman"/>
      <w:color w:val="000000"/>
    </w:rPr>
  </w:style>
  <w:style w:type="character" w:customStyle="1" w:styleId="Heading4Char">
    <w:name w:val="Heading 4 Char"/>
    <w:basedOn w:val="DefaultParagraphFont"/>
    <w:rPr>
      <w:rFonts w:ascii="Arial" w:eastAsia="Yu Gothic Light" w:hAnsi="Arial" w:cs="Times New Roman"/>
      <w:iCs/>
      <w:color w:val="BFBFBF"/>
      <w:sz w:val="24"/>
      <w:szCs w:val="24"/>
      <w:lang w:eastAsia="zh-HK"/>
    </w:rPr>
  </w:style>
  <w:style w:type="character" w:customStyle="1" w:styleId="Heading5Char">
    <w:name w:val="Heading 5 Char"/>
    <w:basedOn w:val="DefaultParagraphFont"/>
    <w:rPr>
      <w:rFonts w:ascii="Calibri Light" w:eastAsia="Yu Gothic Light" w:hAnsi="Calibri Light" w:cs="Times New Roman"/>
      <w:color w:val="BFBFBF"/>
      <w:sz w:val="24"/>
      <w:szCs w:val="24"/>
      <w:lang w:eastAsia="zh-HK"/>
    </w:rPr>
  </w:style>
  <w:style w:type="paragraph" w:styleId="TOC1">
    <w:name w:val="toc 1"/>
    <w:pPr>
      <w:suppressAutoHyphens/>
      <w:spacing w:before="120" w:line="320" w:lineRule="atLeast"/>
      <w:ind w:right="794"/>
      <w:outlineLvl w:val="3"/>
    </w:pPr>
    <w:rPr>
      <w:rFonts w:eastAsia="Times New Roman" w:cs="Calibri"/>
      <w:bCs/>
      <w:iCs/>
    </w:rPr>
  </w:style>
  <w:style w:type="paragraph" w:styleId="TOC2">
    <w:name w:val="toc 2"/>
    <w:basedOn w:val="Normal"/>
    <w:next w:val="Normal"/>
    <w:pPr>
      <w:ind w:left="238"/>
      <w:outlineLvl w:val="3"/>
    </w:pPr>
    <w:rPr>
      <w:rFonts w:eastAsia="Times New Roman" w:cs="Calibri"/>
      <w:bCs/>
      <w:szCs w:val="22"/>
    </w:rPr>
  </w:style>
  <w:style w:type="paragraph" w:styleId="TOC4">
    <w:name w:val="toc 4"/>
    <w:basedOn w:val="Normal"/>
    <w:next w:val="Normal"/>
    <w:autoRedefine/>
    <w:pPr>
      <w:ind w:left="720"/>
    </w:pPr>
    <w:rPr>
      <w:rFonts w:ascii="Calibri" w:eastAsia="Times New Roman" w:hAnsi="Calibri" w:cs="Calibri"/>
      <w:sz w:val="20"/>
      <w:szCs w:val="20"/>
    </w:rPr>
  </w:style>
  <w:style w:type="paragraph" w:styleId="TOC5">
    <w:name w:val="toc 5"/>
    <w:basedOn w:val="Normal"/>
    <w:next w:val="Normal"/>
    <w:autoRedefine/>
    <w:pPr>
      <w:ind w:left="960"/>
    </w:pPr>
    <w:rPr>
      <w:rFonts w:ascii="Calibri" w:eastAsia="Times New Roman" w:hAnsi="Calibri" w:cs="Calibri"/>
      <w:sz w:val="20"/>
      <w:szCs w:val="20"/>
    </w:rPr>
  </w:style>
  <w:style w:type="paragraph" w:styleId="TOC6">
    <w:name w:val="toc 6"/>
    <w:basedOn w:val="Normal"/>
    <w:next w:val="Normal"/>
    <w:autoRedefine/>
    <w:pPr>
      <w:ind w:left="1200"/>
    </w:pPr>
    <w:rPr>
      <w:rFonts w:ascii="Calibri" w:eastAsia="Times New Roman" w:hAnsi="Calibri" w:cs="Calibri"/>
      <w:sz w:val="20"/>
      <w:szCs w:val="20"/>
    </w:rPr>
  </w:style>
  <w:style w:type="paragraph" w:styleId="TOC7">
    <w:name w:val="toc 7"/>
    <w:basedOn w:val="Normal"/>
    <w:next w:val="Normal"/>
    <w:autoRedefine/>
    <w:pPr>
      <w:ind w:left="1440"/>
    </w:pPr>
    <w:rPr>
      <w:rFonts w:ascii="Calibri" w:eastAsia="Times New Roman" w:hAnsi="Calibri" w:cs="Calibri"/>
      <w:sz w:val="20"/>
      <w:szCs w:val="20"/>
    </w:rPr>
  </w:style>
  <w:style w:type="paragraph" w:styleId="TOC8">
    <w:name w:val="toc 8"/>
    <w:basedOn w:val="Normal"/>
    <w:next w:val="Normal"/>
    <w:autoRedefine/>
    <w:pPr>
      <w:ind w:left="1680"/>
    </w:pPr>
    <w:rPr>
      <w:rFonts w:ascii="Calibri" w:eastAsia="Times New Roman" w:hAnsi="Calibri" w:cs="Calibri"/>
      <w:sz w:val="20"/>
      <w:szCs w:val="20"/>
    </w:rPr>
  </w:style>
  <w:style w:type="paragraph" w:styleId="TOC9">
    <w:name w:val="toc 9"/>
    <w:basedOn w:val="Normal"/>
    <w:next w:val="Normal"/>
    <w:autoRedefine/>
    <w:pPr>
      <w:ind w:left="1920"/>
    </w:pPr>
    <w:rPr>
      <w:rFonts w:ascii="Calibri" w:eastAsia="Times New Roman" w:hAnsi="Calibri" w:cs="Calibri"/>
      <w:sz w:val="20"/>
      <w:szCs w:val="20"/>
    </w:rPr>
  </w:style>
  <w:style w:type="paragraph" w:styleId="FootnoteText">
    <w:name w:val="footnote text"/>
    <w:basedOn w:val="Normal"/>
    <w:rPr>
      <w:rFonts w:eastAsia="Times New Roman"/>
      <w:sz w:val="20"/>
      <w:szCs w:val="20"/>
    </w:rPr>
  </w:style>
  <w:style w:type="character" w:customStyle="1" w:styleId="FootnoteTextChar">
    <w:name w:val="Footnote Text Char"/>
    <w:basedOn w:val="DefaultParagraphFont"/>
    <w:rPr>
      <w:rFonts w:ascii="Arial" w:eastAsia="Times New Roman" w:hAnsi="Arial" w:cs="Times New Roman"/>
      <w:sz w:val="20"/>
      <w:szCs w:val="20"/>
      <w:lang w:eastAsia="zh-HK"/>
    </w:rPr>
  </w:style>
  <w:style w:type="paragraph" w:styleId="CommentText">
    <w:name w:val="annotation text"/>
    <w:basedOn w:val="Normal"/>
    <w:rPr>
      <w:rFonts w:eastAsia="Times New Roman"/>
      <w:sz w:val="20"/>
      <w:szCs w:val="20"/>
    </w:rPr>
  </w:style>
  <w:style w:type="character" w:customStyle="1" w:styleId="CommentTextChar">
    <w:name w:val="Comment Text Char"/>
    <w:basedOn w:val="DefaultParagraphFont"/>
    <w:rPr>
      <w:rFonts w:ascii="Arial" w:eastAsia="Times New Roman" w:hAnsi="Arial" w:cs="Times New Roman"/>
      <w:sz w:val="20"/>
      <w:szCs w:val="20"/>
      <w:lang w:eastAsia="zh-HK"/>
    </w:rPr>
  </w:style>
  <w:style w:type="paragraph" w:styleId="Header">
    <w:name w:val="header"/>
    <w:basedOn w:val="Normal"/>
    <w:pPr>
      <w:tabs>
        <w:tab w:val="center" w:pos="4513"/>
        <w:tab w:val="right" w:pos="9026"/>
      </w:tabs>
    </w:pPr>
    <w:rPr>
      <w:rFonts w:eastAsia="Times New Roman"/>
    </w:rPr>
  </w:style>
  <w:style w:type="character" w:customStyle="1" w:styleId="HeaderChar">
    <w:name w:val="Header Char"/>
    <w:basedOn w:val="DefaultParagraphFont"/>
    <w:rPr>
      <w:rFonts w:ascii="Arial" w:eastAsia="Times New Roman" w:hAnsi="Arial" w:cs="Times New Roman"/>
      <w:sz w:val="24"/>
      <w:szCs w:val="24"/>
      <w:lang w:eastAsia="zh-HK"/>
    </w:rPr>
  </w:style>
  <w:style w:type="paragraph" w:styleId="Footer">
    <w:name w:val="footer"/>
    <w:basedOn w:val="Normal"/>
    <w:pPr>
      <w:tabs>
        <w:tab w:val="center" w:pos="4680"/>
        <w:tab w:val="right" w:pos="9360"/>
      </w:tabs>
      <w:outlineLvl w:val="5"/>
    </w:pPr>
    <w:rPr>
      <w:rFonts w:eastAsia="Times New Roman"/>
    </w:rPr>
  </w:style>
  <w:style w:type="character" w:customStyle="1" w:styleId="FooterChar">
    <w:name w:val="Footer Char"/>
    <w:basedOn w:val="DefaultParagraphFont"/>
    <w:rPr>
      <w:rFonts w:ascii="Arial" w:eastAsia="Times New Roman" w:hAnsi="Arial" w:cs="Times New Roman"/>
      <w:sz w:val="24"/>
      <w:szCs w:val="24"/>
      <w:lang w:eastAsia="zh-HK"/>
    </w:rPr>
  </w:style>
  <w:style w:type="character" w:styleId="FootnoteReference">
    <w:name w:val="footnote reference"/>
    <w:rPr>
      <w:caps w:val="0"/>
      <w:smallCaps w:val="0"/>
      <w:strike w:val="0"/>
      <w:dstrike w:val="0"/>
      <w:vanish w:val="0"/>
      <w:position w:val="0"/>
      <w:vertAlign w:val="superscript"/>
    </w:rPr>
  </w:style>
  <w:style w:type="character" w:styleId="CommentReference">
    <w:name w:val="annotation reference"/>
    <w:basedOn w:val="DefaultParagraphFont"/>
    <w:rPr>
      <w:sz w:val="16"/>
      <w:szCs w:val="16"/>
    </w:rPr>
  </w:style>
  <w:style w:type="character" w:styleId="PageNumber">
    <w:name w:val="page number"/>
    <w:basedOn w:val="DefaultParagraphFont"/>
  </w:style>
  <w:style w:type="character" w:styleId="Hyperlink">
    <w:name w:val="Hyperlink"/>
    <w:rPr>
      <w:color w:val="2F5496"/>
      <w:u w:val="single"/>
    </w:rPr>
  </w:style>
  <w:style w:type="character" w:styleId="FollowedHyperlink">
    <w:name w:val="FollowedHyperlink"/>
    <w:basedOn w:val="DefaultParagraphFont"/>
    <w:rPr>
      <w:color w:val="954F72"/>
      <w:u w:val="single"/>
    </w:rPr>
  </w:style>
  <w:style w:type="paragraph" w:styleId="DocumentMap">
    <w:name w:val="Document Map"/>
    <w:basedOn w:val="Normal"/>
    <w:rPr>
      <w:rFonts w:ascii="Tahoma" w:eastAsia="Times New Roman" w:hAnsi="Tahoma"/>
      <w:sz w:val="16"/>
      <w:szCs w:val="16"/>
    </w:rPr>
  </w:style>
  <w:style w:type="character" w:customStyle="1" w:styleId="DocumentMapChar">
    <w:name w:val="Document Map Char"/>
    <w:rPr>
      <w:rFonts w:ascii="Tahoma" w:eastAsia="Times New Roman" w:hAnsi="Tahoma" w:cs="Times New Roman"/>
      <w:sz w:val="16"/>
      <w:szCs w:val="16"/>
      <w:lang w:eastAsia="zh-HK"/>
    </w:rPr>
  </w:style>
  <w:style w:type="paragraph" w:styleId="NormalWeb">
    <w:name w:val="Normal (Web)"/>
    <w:basedOn w:val="Normal"/>
    <w:pPr>
      <w:spacing w:before="100" w:after="100"/>
    </w:pP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zh-HK"/>
    </w:rPr>
  </w:style>
  <w:style w:type="paragraph" w:styleId="BalloonText">
    <w:name w:val="Balloon Text"/>
    <w:basedOn w:val="Normal"/>
    <w:rPr>
      <w:rFonts w:ascii="Times New Roman" w:eastAsia="Times New Roman" w:hAnsi="Times New Roman"/>
      <w:sz w:val="18"/>
      <w:szCs w:val="18"/>
    </w:rPr>
  </w:style>
  <w:style w:type="character" w:customStyle="1" w:styleId="BalloonTextChar">
    <w:name w:val="Balloon Text Char"/>
    <w:basedOn w:val="DefaultParagraphFont"/>
    <w:rPr>
      <w:rFonts w:ascii="Times New Roman" w:eastAsia="Times New Roman" w:hAnsi="Times New Roman" w:cs="Times New Roman"/>
      <w:sz w:val="18"/>
      <w:szCs w:val="18"/>
      <w:lang w:eastAsia="zh-HK"/>
    </w:rPr>
  </w:style>
  <w:style w:type="paragraph" w:styleId="ListParagraph">
    <w:name w:val="List Paragraph"/>
    <w:basedOn w:val="Normal"/>
    <w:pPr>
      <w:ind w:left="720"/>
      <w:contextualSpacing/>
    </w:pPr>
    <w:rPr>
      <w:rFonts w:eastAsia="Times New Roman"/>
      <w:color w:val="D9D9D9"/>
    </w:rPr>
  </w:style>
  <w:style w:type="character" w:customStyle="1" w:styleId="UnresolvedMention1">
    <w:name w:val="Unresolved Mention1"/>
    <w:basedOn w:val="DefaultParagraphFont"/>
    <w:rPr>
      <w:color w:val="605E5C"/>
      <w:shd w:val="clear" w:color="auto" w:fill="E1DFDD"/>
    </w:rPr>
  </w:style>
  <w:style w:type="paragraph" w:styleId="Revision">
    <w:name w:val="Revision"/>
    <w:pPr>
      <w:suppressAutoHyphens/>
    </w:pPr>
  </w:style>
  <w:style w:type="numbering" w:customStyle="1" w:styleId="LFO5">
    <w:name w:val="LFO5"/>
    <w:basedOn w:val="NoList"/>
    <w:pPr>
      <w:numPr>
        <w:numId w:val="1"/>
      </w:numPr>
    </w:pPr>
  </w:style>
  <w:style w:type="numbering" w:customStyle="1" w:styleId="LFO6">
    <w:name w:val="LFO6"/>
    <w:basedOn w:val="NoList"/>
    <w:pPr>
      <w:numPr>
        <w:numId w:val="2"/>
      </w:numPr>
    </w:pPr>
  </w:style>
  <w:style w:type="numbering" w:customStyle="1" w:styleId="LFO7">
    <w:name w:val="LFO7"/>
    <w:basedOn w:val="NoList"/>
    <w:pPr>
      <w:numPr>
        <w:numId w:val="3"/>
      </w:numPr>
    </w:pPr>
  </w:style>
  <w:style w:type="numbering" w:customStyle="1" w:styleId="LFO8">
    <w:name w:val="LFO8"/>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conditions/vaccinations/mmr-vaccine%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onditions/measles"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gov.uk/government/publications/national-measl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as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62319-d368-45c8-b380-b41b6fe327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29AD46B08844687CB0FA45303E8B7" ma:contentTypeVersion="12" ma:contentTypeDescription="Create a new document." ma:contentTypeScope="" ma:versionID="300839a23f86a01ed4469cf74a5a6846">
  <xsd:schema xmlns:xsd="http://www.w3.org/2001/XMLSchema" xmlns:xs="http://www.w3.org/2001/XMLSchema" xmlns:p="http://schemas.microsoft.com/office/2006/metadata/properties" xmlns:ns2="4ab62319-d368-45c8-b380-b41b6fe327bd" xmlns:ns3="d8eb2b56-23ae-488c-bc76-0319fb46564b" targetNamespace="http://schemas.microsoft.com/office/2006/metadata/properties" ma:root="true" ma:fieldsID="d2b2661b47867e6d33a5f1baf57735a1" ns2:_="" ns3:_="">
    <xsd:import namespace="4ab62319-d368-45c8-b380-b41b6fe327bd"/>
    <xsd:import namespace="d8eb2b56-23ae-488c-bc76-0319fb4656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62319-d368-45c8-b380-b41b6fe32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2b56-23ae-488c-bc76-0319fb465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EB3B3-315C-4460-AAD8-0FB4551964C0}">
  <ds:schemaRefs>
    <ds:schemaRef ds:uri="http://schemas.microsoft.com/office/2006/metadata/properties"/>
    <ds:schemaRef ds:uri="http://schemas.microsoft.com/office/infopath/2007/PartnerControls"/>
    <ds:schemaRef ds:uri="4ab62319-d368-45c8-b380-b41b6fe327bd"/>
  </ds:schemaRefs>
</ds:datastoreItem>
</file>

<file path=customXml/itemProps2.xml><?xml version="1.0" encoding="utf-8"?>
<ds:datastoreItem xmlns:ds="http://schemas.openxmlformats.org/officeDocument/2006/customXml" ds:itemID="{4BDB1E81-1021-4867-9C13-F5A76FDE8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62319-d368-45c8-b380-b41b6fe327bd"/>
    <ds:schemaRef ds:uri="d8eb2b56-23ae-488c-bc76-0319fb46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CBF2F-17D3-4E90-AED8-67ACA4F4D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Measles warn and inform letter - Cantonese</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warn and inform letter - Cantonese</dc:title>
  <dc:subject/>
  <dc:creator>UK Health Security Agency</dc:creator>
  <dc:description/>
  <cp:revision>8</cp:revision>
  <dcterms:created xsi:type="dcterms:W3CDTF">2024-02-29T16:18:00Z</dcterms:created>
  <dcterms:modified xsi:type="dcterms:W3CDTF">2024-03-08T14:21:00Z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0x010100AC029AD46B08844687CB0FA45303E8B7</vt:lpwstr>
  </property>
  <property fmtid="{D5CDD505-2E9C-101B-9397-08002B2CF9AE}" pid="3" name="MediaServiceImageTags">
    <vt:lpwstr/>
  </property>
</Properties>
</file>