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B6357" w14:textId="68852822" w:rsidR="00157056" w:rsidRPr="00157056" w:rsidRDefault="00043899" w:rsidP="00AB465B">
      <w:pPr>
        <w:pStyle w:val="Cover-Title"/>
      </w:pPr>
      <w:r>
        <w:t>Benefits Realisation Plan</w:t>
      </w:r>
    </w:p>
    <w:p w14:paraId="007B6358" w14:textId="727125CF" w:rsidR="00157056" w:rsidRDefault="00043899" w:rsidP="00AB465B">
      <w:pPr>
        <w:pStyle w:val="Cover-Subtitle"/>
      </w:pPr>
      <w:r>
        <w:t>[Insert name of project</w:t>
      </w:r>
      <w:r w:rsidR="00157056">
        <w:t>]</w:t>
      </w:r>
    </w:p>
    <w:p w14:paraId="007B6359" w14:textId="77777777" w:rsidR="00175A40" w:rsidRDefault="00D3080E" w:rsidP="00FE62C3">
      <w:pPr>
        <w:pStyle w:val="Cover-othertext"/>
      </w:pPr>
      <w:r>
        <w:rPr>
          <w:noProof/>
        </w:rPr>
        <w:drawing>
          <wp:anchor distT="0" distB="900430" distL="114300" distR="114300" simplePos="0" relativeHeight="251657728" behindDoc="1" locked="0" layoutInCell="0" allowOverlap="1" wp14:anchorId="007B645E" wp14:editId="007B645F">
            <wp:simplePos x="0" y="0"/>
            <wp:positionH relativeFrom="page">
              <wp:posOffset>720090</wp:posOffset>
            </wp:positionH>
            <wp:positionV relativeFrom="page">
              <wp:posOffset>540385</wp:posOffset>
            </wp:positionV>
            <wp:extent cx="1908175" cy="824230"/>
            <wp:effectExtent l="19050" t="0" r="0" b="0"/>
            <wp:wrapTopAndBottom/>
            <wp:docPr id="3" name="Picture 2" descr="Home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Office"/>
                    <pic:cNvPicPr>
                      <a:picLocks noChangeAspect="1" noChangeArrowheads="1"/>
                    </pic:cNvPicPr>
                  </pic:nvPicPr>
                  <pic:blipFill>
                    <a:blip r:embed="rId14" cstate="print"/>
                    <a:srcRect/>
                    <a:stretch>
                      <a:fillRect/>
                    </a:stretch>
                  </pic:blipFill>
                  <pic:spPr bwMode="auto">
                    <a:xfrm>
                      <a:off x="0" y="0"/>
                      <a:ext cx="1908175" cy="824230"/>
                    </a:xfrm>
                    <a:prstGeom prst="rect">
                      <a:avLst/>
                    </a:prstGeom>
                    <a:noFill/>
                    <a:ln w="9525">
                      <a:noFill/>
                      <a:miter lim="800000"/>
                      <a:headEnd/>
                      <a:tailEnd/>
                    </a:ln>
                  </pic:spPr>
                </pic:pic>
              </a:graphicData>
            </a:graphic>
          </wp:anchor>
        </w:drawing>
      </w:r>
      <w:r w:rsidR="00AB465B">
        <w:t>[</w:t>
      </w:r>
      <w:r w:rsidR="00073731">
        <w:t>Month YYYY</w:t>
      </w:r>
      <w:r w:rsidR="00AB465B">
        <w:t>]</w:t>
      </w:r>
    </w:p>
    <w:p w14:paraId="007B635A" w14:textId="77777777" w:rsidR="00AB465B" w:rsidRDefault="00AB465B" w:rsidP="00AB465B">
      <w:pPr>
        <w:pStyle w:val="BodyText"/>
      </w:pPr>
    </w:p>
    <w:p w14:paraId="007B635B" w14:textId="77777777" w:rsidR="00AB465B" w:rsidRDefault="00AB465B" w:rsidP="00AB465B">
      <w:pPr>
        <w:pStyle w:val="BodyText"/>
      </w:pPr>
    </w:p>
    <w:p w14:paraId="007B635C" w14:textId="77777777" w:rsidR="000605B4" w:rsidRPr="004B6674" w:rsidRDefault="00B10BC4" w:rsidP="000605B4">
      <w:pPr>
        <w:pStyle w:val="BodyText"/>
      </w:pPr>
      <w:r>
        <w:br w:type="page"/>
      </w:r>
    </w:p>
    <w:p w14:paraId="007B635E" w14:textId="31DD596C" w:rsidR="00B10BC4" w:rsidRDefault="00B10BC4" w:rsidP="00AB465B">
      <w:pPr>
        <w:pStyle w:val="BodyText"/>
        <w:sectPr w:rsidR="00B10BC4" w:rsidSect="00202511">
          <w:footerReference w:type="even" r:id="rId15"/>
          <w:footerReference w:type="default" r:id="rId16"/>
          <w:headerReference w:type="first" r:id="rId17"/>
          <w:footerReference w:type="first" r:id="rId18"/>
          <w:pgSz w:w="11906" w:h="16838" w:code="9"/>
          <w:pgMar w:top="851" w:right="1134" w:bottom="851" w:left="1134" w:header="567" w:footer="567" w:gutter="0"/>
          <w:cols w:space="708"/>
          <w:titlePg/>
          <w:docGrid w:linePitch="360"/>
        </w:sectPr>
      </w:pPr>
    </w:p>
    <w:p w14:paraId="007B635F" w14:textId="77777777" w:rsidR="00D3080E" w:rsidRDefault="00D3080E" w:rsidP="00D3080E">
      <w:pPr>
        <w:pStyle w:val="Heading-contents"/>
      </w:pPr>
      <w:r>
        <w:lastRenderedPageBreak/>
        <w:t>Contents</w:t>
      </w:r>
    </w:p>
    <w:bookmarkStart w:id="0" w:name="_GoBack"/>
    <w:bookmarkEnd w:id="0"/>
    <w:p w14:paraId="2666D054" w14:textId="557C52DD" w:rsidR="00043899" w:rsidRDefault="00D66567">
      <w:pPr>
        <w:pStyle w:val="TOC1"/>
        <w:rPr>
          <w:rFonts w:asciiTheme="minorHAnsi" w:eastAsiaTheme="minorEastAsia" w:hAnsiTheme="minorHAnsi" w:cstheme="minorBidi"/>
          <w:noProof/>
          <w:sz w:val="22"/>
          <w:szCs w:val="22"/>
        </w:rPr>
      </w:pPr>
      <w:r>
        <w:fldChar w:fldCharType="begin"/>
      </w:r>
      <w:r w:rsidR="00D3080E">
        <w:instrText xml:space="preserve"> TOC \o "2-2" \h \z \t "Heading 1,1" </w:instrText>
      </w:r>
      <w:r>
        <w:fldChar w:fldCharType="separate"/>
      </w:r>
      <w:hyperlink w:anchor="_Toc525896761" w:history="1">
        <w:r w:rsidR="00043899" w:rsidRPr="00301568">
          <w:rPr>
            <w:rStyle w:val="Hyperlink"/>
            <w:noProof/>
          </w:rPr>
          <w:t>Purpose</w:t>
        </w:r>
        <w:r w:rsidR="00043899">
          <w:rPr>
            <w:noProof/>
            <w:webHidden/>
          </w:rPr>
          <w:tab/>
        </w:r>
        <w:r w:rsidR="00043899">
          <w:rPr>
            <w:noProof/>
            <w:webHidden/>
          </w:rPr>
          <w:fldChar w:fldCharType="begin"/>
        </w:r>
        <w:r w:rsidR="00043899">
          <w:rPr>
            <w:noProof/>
            <w:webHidden/>
          </w:rPr>
          <w:instrText xml:space="preserve"> PAGEREF _Toc525896761 \h </w:instrText>
        </w:r>
        <w:r w:rsidR="00043899">
          <w:rPr>
            <w:noProof/>
            <w:webHidden/>
          </w:rPr>
        </w:r>
        <w:r w:rsidR="00043899">
          <w:rPr>
            <w:noProof/>
            <w:webHidden/>
          </w:rPr>
          <w:fldChar w:fldCharType="separate"/>
        </w:r>
        <w:r w:rsidR="00043899">
          <w:rPr>
            <w:noProof/>
            <w:webHidden/>
          </w:rPr>
          <w:t>3</w:t>
        </w:r>
        <w:r w:rsidR="00043899">
          <w:rPr>
            <w:noProof/>
            <w:webHidden/>
          </w:rPr>
          <w:fldChar w:fldCharType="end"/>
        </w:r>
      </w:hyperlink>
    </w:p>
    <w:p w14:paraId="5152F51D" w14:textId="1C84B7C8" w:rsidR="00043899" w:rsidRDefault="00043899">
      <w:pPr>
        <w:pStyle w:val="TOC1"/>
        <w:rPr>
          <w:rFonts w:asciiTheme="minorHAnsi" w:eastAsiaTheme="minorEastAsia" w:hAnsiTheme="minorHAnsi" w:cstheme="minorBidi"/>
          <w:noProof/>
          <w:sz w:val="22"/>
          <w:szCs w:val="22"/>
        </w:rPr>
      </w:pPr>
      <w:hyperlink w:anchor="_Toc525896762" w:history="1">
        <w:r w:rsidRPr="00301568">
          <w:rPr>
            <w:rStyle w:val="Hyperlink"/>
            <w:noProof/>
          </w:rPr>
          <w:t>Introduction</w:t>
        </w:r>
        <w:r>
          <w:rPr>
            <w:noProof/>
            <w:webHidden/>
          </w:rPr>
          <w:tab/>
        </w:r>
        <w:r>
          <w:rPr>
            <w:noProof/>
            <w:webHidden/>
          </w:rPr>
          <w:fldChar w:fldCharType="begin"/>
        </w:r>
        <w:r>
          <w:rPr>
            <w:noProof/>
            <w:webHidden/>
          </w:rPr>
          <w:instrText xml:space="preserve"> PAGEREF _Toc525896762 \h </w:instrText>
        </w:r>
        <w:r>
          <w:rPr>
            <w:noProof/>
            <w:webHidden/>
          </w:rPr>
        </w:r>
        <w:r>
          <w:rPr>
            <w:noProof/>
            <w:webHidden/>
          </w:rPr>
          <w:fldChar w:fldCharType="separate"/>
        </w:r>
        <w:r>
          <w:rPr>
            <w:noProof/>
            <w:webHidden/>
          </w:rPr>
          <w:t>4</w:t>
        </w:r>
        <w:r>
          <w:rPr>
            <w:noProof/>
            <w:webHidden/>
          </w:rPr>
          <w:fldChar w:fldCharType="end"/>
        </w:r>
      </w:hyperlink>
    </w:p>
    <w:p w14:paraId="76924820" w14:textId="3283DF02" w:rsidR="00043899" w:rsidRDefault="00043899">
      <w:pPr>
        <w:pStyle w:val="TOC2"/>
        <w:rPr>
          <w:rFonts w:asciiTheme="minorHAnsi" w:eastAsiaTheme="minorEastAsia" w:hAnsiTheme="minorHAnsi" w:cstheme="minorBidi"/>
          <w:noProof/>
          <w:sz w:val="22"/>
          <w:szCs w:val="22"/>
        </w:rPr>
      </w:pPr>
      <w:hyperlink w:anchor="_Toc525896763" w:history="1">
        <w:r w:rsidRPr="00301568">
          <w:rPr>
            <w:rStyle w:val="Hyperlink"/>
            <w:noProof/>
          </w:rPr>
          <w:t>Purpose of Document</w:t>
        </w:r>
        <w:r>
          <w:rPr>
            <w:noProof/>
            <w:webHidden/>
          </w:rPr>
          <w:tab/>
        </w:r>
        <w:r>
          <w:rPr>
            <w:noProof/>
            <w:webHidden/>
          </w:rPr>
          <w:fldChar w:fldCharType="begin"/>
        </w:r>
        <w:r>
          <w:rPr>
            <w:noProof/>
            <w:webHidden/>
          </w:rPr>
          <w:instrText xml:space="preserve"> PAGEREF _Toc525896763 \h </w:instrText>
        </w:r>
        <w:r>
          <w:rPr>
            <w:noProof/>
            <w:webHidden/>
          </w:rPr>
        </w:r>
        <w:r>
          <w:rPr>
            <w:noProof/>
            <w:webHidden/>
          </w:rPr>
          <w:fldChar w:fldCharType="separate"/>
        </w:r>
        <w:r>
          <w:rPr>
            <w:noProof/>
            <w:webHidden/>
          </w:rPr>
          <w:t>4</w:t>
        </w:r>
        <w:r>
          <w:rPr>
            <w:noProof/>
            <w:webHidden/>
          </w:rPr>
          <w:fldChar w:fldCharType="end"/>
        </w:r>
      </w:hyperlink>
    </w:p>
    <w:p w14:paraId="64E5F7B9" w14:textId="2C54B082" w:rsidR="00043899" w:rsidRDefault="00043899">
      <w:pPr>
        <w:pStyle w:val="TOC2"/>
        <w:rPr>
          <w:rFonts w:asciiTheme="minorHAnsi" w:eastAsiaTheme="minorEastAsia" w:hAnsiTheme="minorHAnsi" w:cstheme="minorBidi"/>
          <w:noProof/>
          <w:sz w:val="22"/>
          <w:szCs w:val="22"/>
        </w:rPr>
      </w:pPr>
      <w:hyperlink w:anchor="_Toc525896764" w:history="1">
        <w:r w:rsidRPr="00301568">
          <w:rPr>
            <w:rStyle w:val="Hyperlink"/>
            <w:noProof/>
          </w:rPr>
          <w:t>Project Background</w:t>
        </w:r>
        <w:r>
          <w:rPr>
            <w:noProof/>
            <w:webHidden/>
          </w:rPr>
          <w:tab/>
        </w:r>
        <w:r>
          <w:rPr>
            <w:noProof/>
            <w:webHidden/>
          </w:rPr>
          <w:fldChar w:fldCharType="begin"/>
        </w:r>
        <w:r>
          <w:rPr>
            <w:noProof/>
            <w:webHidden/>
          </w:rPr>
          <w:instrText xml:space="preserve"> PAGEREF _Toc525896764 \h </w:instrText>
        </w:r>
        <w:r>
          <w:rPr>
            <w:noProof/>
            <w:webHidden/>
          </w:rPr>
        </w:r>
        <w:r>
          <w:rPr>
            <w:noProof/>
            <w:webHidden/>
          </w:rPr>
          <w:fldChar w:fldCharType="separate"/>
        </w:r>
        <w:r>
          <w:rPr>
            <w:noProof/>
            <w:webHidden/>
          </w:rPr>
          <w:t>4</w:t>
        </w:r>
        <w:r>
          <w:rPr>
            <w:noProof/>
            <w:webHidden/>
          </w:rPr>
          <w:fldChar w:fldCharType="end"/>
        </w:r>
      </w:hyperlink>
    </w:p>
    <w:p w14:paraId="655D5709" w14:textId="15CED959" w:rsidR="00043899" w:rsidRDefault="00043899">
      <w:pPr>
        <w:pStyle w:val="TOC2"/>
        <w:rPr>
          <w:rFonts w:asciiTheme="minorHAnsi" w:eastAsiaTheme="minorEastAsia" w:hAnsiTheme="minorHAnsi" w:cstheme="minorBidi"/>
          <w:noProof/>
          <w:sz w:val="22"/>
          <w:szCs w:val="22"/>
        </w:rPr>
      </w:pPr>
      <w:hyperlink w:anchor="_Toc525896765" w:history="1">
        <w:r w:rsidRPr="00301568">
          <w:rPr>
            <w:rStyle w:val="Hyperlink"/>
            <w:noProof/>
          </w:rPr>
          <w:t>Review</w:t>
        </w:r>
        <w:r>
          <w:rPr>
            <w:noProof/>
            <w:webHidden/>
          </w:rPr>
          <w:tab/>
        </w:r>
        <w:r>
          <w:rPr>
            <w:noProof/>
            <w:webHidden/>
          </w:rPr>
          <w:fldChar w:fldCharType="begin"/>
        </w:r>
        <w:r>
          <w:rPr>
            <w:noProof/>
            <w:webHidden/>
          </w:rPr>
          <w:instrText xml:space="preserve"> PAGEREF _Toc525896765 \h </w:instrText>
        </w:r>
        <w:r>
          <w:rPr>
            <w:noProof/>
            <w:webHidden/>
          </w:rPr>
        </w:r>
        <w:r>
          <w:rPr>
            <w:noProof/>
            <w:webHidden/>
          </w:rPr>
          <w:fldChar w:fldCharType="separate"/>
        </w:r>
        <w:r>
          <w:rPr>
            <w:noProof/>
            <w:webHidden/>
          </w:rPr>
          <w:t>4</w:t>
        </w:r>
        <w:r>
          <w:rPr>
            <w:noProof/>
            <w:webHidden/>
          </w:rPr>
          <w:fldChar w:fldCharType="end"/>
        </w:r>
      </w:hyperlink>
    </w:p>
    <w:p w14:paraId="48E0E483" w14:textId="00CAE921" w:rsidR="00043899" w:rsidRDefault="00043899">
      <w:pPr>
        <w:pStyle w:val="TOC2"/>
        <w:rPr>
          <w:rFonts w:asciiTheme="minorHAnsi" w:eastAsiaTheme="minorEastAsia" w:hAnsiTheme="minorHAnsi" w:cstheme="minorBidi"/>
          <w:noProof/>
          <w:sz w:val="22"/>
          <w:szCs w:val="22"/>
        </w:rPr>
      </w:pPr>
      <w:hyperlink w:anchor="_Toc525896766" w:history="1">
        <w:r w:rsidRPr="00301568">
          <w:rPr>
            <w:rStyle w:val="Hyperlink"/>
            <w:noProof/>
          </w:rPr>
          <w:t>Roles and Responsibilities</w:t>
        </w:r>
        <w:r>
          <w:rPr>
            <w:noProof/>
            <w:webHidden/>
          </w:rPr>
          <w:tab/>
        </w:r>
        <w:r>
          <w:rPr>
            <w:noProof/>
            <w:webHidden/>
          </w:rPr>
          <w:fldChar w:fldCharType="begin"/>
        </w:r>
        <w:r>
          <w:rPr>
            <w:noProof/>
            <w:webHidden/>
          </w:rPr>
          <w:instrText xml:space="preserve"> PAGEREF _Toc525896766 \h </w:instrText>
        </w:r>
        <w:r>
          <w:rPr>
            <w:noProof/>
            <w:webHidden/>
          </w:rPr>
        </w:r>
        <w:r>
          <w:rPr>
            <w:noProof/>
            <w:webHidden/>
          </w:rPr>
          <w:fldChar w:fldCharType="separate"/>
        </w:r>
        <w:r>
          <w:rPr>
            <w:noProof/>
            <w:webHidden/>
          </w:rPr>
          <w:t>4</w:t>
        </w:r>
        <w:r>
          <w:rPr>
            <w:noProof/>
            <w:webHidden/>
          </w:rPr>
          <w:fldChar w:fldCharType="end"/>
        </w:r>
      </w:hyperlink>
    </w:p>
    <w:p w14:paraId="76AB532C" w14:textId="57CFF7EA" w:rsidR="00043899" w:rsidRDefault="00043899">
      <w:pPr>
        <w:pStyle w:val="TOC1"/>
        <w:rPr>
          <w:rFonts w:asciiTheme="minorHAnsi" w:eastAsiaTheme="minorEastAsia" w:hAnsiTheme="minorHAnsi" w:cstheme="minorBidi"/>
          <w:noProof/>
          <w:sz w:val="22"/>
          <w:szCs w:val="22"/>
        </w:rPr>
      </w:pPr>
      <w:hyperlink w:anchor="_Toc525896767" w:history="1">
        <w:r w:rsidRPr="00301568">
          <w:rPr>
            <w:rStyle w:val="Hyperlink"/>
            <w:noProof/>
          </w:rPr>
          <w:t>Benefit Map</w:t>
        </w:r>
        <w:r>
          <w:rPr>
            <w:noProof/>
            <w:webHidden/>
          </w:rPr>
          <w:tab/>
        </w:r>
        <w:r>
          <w:rPr>
            <w:noProof/>
            <w:webHidden/>
          </w:rPr>
          <w:fldChar w:fldCharType="begin"/>
        </w:r>
        <w:r>
          <w:rPr>
            <w:noProof/>
            <w:webHidden/>
          </w:rPr>
          <w:instrText xml:space="preserve"> PAGEREF _Toc525896767 \h </w:instrText>
        </w:r>
        <w:r>
          <w:rPr>
            <w:noProof/>
            <w:webHidden/>
          </w:rPr>
        </w:r>
        <w:r>
          <w:rPr>
            <w:noProof/>
            <w:webHidden/>
          </w:rPr>
          <w:fldChar w:fldCharType="separate"/>
        </w:r>
        <w:r>
          <w:rPr>
            <w:noProof/>
            <w:webHidden/>
          </w:rPr>
          <w:t>6</w:t>
        </w:r>
        <w:r>
          <w:rPr>
            <w:noProof/>
            <w:webHidden/>
          </w:rPr>
          <w:fldChar w:fldCharType="end"/>
        </w:r>
      </w:hyperlink>
    </w:p>
    <w:p w14:paraId="25A2BA2B" w14:textId="003965D2" w:rsidR="00043899" w:rsidRDefault="00043899">
      <w:pPr>
        <w:pStyle w:val="TOC1"/>
        <w:rPr>
          <w:rFonts w:asciiTheme="minorHAnsi" w:eastAsiaTheme="minorEastAsia" w:hAnsiTheme="minorHAnsi" w:cstheme="minorBidi"/>
          <w:noProof/>
          <w:sz w:val="22"/>
          <w:szCs w:val="22"/>
        </w:rPr>
      </w:pPr>
      <w:hyperlink w:anchor="_Toc525896768" w:history="1">
        <w:r w:rsidRPr="00301568">
          <w:rPr>
            <w:rStyle w:val="Hyperlink"/>
            <w:noProof/>
          </w:rPr>
          <w:t>Benefits Realisation Tracker</w:t>
        </w:r>
        <w:r>
          <w:rPr>
            <w:noProof/>
            <w:webHidden/>
          </w:rPr>
          <w:tab/>
        </w:r>
        <w:r>
          <w:rPr>
            <w:noProof/>
            <w:webHidden/>
          </w:rPr>
          <w:fldChar w:fldCharType="begin"/>
        </w:r>
        <w:r>
          <w:rPr>
            <w:noProof/>
            <w:webHidden/>
          </w:rPr>
          <w:instrText xml:space="preserve"> PAGEREF _Toc525896768 \h </w:instrText>
        </w:r>
        <w:r>
          <w:rPr>
            <w:noProof/>
            <w:webHidden/>
          </w:rPr>
        </w:r>
        <w:r>
          <w:rPr>
            <w:noProof/>
            <w:webHidden/>
          </w:rPr>
          <w:fldChar w:fldCharType="separate"/>
        </w:r>
        <w:r>
          <w:rPr>
            <w:noProof/>
            <w:webHidden/>
          </w:rPr>
          <w:t>8</w:t>
        </w:r>
        <w:r>
          <w:rPr>
            <w:noProof/>
            <w:webHidden/>
          </w:rPr>
          <w:fldChar w:fldCharType="end"/>
        </w:r>
      </w:hyperlink>
    </w:p>
    <w:p w14:paraId="007B6368" w14:textId="6CDE476B" w:rsidR="00857895" w:rsidRPr="007D0A4B" w:rsidRDefault="00D66567" w:rsidP="00D3080E">
      <w:r>
        <w:fldChar w:fldCharType="end"/>
      </w:r>
    </w:p>
    <w:p w14:paraId="007B6369" w14:textId="77777777" w:rsidR="00857895" w:rsidRDefault="00857895" w:rsidP="00857895">
      <w:pPr>
        <w:pStyle w:val="BodyText"/>
      </w:pPr>
    </w:p>
    <w:p w14:paraId="007B636A" w14:textId="77777777" w:rsidR="005542E8" w:rsidRDefault="005542E8" w:rsidP="00857895">
      <w:pPr>
        <w:pStyle w:val="BodyText"/>
      </w:pPr>
    </w:p>
    <w:p w14:paraId="007B636B" w14:textId="77777777" w:rsidR="00857895" w:rsidRPr="00857895" w:rsidRDefault="00857895" w:rsidP="00D66A53">
      <w:pPr>
        <w:pStyle w:val="BodyText"/>
      </w:pPr>
    </w:p>
    <w:p w14:paraId="007B636C" w14:textId="77777777" w:rsidR="00FD2B6F" w:rsidRDefault="00FD2B6F" w:rsidP="007D694C">
      <w:pPr>
        <w:pStyle w:val="Heading1"/>
      </w:pPr>
      <w:bookmarkStart w:id="1" w:name="_Toc368309240"/>
      <w:bookmarkStart w:id="2" w:name="_Toc429399930"/>
      <w:bookmarkStart w:id="3" w:name="_Toc525896761"/>
      <w:r>
        <w:lastRenderedPageBreak/>
        <w:t>Purpose</w:t>
      </w:r>
      <w:bookmarkEnd w:id="3"/>
    </w:p>
    <w:p w14:paraId="007B636D" w14:textId="77777777" w:rsidR="00FD2B6F" w:rsidRPr="008E6F72" w:rsidRDefault="00FD2B6F" w:rsidP="00C0641E">
      <w:pPr>
        <w:pStyle w:val="BodyText"/>
        <w:rPr>
          <w:i/>
          <w:kern w:val="28"/>
        </w:rPr>
      </w:pPr>
      <w:r w:rsidRPr="008E6F72">
        <w:rPr>
          <w:kern w:val="28"/>
        </w:rPr>
        <w:t>The Benefit Realisation Plan (BRP) is a document that should be developed throughout the business case process. It should be finalised at Full Business Case (FBC) stage.</w:t>
      </w:r>
    </w:p>
    <w:p w14:paraId="007B636E" w14:textId="77777777" w:rsidR="00FD2B6F" w:rsidRPr="008E6F72" w:rsidRDefault="00FD2B6F" w:rsidP="00C0641E">
      <w:pPr>
        <w:pStyle w:val="BodyText"/>
        <w:rPr>
          <w:i/>
          <w:kern w:val="28"/>
        </w:rPr>
      </w:pPr>
      <w:r w:rsidRPr="008E6F72">
        <w:rPr>
          <w:kern w:val="28"/>
        </w:rPr>
        <w:t xml:space="preserve">Its purpose is </w:t>
      </w:r>
      <w:r>
        <w:rPr>
          <w:kern w:val="28"/>
        </w:rPr>
        <w:t xml:space="preserve">to, firstly, </w:t>
      </w:r>
      <w:r w:rsidRPr="008E6F72">
        <w:rPr>
          <w:kern w:val="28"/>
        </w:rPr>
        <w:t xml:space="preserve">demonstrate that adequate plans are in place for the realisation of benefits. It is also to be used for reviewing realisation progress during delivery. This information will provide the basis for quarterly reports to the Project Board and </w:t>
      </w:r>
      <w:r>
        <w:rPr>
          <w:kern w:val="28"/>
        </w:rPr>
        <w:t>Project and Portfolio Delivery</w:t>
      </w:r>
      <w:r w:rsidRPr="008E6F72">
        <w:rPr>
          <w:kern w:val="28"/>
        </w:rPr>
        <w:t xml:space="preserve"> (P</w:t>
      </w:r>
      <w:r>
        <w:rPr>
          <w:kern w:val="28"/>
        </w:rPr>
        <w:t>PD</w:t>
      </w:r>
      <w:r w:rsidRPr="008E6F72">
        <w:rPr>
          <w:kern w:val="28"/>
        </w:rPr>
        <w:t>). P</w:t>
      </w:r>
      <w:r>
        <w:rPr>
          <w:kern w:val="28"/>
        </w:rPr>
        <w:t>PD</w:t>
      </w:r>
      <w:r w:rsidRPr="008E6F72">
        <w:rPr>
          <w:kern w:val="28"/>
        </w:rPr>
        <w:t xml:space="preserve"> will provide support throughout.</w:t>
      </w:r>
    </w:p>
    <w:p w14:paraId="007B636F" w14:textId="77777777" w:rsidR="00FD2B6F" w:rsidRPr="008E6F72" w:rsidRDefault="00FD2B6F" w:rsidP="00C0641E">
      <w:pPr>
        <w:pStyle w:val="BodyText"/>
        <w:rPr>
          <w:i/>
          <w:kern w:val="28"/>
        </w:rPr>
      </w:pPr>
      <w:r w:rsidRPr="008E6F72">
        <w:rPr>
          <w:kern w:val="28"/>
        </w:rPr>
        <w:t xml:space="preserve">This document must be signed-off by the Project Board, and ultimately will be approved as part of the business case by the </w:t>
      </w:r>
      <w:r>
        <w:rPr>
          <w:kern w:val="28"/>
        </w:rPr>
        <w:t>Portfolio Investment Committee</w:t>
      </w:r>
      <w:r w:rsidRPr="008E6F72">
        <w:rPr>
          <w:kern w:val="28"/>
        </w:rPr>
        <w:t xml:space="preserve"> (P</w:t>
      </w:r>
      <w:r>
        <w:rPr>
          <w:kern w:val="28"/>
        </w:rPr>
        <w:t>I</w:t>
      </w:r>
      <w:r w:rsidRPr="008E6F72">
        <w:rPr>
          <w:kern w:val="28"/>
        </w:rPr>
        <w:t>C).</w:t>
      </w:r>
    </w:p>
    <w:p w14:paraId="007B6370" w14:textId="77777777" w:rsidR="00FD2B6F" w:rsidRPr="008E6F72" w:rsidRDefault="00FD2B6F" w:rsidP="00C0641E">
      <w:pPr>
        <w:pStyle w:val="BodyText"/>
        <w:rPr>
          <w:i/>
          <w:kern w:val="28"/>
        </w:rPr>
      </w:pPr>
      <w:r w:rsidRPr="008E6F72">
        <w:rPr>
          <w:kern w:val="28"/>
        </w:rPr>
        <w:t xml:space="preserve">As part of the BRP, </w:t>
      </w:r>
      <w:r>
        <w:rPr>
          <w:kern w:val="28"/>
        </w:rPr>
        <w:t>each Benefit is fully profiled</w:t>
      </w:r>
    </w:p>
    <w:p w14:paraId="007B6371" w14:textId="77777777" w:rsidR="00FD2B6F" w:rsidRPr="00FD2B6F" w:rsidRDefault="00FD2B6F" w:rsidP="00C0641E">
      <w:pPr>
        <w:pStyle w:val="BodyText"/>
      </w:pPr>
    </w:p>
    <w:p w14:paraId="007B6372" w14:textId="77777777" w:rsidR="007D694C" w:rsidRDefault="007D694C" w:rsidP="007D694C">
      <w:pPr>
        <w:pStyle w:val="Heading1"/>
      </w:pPr>
      <w:bookmarkStart w:id="4" w:name="_Toc525896762"/>
      <w:r>
        <w:lastRenderedPageBreak/>
        <w:t>Introduction</w:t>
      </w:r>
      <w:bookmarkEnd w:id="1"/>
      <w:bookmarkEnd w:id="2"/>
      <w:bookmarkEnd w:id="4"/>
    </w:p>
    <w:p w14:paraId="007B6373" w14:textId="77777777" w:rsidR="007D694C" w:rsidRPr="00A52E62" w:rsidRDefault="007D694C" w:rsidP="007D694C">
      <w:pPr>
        <w:pStyle w:val="Heading2"/>
      </w:pPr>
      <w:bookmarkStart w:id="5" w:name="_Toc368309241"/>
      <w:bookmarkStart w:id="6" w:name="_Toc429399931"/>
      <w:bookmarkStart w:id="7" w:name="_Toc525896763"/>
      <w:r w:rsidRPr="00A52E62">
        <w:t>Purpose of Document</w:t>
      </w:r>
      <w:bookmarkEnd w:id="5"/>
      <w:bookmarkEnd w:id="6"/>
      <w:bookmarkEnd w:id="7"/>
    </w:p>
    <w:p w14:paraId="007B6374" w14:textId="77777777" w:rsidR="007D694C" w:rsidRPr="00A52E62" w:rsidRDefault="007D694C" w:rsidP="00C0641E">
      <w:pPr>
        <w:pStyle w:val="BodyText"/>
        <w:rPr>
          <w:i/>
        </w:rPr>
      </w:pPr>
      <w:r w:rsidRPr="00A52E62">
        <w:t>The purpose of this document is to:</w:t>
      </w:r>
    </w:p>
    <w:p w14:paraId="007B6375" w14:textId="77777777" w:rsidR="007D694C" w:rsidRPr="00A52E62" w:rsidRDefault="007D694C" w:rsidP="00C0641E">
      <w:pPr>
        <w:pStyle w:val="BodyText"/>
        <w:numPr>
          <w:ilvl w:val="0"/>
          <w:numId w:val="23"/>
        </w:numPr>
        <w:rPr>
          <w:i/>
        </w:rPr>
      </w:pPr>
      <w:r w:rsidRPr="00A52E62">
        <w:t>agree the benefits to be tracked and delivered;</w:t>
      </w:r>
    </w:p>
    <w:p w14:paraId="007B6376" w14:textId="77777777" w:rsidR="007D694C" w:rsidRPr="00A52E62" w:rsidRDefault="007D694C" w:rsidP="00C0641E">
      <w:pPr>
        <w:pStyle w:val="BodyText"/>
        <w:numPr>
          <w:ilvl w:val="0"/>
          <w:numId w:val="23"/>
        </w:numPr>
        <w:rPr>
          <w:i/>
        </w:rPr>
      </w:pPr>
      <w:r w:rsidRPr="00A52E62">
        <w:t>capture the key information to enable the tracking, measurement and delivery;</w:t>
      </w:r>
    </w:p>
    <w:p w14:paraId="007B6377" w14:textId="77777777" w:rsidR="007D694C" w:rsidRPr="00A52E62" w:rsidRDefault="007D694C" w:rsidP="00C0641E">
      <w:pPr>
        <w:pStyle w:val="BodyText"/>
        <w:numPr>
          <w:ilvl w:val="0"/>
          <w:numId w:val="23"/>
        </w:numPr>
        <w:rPr>
          <w:i/>
        </w:rPr>
      </w:pPr>
      <w:r w:rsidRPr="00A52E62">
        <w:t>agree roles and responsibilities; and</w:t>
      </w:r>
    </w:p>
    <w:p w14:paraId="007B6378" w14:textId="77777777" w:rsidR="007D694C" w:rsidRPr="00A12345" w:rsidRDefault="007D694C" w:rsidP="00C0641E">
      <w:pPr>
        <w:pStyle w:val="BodyText"/>
        <w:numPr>
          <w:ilvl w:val="0"/>
          <w:numId w:val="23"/>
        </w:numPr>
        <w:rPr>
          <w:i/>
        </w:rPr>
      </w:pPr>
      <w:r w:rsidRPr="00A52E62">
        <w:t>agree how the projec</w:t>
      </w:r>
      <w:r>
        <w:t>t’s benefits contribute to the Home Office</w:t>
      </w:r>
      <w:r w:rsidRPr="00A52E62">
        <w:t xml:space="preserve"> Strategic Aims (eg the Benefits Map at Annex A).</w:t>
      </w:r>
    </w:p>
    <w:p w14:paraId="007B6379" w14:textId="77777777" w:rsidR="007D694C" w:rsidRPr="00A52E62" w:rsidRDefault="007D694C" w:rsidP="007D694C">
      <w:pPr>
        <w:pStyle w:val="Heading2"/>
      </w:pPr>
      <w:bookmarkStart w:id="8" w:name="_Toc368309242"/>
      <w:bookmarkStart w:id="9" w:name="_Toc429399932"/>
      <w:bookmarkStart w:id="10" w:name="_Toc525896764"/>
      <w:r w:rsidRPr="00A52E62">
        <w:t>Project Background</w:t>
      </w:r>
      <w:bookmarkEnd w:id="8"/>
      <w:bookmarkEnd w:id="9"/>
      <w:bookmarkEnd w:id="10"/>
    </w:p>
    <w:p w14:paraId="007B637A" w14:textId="77777777" w:rsidR="007D694C" w:rsidRPr="00C0641E" w:rsidRDefault="007D694C" w:rsidP="00C0641E">
      <w:pPr>
        <w:pStyle w:val="BodyText"/>
        <w:rPr>
          <w:i/>
        </w:rPr>
      </w:pPr>
      <w:r w:rsidRPr="00C0641E">
        <w:rPr>
          <w:i/>
        </w:rPr>
        <w:t xml:space="preserve">This is a general text area to provide a brief background to the project.  </w:t>
      </w:r>
    </w:p>
    <w:p w14:paraId="007B637B" w14:textId="77777777" w:rsidR="007D694C" w:rsidRDefault="007D694C" w:rsidP="007D694C">
      <w:pPr>
        <w:pStyle w:val="ADMGuidanceNotes"/>
        <w:rPr>
          <w:rFonts w:ascii="Arial" w:hAnsi="Arial" w:cs="Arial"/>
          <w:color w:val="8F23B3"/>
          <w:sz w:val="16"/>
          <w:szCs w:val="16"/>
        </w:rPr>
      </w:pPr>
    </w:p>
    <w:p w14:paraId="007B637C" w14:textId="77777777" w:rsidR="007D694C" w:rsidRPr="00A52E62" w:rsidRDefault="007D694C" w:rsidP="007D694C">
      <w:pPr>
        <w:pStyle w:val="Heading2"/>
      </w:pPr>
      <w:bookmarkStart w:id="11" w:name="_Toc368309243"/>
      <w:bookmarkStart w:id="12" w:name="_Toc429399933"/>
      <w:bookmarkStart w:id="13" w:name="_Toc525896765"/>
      <w:r w:rsidRPr="00A52E62">
        <w:t>Review</w:t>
      </w:r>
      <w:bookmarkEnd w:id="11"/>
      <w:bookmarkEnd w:id="12"/>
      <w:bookmarkEnd w:id="13"/>
    </w:p>
    <w:p w14:paraId="007B637D" w14:textId="77777777" w:rsidR="007D694C" w:rsidRPr="00A52E62" w:rsidRDefault="007D694C" w:rsidP="00C965DE">
      <w:pPr>
        <w:pStyle w:val="BodyText"/>
      </w:pPr>
      <w:r w:rsidRPr="00A52E62">
        <w:t>This document should be reviewed at least on a quarterly basis, when:</w:t>
      </w:r>
    </w:p>
    <w:p w14:paraId="007B637E" w14:textId="77777777" w:rsidR="007D694C" w:rsidRPr="00A52E62" w:rsidRDefault="007D694C" w:rsidP="00C965DE">
      <w:pPr>
        <w:pStyle w:val="BodyText"/>
        <w:numPr>
          <w:ilvl w:val="0"/>
          <w:numId w:val="24"/>
        </w:numPr>
      </w:pPr>
      <w:r w:rsidRPr="00A52E62">
        <w:t xml:space="preserve">Working with the </w:t>
      </w:r>
      <w:r>
        <w:t>Project and Portfolio Delivery</w:t>
      </w:r>
      <w:r w:rsidRPr="00A52E62">
        <w:t xml:space="preserve"> (P</w:t>
      </w:r>
      <w:r>
        <w:t>PD), the tracker (section 3</w:t>
      </w:r>
      <w:r w:rsidRPr="00A52E62">
        <w:t xml:space="preserve">) should be reviewed, updated </w:t>
      </w:r>
      <w:r>
        <w:t xml:space="preserve">in the Profiling tool </w:t>
      </w:r>
      <w:r w:rsidRPr="00A52E62">
        <w:t>and reported to the Project Board;</w:t>
      </w:r>
    </w:p>
    <w:p w14:paraId="007B637F" w14:textId="77777777" w:rsidR="007D694C" w:rsidRPr="00A52E62" w:rsidRDefault="007D694C" w:rsidP="00C965DE">
      <w:pPr>
        <w:pStyle w:val="BodyText"/>
        <w:numPr>
          <w:ilvl w:val="0"/>
          <w:numId w:val="24"/>
        </w:numPr>
      </w:pPr>
      <w:r w:rsidRPr="00A52E62">
        <w:t>Once agreed by the Project Board, information provided to P</w:t>
      </w:r>
      <w:r>
        <w:t>PD</w:t>
      </w:r>
      <w:r w:rsidRPr="00A52E62">
        <w:t>;</w:t>
      </w:r>
    </w:p>
    <w:p w14:paraId="007B6380" w14:textId="77777777" w:rsidR="007D694C" w:rsidRPr="00A52E62" w:rsidRDefault="007D694C" w:rsidP="00C965DE">
      <w:pPr>
        <w:pStyle w:val="BodyText"/>
        <w:numPr>
          <w:ilvl w:val="0"/>
          <w:numId w:val="24"/>
        </w:numPr>
      </w:pPr>
      <w:r w:rsidRPr="00A52E62">
        <w:t>P</w:t>
      </w:r>
      <w:r>
        <w:t xml:space="preserve">PD </w:t>
      </w:r>
      <w:r w:rsidRPr="00A52E62">
        <w:t>include information in their Quarterly Benefit Dashboard;</w:t>
      </w:r>
    </w:p>
    <w:p w14:paraId="007B6381" w14:textId="77777777" w:rsidR="007D694C" w:rsidRPr="00A52E62" w:rsidRDefault="007D694C" w:rsidP="00C965DE">
      <w:pPr>
        <w:pStyle w:val="BodyText"/>
        <w:numPr>
          <w:ilvl w:val="0"/>
          <w:numId w:val="24"/>
        </w:numPr>
      </w:pPr>
      <w:r w:rsidRPr="00A52E62">
        <w:t>Any material changes to the benefits should require a Business Case Update to be resubmitted for approval;</w:t>
      </w:r>
    </w:p>
    <w:p w14:paraId="007B6382" w14:textId="77777777" w:rsidR="007D694C" w:rsidRPr="00A52E62" w:rsidRDefault="007D694C" w:rsidP="00C965DE">
      <w:pPr>
        <w:pStyle w:val="BodyText"/>
        <w:numPr>
          <w:ilvl w:val="0"/>
          <w:numId w:val="24"/>
        </w:numPr>
      </w:pPr>
      <w:r w:rsidRPr="00A52E62">
        <w:t>On an annual basis, or in line with key milestones, the Project should hold an in-depth benefit review session, chaired by the SRO and att</w:t>
      </w:r>
      <w:r>
        <w:t>ended by key stakeholders and PPD</w:t>
      </w:r>
      <w:r w:rsidRPr="00A52E62">
        <w:t>.</w:t>
      </w:r>
    </w:p>
    <w:p w14:paraId="007B6383" w14:textId="77777777" w:rsidR="007D694C" w:rsidRPr="00A52E62" w:rsidRDefault="007D694C" w:rsidP="007D694C">
      <w:pPr>
        <w:pStyle w:val="Heading2"/>
      </w:pPr>
      <w:bookmarkStart w:id="14" w:name="_Toc368309244"/>
      <w:bookmarkStart w:id="15" w:name="_Toc429399934"/>
      <w:bookmarkStart w:id="16" w:name="_Toc525896766"/>
      <w:r w:rsidRPr="00A52E62">
        <w:t>Roles and Responsibilities</w:t>
      </w:r>
      <w:bookmarkEnd w:id="14"/>
      <w:bookmarkEnd w:id="15"/>
      <w:bookmarkEnd w:id="16"/>
    </w:p>
    <w:p w14:paraId="007B6384" w14:textId="77777777" w:rsidR="007D694C" w:rsidRPr="00C965DE" w:rsidRDefault="007D694C" w:rsidP="00C965DE">
      <w:pPr>
        <w:pStyle w:val="BodyText"/>
        <w:rPr>
          <w:i/>
        </w:rPr>
      </w:pPr>
      <w:r w:rsidRPr="00C965DE">
        <w:rPr>
          <w:i/>
          <w:lang w:eastAsia="en-US"/>
        </w:rPr>
        <w:t>The following table sets out the key roles and responsibilities in the Benefit Management process for each Project. PPD</w:t>
      </w:r>
      <w:r w:rsidR="00281D43" w:rsidRPr="00C965DE">
        <w:rPr>
          <w:i/>
          <w:lang w:eastAsia="en-US"/>
        </w:rPr>
        <w:t xml:space="preserve"> can</w:t>
      </w:r>
      <w:r w:rsidRPr="00C965DE">
        <w:rPr>
          <w:i/>
          <w:lang w:eastAsia="en-US"/>
        </w:rPr>
        <w:t xml:space="preserve"> provide support throughout the process</w:t>
      </w:r>
      <w:r w:rsidR="004D016E" w:rsidRPr="00C965DE">
        <w:rPr>
          <w:i/>
          <w:lang w:eastAsia="en-US"/>
        </w:rPr>
        <w:t>.</w:t>
      </w:r>
    </w:p>
    <w:tbl>
      <w:tblPr>
        <w:tblStyle w:val="Table"/>
        <w:tblW w:w="5000" w:type="pct"/>
        <w:tblLook w:val="04A0" w:firstRow="1" w:lastRow="0" w:firstColumn="1" w:lastColumn="0" w:noHBand="0" w:noVBand="1"/>
      </w:tblPr>
      <w:tblGrid>
        <w:gridCol w:w="2150"/>
        <w:gridCol w:w="6453"/>
        <w:gridCol w:w="1958"/>
      </w:tblGrid>
      <w:tr w:rsidR="007D694C" w:rsidRPr="00A52E62" w14:paraId="007B6389" w14:textId="77777777" w:rsidTr="007D694C">
        <w:trPr>
          <w:cnfStyle w:val="100000000000" w:firstRow="1" w:lastRow="0" w:firstColumn="0" w:lastColumn="0" w:oddVBand="0" w:evenVBand="0" w:oddHBand="0" w:evenHBand="0" w:firstRowFirstColumn="0" w:firstRowLastColumn="0" w:lastRowFirstColumn="0" w:lastRowLastColumn="0"/>
          <w:trHeight w:val="796"/>
        </w:trPr>
        <w:tc>
          <w:tcPr>
            <w:tcW w:w="1018" w:type="pct"/>
          </w:tcPr>
          <w:p w14:paraId="007B6385" w14:textId="77777777" w:rsidR="007D694C" w:rsidRPr="00A52E62" w:rsidRDefault="007D694C" w:rsidP="007D694C">
            <w:pPr>
              <w:pStyle w:val="ADMGuidanceNotes"/>
              <w:jc w:val="center"/>
              <w:rPr>
                <w:rFonts w:ascii="Arial" w:hAnsi="Arial" w:cs="Arial"/>
                <w:i w:val="0"/>
                <w:color w:val="auto"/>
                <w:sz w:val="20"/>
                <w:szCs w:val="20"/>
              </w:rPr>
            </w:pPr>
            <w:r w:rsidRPr="00A52E62">
              <w:rPr>
                <w:rFonts w:ascii="Arial" w:hAnsi="Arial" w:cs="Arial"/>
                <w:bCs/>
                <w:i w:val="0"/>
                <w:color w:val="auto"/>
                <w:sz w:val="20"/>
                <w:szCs w:val="20"/>
              </w:rPr>
              <w:lastRenderedPageBreak/>
              <w:t>Benefit Realisation Role</w:t>
            </w:r>
          </w:p>
        </w:tc>
        <w:tc>
          <w:tcPr>
            <w:tcW w:w="3055" w:type="pct"/>
          </w:tcPr>
          <w:p w14:paraId="007B6386" w14:textId="77777777" w:rsidR="007D694C" w:rsidRPr="00A52E62" w:rsidRDefault="007D694C" w:rsidP="007D694C">
            <w:pPr>
              <w:pStyle w:val="ADMGuidanceNotes"/>
              <w:jc w:val="center"/>
              <w:rPr>
                <w:rFonts w:ascii="Arial" w:hAnsi="Arial" w:cs="Arial"/>
                <w:i w:val="0"/>
                <w:color w:val="auto"/>
                <w:sz w:val="20"/>
                <w:szCs w:val="20"/>
              </w:rPr>
            </w:pPr>
            <w:r w:rsidRPr="00A52E62">
              <w:rPr>
                <w:rFonts w:ascii="Arial" w:hAnsi="Arial" w:cs="Arial"/>
                <w:bCs/>
                <w:i w:val="0"/>
                <w:color w:val="auto"/>
                <w:sz w:val="20"/>
                <w:szCs w:val="20"/>
              </w:rPr>
              <w:t>Responsibility</w:t>
            </w:r>
          </w:p>
        </w:tc>
        <w:tc>
          <w:tcPr>
            <w:tcW w:w="927" w:type="pct"/>
          </w:tcPr>
          <w:p w14:paraId="007B6387" w14:textId="77777777" w:rsidR="007D694C" w:rsidRPr="00A52E62" w:rsidRDefault="007D694C" w:rsidP="007D694C">
            <w:pPr>
              <w:pStyle w:val="ADMGuidanceNotes"/>
              <w:spacing w:after="0"/>
              <w:jc w:val="center"/>
              <w:rPr>
                <w:rFonts w:ascii="Arial" w:hAnsi="Arial" w:cs="Arial"/>
                <w:bCs/>
                <w:i w:val="0"/>
                <w:color w:val="auto"/>
                <w:sz w:val="20"/>
                <w:szCs w:val="20"/>
              </w:rPr>
            </w:pPr>
            <w:r w:rsidRPr="00A52E62">
              <w:rPr>
                <w:rFonts w:ascii="Arial" w:hAnsi="Arial" w:cs="Arial"/>
                <w:bCs/>
                <w:i w:val="0"/>
                <w:color w:val="auto"/>
                <w:sz w:val="20"/>
                <w:szCs w:val="20"/>
              </w:rPr>
              <w:t>Named Individual</w:t>
            </w:r>
          </w:p>
          <w:p w14:paraId="007B6388" w14:textId="77777777" w:rsidR="007D694C" w:rsidRPr="00A52E62" w:rsidRDefault="007D694C" w:rsidP="007D694C">
            <w:pPr>
              <w:pStyle w:val="ADMGuidanceNotes"/>
              <w:jc w:val="center"/>
              <w:rPr>
                <w:rFonts w:ascii="Arial" w:hAnsi="Arial" w:cs="Arial"/>
                <w:i w:val="0"/>
                <w:color w:val="auto"/>
                <w:sz w:val="20"/>
                <w:szCs w:val="20"/>
              </w:rPr>
            </w:pPr>
            <w:r w:rsidRPr="00A52E62">
              <w:rPr>
                <w:rFonts w:ascii="Arial" w:hAnsi="Arial" w:cs="Arial"/>
                <w:bCs/>
                <w:i w:val="0"/>
                <w:color w:val="auto"/>
                <w:sz w:val="20"/>
                <w:szCs w:val="20"/>
              </w:rPr>
              <w:t>(indicate Role)</w:t>
            </w:r>
          </w:p>
        </w:tc>
      </w:tr>
      <w:tr w:rsidR="007D694C" w:rsidRPr="00A52E62" w14:paraId="007B6390" w14:textId="77777777" w:rsidTr="007D694C">
        <w:tc>
          <w:tcPr>
            <w:tcW w:w="1018" w:type="pct"/>
          </w:tcPr>
          <w:p w14:paraId="007B638A" w14:textId="77777777" w:rsidR="007D694C" w:rsidRPr="00A52E62" w:rsidRDefault="007D694C" w:rsidP="007D694C">
            <w:pPr>
              <w:pStyle w:val="ADMGuidanceNotes"/>
              <w:rPr>
                <w:rFonts w:ascii="Arial" w:hAnsi="Arial" w:cs="Arial"/>
                <w:i w:val="0"/>
                <w:color w:val="auto"/>
                <w:sz w:val="18"/>
                <w:szCs w:val="18"/>
              </w:rPr>
            </w:pPr>
            <w:r w:rsidRPr="00A52E62">
              <w:rPr>
                <w:rFonts w:ascii="Arial" w:hAnsi="Arial" w:cs="Arial"/>
                <w:i w:val="0"/>
                <w:color w:val="auto"/>
                <w:sz w:val="18"/>
                <w:szCs w:val="18"/>
              </w:rPr>
              <w:t>Senior Responsible Owner</w:t>
            </w:r>
          </w:p>
        </w:tc>
        <w:tc>
          <w:tcPr>
            <w:tcW w:w="3055" w:type="pct"/>
          </w:tcPr>
          <w:p w14:paraId="007B638B"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Ensures that the Project and the business areas affected maintain a focus on benefits delivery</w:t>
            </w:r>
          </w:p>
          <w:p w14:paraId="007B638C"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Chairs benefits reviews involving relevant stakeholders, business managers and possibly internal audits</w:t>
            </w:r>
          </w:p>
          <w:p w14:paraId="007B638D"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Authorises benefits achievements</w:t>
            </w:r>
          </w:p>
          <w:p w14:paraId="007B638E" w14:textId="77777777" w:rsidR="007D694C" w:rsidRPr="00A52E62" w:rsidRDefault="007D694C" w:rsidP="007D694C">
            <w:pPr>
              <w:pStyle w:val="ADMGuidanceNotes"/>
              <w:spacing w:after="0"/>
              <w:ind w:left="459" w:hanging="459"/>
              <w:rPr>
                <w:rFonts w:ascii="Arial" w:hAnsi="Arial" w:cs="Arial"/>
                <w:i w:val="0"/>
                <w:color w:val="auto"/>
                <w:sz w:val="18"/>
                <w:szCs w:val="18"/>
              </w:rPr>
            </w:pPr>
          </w:p>
        </w:tc>
        <w:tc>
          <w:tcPr>
            <w:tcW w:w="927" w:type="pct"/>
          </w:tcPr>
          <w:p w14:paraId="007B638F" w14:textId="77777777" w:rsidR="007D694C" w:rsidRPr="00A52E62" w:rsidRDefault="007D694C" w:rsidP="007D694C">
            <w:pPr>
              <w:pStyle w:val="ADMGuidanceNotes"/>
              <w:rPr>
                <w:rFonts w:ascii="Arial" w:hAnsi="Arial" w:cs="Arial"/>
                <w:sz w:val="18"/>
                <w:szCs w:val="18"/>
              </w:rPr>
            </w:pPr>
          </w:p>
        </w:tc>
      </w:tr>
      <w:tr w:rsidR="007D694C" w:rsidRPr="00A52E62" w14:paraId="007B6397" w14:textId="77777777" w:rsidTr="007D694C">
        <w:tc>
          <w:tcPr>
            <w:tcW w:w="1018" w:type="pct"/>
          </w:tcPr>
          <w:p w14:paraId="007B6391" w14:textId="77777777" w:rsidR="007D694C" w:rsidRPr="00A52E62" w:rsidRDefault="007D694C" w:rsidP="007D694C">
            <w:pPr>
              <w:pStyle w:val="ADMGuidanceNotes"/>
              <w:rPr>
                <w:rFonts w:ascii="Arial" w:hAnsi="Arial" w:cs="Arial"/>
                <w:i w:val="0"/>
                <w:color w:val="auto"/>
                <w:sz w:val="18"/>
                <w:szCs w:val="18"/>
              </w:rPr>
            </w:pPr>
            <w:r w:rsidRPr="00A52E62">
              <w:rPr>
                <w:rFonts w:ascii="Arial" w:hAnsi="Arial" w:cs="Arial"/>
                <w:i w:val="0"/>
                <w:color w:val="auto"/>
                <w:sz w:val="18"/>
                <w:szCs w:val="18"/>
              </w:rPr>
              <w:t>Project Manager</w:t>
            </w:r>
          </w:p>
        </w:tc>
        <w:tc>
          <w:tcPr>
            <w:tcW w:w="3055" w:type="pct"/>
          </w:tcPr>
          <w:p w14:paraId="007B6392"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Develops the Benefits Realisation Plan and Business Case in consultation with the Business Change Managers, relevant stakeholders and members of the Project teams</w:t>
            </w:r>
          </w:p>
          <w:p w14:paraId="007B6393"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Initiates benefits reviews as part of the Benefits Realisation Plan or in response to other triggers</w:t>
            </w:r>
          </w:p>
          <w:p w14:paraId="007B6394"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Work with P</w:t>
            </w:r>
            <w:r>
              <w:rPr>
                <w:rFonts w:ascii="Arial" w:hAnsi="Arial" w:cs="Arial"/>
                <w:i w:val="0"/>
                <w:color w:val="auto"/>
                <w:sz w:val="18"/>
                <w:szCs w:val="18"/>
              </w:rPr>
              <w:t>PD</w:t>
            </w:r>
            <w:r w:rsidRPr="00A52E62">
              <w:rPr>
                <w:rFonts w:ascii="Arial" w:hAnsi="Arial" w:cs="Arial"/>
                <w:i w:val="0"/>
                <w:color w:val="auto"/>
                <w:sz w:val="18"/>
                <w:szCs w:val="18"/>
              </w:rPr>
              <w:t xml:space="preserve"> to enter and validate benefits data entered onto </w:t>
            </w:r>
            <w:r>
              <w:rPr>
                <w:rFonts w:ascii="Arial" w:hAnsi="Arial" w:cs="Arial"/>
                <w:i w:val="0"/>
                <w:color w:val="auto"/>
                <w:sz w:val="18"/>
                <w:szCs w:val="18"/>
              </w:rPr>
              <w:t>Profiling Tool</w:t>
            </w:r>
          </w:p>
          <w:p w14:paraId="007B6395" w14:textId="77777777" w:rsidR="007D694C" w:rsidRPr="00A52E62" w:rsidRDefault="007D694C" w:rsidP="007D694C">
            <w:pPr>
              <w:pStyle w:val="ADMGuidanceNotes"/>
              <w:spacing w:after="0"/>
              <w:ind w:left="459" w:hanging="459"/>
              <w:rPr>
                <w:rFonts w:ascii="Arial" w:hAnsi="Arial" w:cs="Arial"/>
                <w:i w:val="0"/>
                <w:color w:val="auto"/>
                <w:sz w:val="18"/>
                <w:szCs w:val="18"/>
              </w:rPr>
            </w:pPr>
          </w:p>
        </w:tc>
        <w:tc>
          <w:tcPr>
            <w:tcW w:w="927" w:type="pct"/>
          </w:tcPr>
          <w:p w14:paraId="007B6396" w14:textId="77777777" w:rsidR="007D694C" w:rsidRPr="00A52E62" w:rsidRDefault="007D694C" w:rsidP="007D694C">
            <w:pPr>
              <w:pStyle w:val="ADMGuidanceNotes"/>
              <w:rPr>
                <w:rFonts w:ascii="Arial" w:hAnsi="Arial" w:cs="Arial"/>
                <w:sz w:val="18"/>
                <w:szCs w:val="18"/>
              </w:rPr>
            </w:pPr>
          </w:p>
        </w:tc>
      </w:tr>
      <w:tr w:rsidR="007D694C" w:rsidRPr="00A52E62" w14:paraId="007B63A1" w14:textId="77777777" w:rsidTr="007D694C">
        <w:tc>
          <w:tcPr>
            <w:tcW w:w="1018" w:type="pct"/>
          </w:tcPr>
          <w:p w14:paraId="007B6398" w14:textId="77777777" w:rsidR="007D694C" w:rsidRPr="00A52E62" w:rsidRDefault="007D694C" w:rsidP="007D694C">
            <w:pPr>
              <w:pStyle w:val="ADMGuidanceNotes"/>
              <w:rPr>
                <w:rFonts w:ascii="Arial" w:hAnsi="Arial" w:cs="Arial"/>
                <w:i w:val="0"/>
                <w:color w:val="auto"/>
                <w:sz w:val="18"/>
                <w:szCs w:val="18"/>
              </w:rPr>
            </w:pPr>
            <w:r w:rsidRPr="00A52E62">
              <w:rPr>
                <w:rFonts w:ascii="Arial" w:hAnsi="Arial" w:cs="Arial"/>
                <w:i w:val="0"/>
                <w:color w:val="auto"/>
                <w:sz w:val="18"/>
                <w:szCs w:val="18"/>
              </w:rPr>
              <w:t>Business Change Manager</w:t>
            </w:r>
          </w:p>
        </w:tc>
        <w:tc>
          <w:tcPr>
            <w:tcW w:w="3055" w:type="pct"/>
          </w:tcPr>
          <w:p w14:paraId="007B6399"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Provides information to support the creation and delivery of the Benefits Realisation Plan</w:t>
            </w:r>
          </w:p>
          <w:p w14:paraId="007B639A"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Develops and maintains the Benefits Profiles</w:t>
            </w:r>
          </w:p>
          <w:p w14:paraId="007B639B"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Ensures there is no double counting of benefits</w:t>
            </w:r>
          </w:p>
          <w:p w14:paraId="007B639C"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 xml:space="preserve">Ensures the implementation and embedding of the new capabilities are delivered by the Project </w:t>
            </w:r>
          </w:p>
          <w:p w14:paraId="007B639D"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 xml:space="preserve">Initiates benefits review after the Project has closed </w:t>
            </w:r>
          </w:p>
          <w:p w14:paraId="007B639E"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Work with PPD to enter and validate benefits data entered onto Benefits Profiling Tool.</w:t>
            </w:r>
          </w:p>
          <w:p w14:paraId="007B639F" w14:textId="77777777" w:rsidR="007D694C" w:rsidRPr="00A52E62" w:rsidRDefault="007D694C" w:rsidP="007D694C">
            <w:pPr>
              <w:pStyle w:val="ADMGuidanceNotes"/>
              <w:spacing w:after="0"/>
              <w:ind w:left="459" w:hanging="459"/>
              <w:rPr>
                <w:rFonts w:ascii="Arial" w:hAnsi="Arial" w:cs="Arial"/>
                <w:i w:val="0"/>
                <w:color w:val="auto"/>
                <w:sz w:val="18"/>
                <w:szCs w:val="18"/>
              </w:rPr>
            </w:pPr>
          </w:p>
        </w:tc>
        <w:tc>
          <w:tcPr>
            <w:tcW w:w="927" w:type="pct"/>
          </w:tcPr>
          <w:p w14:paraId="007B63A0" w14:textId="77777777" w:rsidR="007D694C" w:rsidRPr="00A52E62" w:rsidRDefault="007D694C" w:rsidP="007D694C">
            <w:pPr>
              <w:pStyle w:val="ADMGuidanceNotes"/>
              <w:rPr>
                <w:rFonts w:ascii="Arial" w:hAnsi="Arial" w:cs="Arial"/>
                <w:sz w:val="18"/>
                <w:szCs w:val="18"/>
              </w:rPr>
            </w:pPr>
          </w:p>
        </w:tc>
      </w:tr>
      <w:tr w:rsidR="007D694C" w:rsidRPr="00A52E62" w14:paraId="007B63A8" w14:textId="77777777" w:rsidTr="007D694C">
        <w:tc>
          <w:tcPr>
            <w:tcW w:w="1018" w:type="pct"/>
          </w:tcPr>
          <w:p w14:paraId="007B63A2" w14:textId="77777777" w:rsidR="007D694C" w:rsidRPr="00A52E62" w:rsidRDefault="007D694C" w:rsidP="007D694C">
            <w:pPr>
              <w:pStyle w:val="ADMGuidanceNotes"/>
              <w:rPr>
                <w:rFonts w:ascii="Arial" w:hAnsi="Arial" w:cs="Arial"/>
                <w:i w:val="0"/>
                <w:color w:val="auto"/>
                <w:sz w:val="18"/>
                <w:szCs w:val="18"/>
              </w:rPr>
            </w:pPr>
            <w:r w:rsidRPr="00A52E62">
              <w:rPr>
                <w:rFonts w:ascii="Arial" w:hAnsi="Arial" w:cs="Arial"/>
                <w:i w:val="0"/>
                <w:color w:val="auto"/>
                <w:sz w:val="18"/>
                <w:szCs w:val="18"/>
              </w:rPr>
              <w:t>Project Management Office</w:t>
            </w:r>
          </w:p>
        </w:tc>
        <w:tc>
          <w:tcPr>
            <w:tcW w:w="3055" w:type="pct"/>
          </w:tcPr>
          <w:p w14:paraId="007B63A3"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Monitors the progress of benefits realisation against the plan</w:t>
            </w:r>
          </w:p>
          <w:p w14:paraId="007B63A4"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Produce performance reports as defined by the Project Manager</w:t>
            </w:r>
          </w:p>
          <w:p w14:paraId="007B63A5"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Maintains benefits information under change control and maintains audit trails of changes</w:t>
            </w:r>
          </w:p>
          <w:p w14:paraId="007B63A6" w14:textId="77777777" w:rsidR="007D694C" w:rsidRPr="00A52E62" w:rsidRDefault="007D694C" w:rsidP="007D694C">
            <w:pPr>
              <w:pStyle w:val="ADMGuidanceNotes"/>
              <w:spacing w:after="0"/>
              <w:ind w:left="459" w:hanging="459"/>
              <w:rPr>
                <w:rFonts w:ascii="Arial" w:hAnsi="Arial" w:cs="Arial"/>
                <w:i w:val="0"/>
                <w:color w:val="auto"/>
                <w:sz w:val="18"/>
                <w:szCs w:val="18"/>
              </w:rPr>
            </w:pPr>
          </w:p>
        </w:tc>
        <w:tc>
          <w:tcPr>
            <w:tcW w:w="927" w:type="pct"/>
          </w:tcPr>
          <w:p w14:paraId="007B63A7" w14:textId="77777777" w:rsidR="007D694C" w:rsidRPr="00A52E62" w:rsidRDefault="007D694C" w:rsidP="007D694C">
            <w:pPr>
              <w:pStyle w:val="ADMGuidanceNotes"/>
              <w:rPr>
                <w:rFonts w:ascii="Arial" w:hAnsi="Arial" w:cs="Arial"/>
                <w:sz w:val="18"/>
                <w:szCs w:val="18"/>
              </w:rPr>
            </w:pPr>
          </w:p>
        </w:tc>
      </w:tr>
      <w:tr w:rsidR="007D694C" w:rsidRPr="00A52E62" w14:paraId="007B63AE" w14:textId="77777777" w:rsidTr="007D694C">
        <w:tc>
          <w:tcPr>
            <w:tcW w:w="1018" w:type="pct"/>
          </w:tcPr>
          <w:p w14:paraId="007B63A9" w14:textId="77777777" w:rsidR="007D694C" w:rsidRPr="00A52E62" w:rsidRDefault="007D694C" w:rsidP="007D694C">
            <w:pPr>
              <w:pStyle w:val="ADMGuidanceNotes"/>
              <w:rPr>
                <w:rFonts w:ascii="Arial" w:hAnsi="Arial" w:cs="Arial"/>
                <w:i w:val="0"/>
                <w:color w:val="auto"/>
                <w:sz w:val="18"/>
                <w:szCs w:val="18"/>
              </w:rPr>
            </w:pPr>
            <w:r w:rsidRPr="00A52E62">
              <w:rPr>
                <w:rFonts w:ascii="Arial" w:hAnsi="Arial" w:cs="Arial"/>
                <w:i w:val="0"/>
                <w:color w:val="auto"/>
                <w:sz w:val="18"/>
                <w:szCs w:val="18"/>
              </w:rPr>
              <w:t>Benefits Recipient</w:t>
            </w:r>
          </w:p>
        </w:tc>
        <w:tc>
          <w:tcPr>
            <w:tcW w:w="3055" w:type="pct"/>
          </w:tcPr>
          <w:p w14:paraId="007B63AA"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Agrees the Benefit Profile prepared by the Business Change Manager</w:t>
            </w:r>
          </w:p>
          <w:p w14:paraId="007B63AB"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Agrees criteria for delivery of benefit(s) and signs off against this criteria on delivery of benefit(s)</w:t>
            </w:r>
          </w:p>
          <w:p w14:paraId="007B63AC" w14:textId="77777777" w:rsidR="007D694C" w:rsidRPr="00A52E62" w:rsidRDefault="007D694C" w:rsidP="007D694C">
            <w:pPr>
              <w:pStyle w:val="ADMGuidanceNotes"/>
              <w:spacing w:after="0"/>
              <w:rPr>
                <w:rFonts w:ascii="Arial" w:hAnsi="Arial" w:cs="Arial"/>
                <w:color w:val="auto"/>
                <w:sz w:val="18"/>
                <w:szCs w:val="18"/>
              </w:rPr>
            </w:pPr>
          </w:p>
        </w:tc>
        <w:tc>
          <w:tcPr>
            <w:tcW w:w="927" w:type="pct"/>
          </w:tcPr>
          <w:p w14:paraId="007B63AD" w14:textId="77777777" w:rsidR="007D694C" w:rsidRPr="00A52E62" w:rsidRDefault="007D694C" w:rsidP="007D694C">
            <w:pPr>
              <w:pStyle w:val="ADMGuidanceNotes"/>
              <w:rPr>
                <w:rFonts w:ascii="Arial" w:hAnsi="Arial" w:cs="Arial"/>
                <w:sz w:val="18"/>
                <w:szCs w:val="18"/>
              </w:rPr>
            </w:pPr>
          </w:p>
        </w:tc>
      </w:tr>
      <w:tr w:rsidR="007D694C" w:rsidRPr="00A52E62" w14:paraId="007B63B5" w14:textId="77777777" w:rsidTr="007D694C">
        <w:tc>
          <w:tcPr>
            <w:tcW w:w="1018" w:type="pct"/>
          </w:tcPr>
          <w:p w14:paraId="007B63AF" w14:textId="77777777" w:rsidR="007D694C" w:rsidRPr="00A52E62" w:rsidRDefault="007D694C" w:rsidP="007D694C">
            <w:pPr>
              <w:pStyle w:val="ADMGuidanceNotes"/>
              <w:rPr>
                <w:rFonts w:ascii="Arial" w:hAnsi="Arial" w:cs="Arial"/>
                <w:i w:val="0"/>
                <w:color w:val="auto"/>
                <w:sz w:val="18"/>
                <w:szCs w:val="18"/>
              </w:rPr>
            </w:pPr>
            <w:r w:rsidRPr="00A52E62">
              <w:rPr>
                <w:rFonts w:ascii="Arial" w:hAnsi="Arial" w:cs="Arial"/>
                <w:i w:val="0"/>
                <w:color w:val="auto"/>
                <w:sz w:val="18"/>
                <w:szCs w:val="18"/>
              </w:rPr>
              <w:t>Benefit Owner</w:t>
            </w:r>
          </w:p>
        </w:tc>
        <w:tc>
          <w:tcPr>
            <w:tcW w:w="3055" w:type="pct"/>
          </w:tcPr>
          <w:p w14:paraId="007B63B0"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Agrees the Benefit Profile prepared by the Business Change Manager</w:t>
            </w:r>
          </w:p>
          <w:p w14:paraId="007B63B1"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Monitors the successful delivery of enabling business changes</w:t>
            </w:r>
          </w:p>
          <w:p w14:paraId="007B63B2" w14:textId="77777777" w:rsidR="007D694C" w:rsidRPr="00A52E62" w:rsidRDefault="007D694C" w:rsidP="007D694C">
            <w:pPr>
              <w:pStyle w:val="ADMGuidanceNotes"/>
              <w:numPr>
                <w:ilvl w:val="0"/>
                <w:numId w:val="19"/>
              </w:numPr>
              <w:spacing w:after="0"/>
              <w:ind w:left="459" w:hanging="459"/>
              <w:rPr>
                <w:rFonts w:ascii="Arial" w:hAnsi="Arial" w:cs="Arial"/>
                <w:i w:val="0"/>
                <w:color w:val="auto"/>
                <w:sz w:val="18"/>
                <w:szCs w:val="18"/>
              </w:rPr>
            </w:pPr>
            <w:r w:rsidRPr="00A52E62">
              <w:rPr>
                <w:rFonts w:ascii="Arial" w:hAnsi="Arial" w:cs="Arial"/>
                <w:i w:val="0"/>
                <w:color w:val="auto"/>
                <w:sz w:val="18"/>
                <w:szCs w:val="18"/>
              </w:rPr>
              <w:t>Collects and reports data to evidence the realisation of benefits</w:t>
            </w:r>
          </w:p>
          <w:p w14:paraId="007B63B3" w14:textId="77777777" w:rsidR="007D694C" w:rsidRPr="00A52E62" w:rsidRDefault="007D694C" w:rsidP="007D694C">
            <w:pPr>
              <w:pStyle w:val="ADMGuidanceNotes"/>
              <w:spacing w:after="0"/>
              <w:ind w:left="459" w:hanging="459"/>
              <w:rPr>
                <w:rFonts w:ascii="Arial" w:hAnsi="Arial" w:cs="Arial"/>
                <w:i w:val="0"/>
                <w:color w:val="auto"/>
                <w:sz w:val="18"/>
                <w:szCs w:val="18"/>
              </w:rPr>
            </w:pPr>
          </w:p>
        </w:tc>
        <w:tc>
          <w:tcPr>
            <w:tcW w:w="927" w:type="pct"/>
          </w:tcPr>
          <w:p w14:paraId="007B63B4" w14:textId="77777777" w:rsidR="007D694C" w:rsidRPr="00A52E62" w:rsidRDefault="007D694C" w:rsidP="007D694C">
            <w:pPr>
              <w:pStyle w:val="ADMGuidanceNotes"/>
              <w:rPr>
                <w:rFonts w:ascii="Arial" w:hAnsi="Arial" w:cs="Arial"/>
                <w:sz w:val="18"/>
                <w:szCs w:val="18"/>
              </w:rPr>
            </w:pPr>
          </w:p>
        </w:tc>
      </w:tr>
    </w:tbl>
    <w:p w14:paraId="007B63B6" w14:textId="77777777" w:rsidR="007D694C" w:rsidRPr="00A52E62" w:rsidRDefault="007D694C" w:rsidP="007D694C">
      <w:pPr>
        <w:rPr>
          <w:rFonts w:cs="Arial"/>
        </w:rPr>
        <w:sectPr w:rsidR="007D694C" w:rsidRPr="00A52E62" w:rsidSect="007D694C">
          <w:headerReference w:type="first" r:id="rId19"/>
          <w:pgSz w:w="11906" w:h="16838" w:code="9"/>
          <w:pgMar w:top="-899" w:right="851" w:bottom="851" w:left="720" w:header="397" w:footer="397" w:gutter="0"/>
          <w:cols w:space="708"/>
          <w:titlePg/>
          <w:docGrid w:linePitch="360"/>
        </w:sectPr>
      </w:pPr>
    </w:p>
    <w:p w14:paraId="007B63B7" w14:textId="77777777" w:rsidR="007D694C" w:rsidRPr="00A52E62" w:rsidRDefault="007D694C" w:rsidP="007D694C">
      <w:pPr>
        <w:pStyle w:val="Heading1"/>
      </w:pPr>
      <w:bookmarkStart w:id="17" w:name="_Toc368309245"/>
      <w:bookmarkStart w:id="18" w:name="_Toc429399935"/>
      <w:bookmarkStart w:id="19" w:name="_Toc108241361"/>
      <w:bookmarkStart w:id="20" w:name="_Toc525896767"/>
      <w:r>
        <w:lastRenderedPageBreak/>
        <w:t>B</w:t>
      </w:r>
      <w:r w:rsidRPr="00A52E62">
        <w:t>enefit Map</w:t>
      </w:r>
      <w:bookmarkEnd w:id="17"/>
      <w:bookmarkEnd w:id="18"/>
      <w:bookmarkEnd w:id="20"/>
    </w:p>
    <w:p w14:paraId="007B63B8" w14:textId="77777777" w:rsidR="007D694C" w:rsidRPr="00C965DE" w:rsidRDefault="007D694C" w:rsidP="00C965DE">
      <w:pPr>
        <w:pStyle w:val="BodyText"/>
        <w:rPr>
          <w:i/>
        </w:rPr>
      </w:pPr>
      <w:r w:rsidRPr="00C965DE">
        <w:rPr>
          <w:i/>
        </w:rPr>
        <w:t>Benefit Maps must be produced for each Programme or Project. They act as the ‘Business Case on One Page’. They show the changes delivered by the Project mapped to its benefits and ultimately to the Home Office Strategic Aims (i.e. demonstrating how the Project’s benefits will contribute to the Home Office achieving its Strategy).</w:t>
      </w:r>
    </w:p>
    <w:p w14:paraId="007B63B9" w14:textId="77777777" w:rsidR="007D694C" w:rsidRPr="00C965DE" w:rsidRDefault="007D694C" w:rsidP="00C965DE">
      <w:pPr>
        <w:pStyle w:val="BodyText"/>
        <w:rPr>
          <w:i/>
        </w:rPr>
      </w:pPr>
    </w:p>
    <w:p w14:paraId="007B63BA" w14:textId="77777777" w:rsidR="007D694C" w:rsidRPr="00C965DE" w:rsidRDefault="004D016E" w:rsidP="00C965DE">
      <w:pPr>
        <w:pStyle w:val="BodyText"/>
        <w:rPr>
          <w:i/>
        </w:rPr>
      </w:pPr>
      <w:r w:rsidRPr="00C965DE">
        <w:rPr>
          <w:i/>
        </w:rPr>
        <w:t>PPD can</w:t>
      </w:r>
      <w:r w:rsidR="007D694C" w:rsidRPr="00C965DE">
        <w:rPr>
          <w:i/>
        </w:rPr>
        <w:t xml:space="preserve"> support in the development of this product. It is one of the key products of the Identification Workshops.</w:t>
      </w:r>
    </w:p>
    <w:bookmarkEnd w:id="19"/>
    <w:p w14:paraId="007B63BB" w14:textId="77777777" w:rsidR="007D694C" w:rsidRPr="00C965DE" w:rsidRDefault="007D694C" w:rsidP="00C965DE">
      <w:pPr>
        <w:pStyle w:val="BodyText"/>
        <w:rPr>
          <w:b/>
          <w:i/>
        </w:rPr>
      </w:pPr>
    </w:p>
    <w:p w14:paraId="007B63BC" w14:textId="77777777" w:rsidR="007D694C" w:rsidRPr="00C965DE" w:rsidRDefault="007D694C" w:rsidP="00C965DE">
      <w:pPr>
        <w:pStyle w:val="BodyText"/>
        <w:rPr>
          <w:i/>
        </w:rPr>
      </w:pPr>
      <w:r w:rsidRPr="00C965DE">
        <w:rPr>
          <w:i/>
        </w:rPr>
        <w:t>Your Project Benefits map should be inserted in this section.</w:t>
      </w:r>
    </w:p>
    <w:p w14:paraId="007B63BD" w14:textId="77777777" w:rsidR="007D694C" w:rsidRPr="00A52E62" w:rsidRDefault="007D694C" w:rsidP="007D694C">
      <w:pPr>
        <w:rPr>
          <w:rFonts w:cs="Arial"/>
        </w:rPr>
      </w:pPr>
    </w:p>
    <w:p w14:paraId="007B63BE" w14:textId="77777777" w:rsidR="007D694C" w:rsidRPr="00A52E62" w:rsidRDefault="007D694C" w:rsidP="007D694C">
      <w:pPr>
        <w:rPr>
          <w:rFonts w:cs="Arial"/>
        </w:rPr>
      </w:pPr>
    </w:p>
    <w:p w14:paraId="007B63BF" w14:textId="77777777" w:rsidR="007D694C" w:rsidRPr="00A52E62" w:rsidRDefault="007D694C" w:rsidP="007D694C">
      <w:pPr>
        <w:rPr>
          <w:rFonts w:cs="Arial"/>
        </w:rPr>
      </w:pPr>
    </w:p>
    <w:p w14:paraId="007B63C0" w14:textId="77777777" w:rsidR="007D694C" w:rsidRPr="00A52E62" w:rsidRDefault="007D694C" w:rsidP="007D694C">
      <w:pPr>
        <w:rPr>
          <w:rFonts w:cs="Arial"/>
        </w:rPr>
      </w:pPr>
    </w:p>
    <w:p w14:paraId="007B63C1" w14:textId="77777777" w:rsidR="007D694C" w:rsidRPr="00A52E62" w:rsidRDefault="007D694C" w:rsidP="007D694C">
      <w:pPr>
        <w:rPr>
          <w:rFonts w:cs="Arial"/>
        </w:rPr>
      </w:pPr>
    </w:p>
    <w:p w14:paraId="007B63C2" w14:textId="77777777" w:rsidR="007D694C" w:rsidRPr="00A52E62" w:rsidRDefault="007D694C" w:rsidP="007D694C">
      <w:pPr>
        <w:rPr>
          <w:rFonts w:cs="Arial"/>
        </w:rPr>
      </w:pPr>
    </w:p>
    <w:p w14:paraId="007B63C3" w14:textId="77777777" w:rsidR="007D694C" w:rsidRPr="00A52E62" w:rsidRDefault="007D694C" w:rsidP="007D694C">
      <w:pPr>
        <w:rPr>
          <w:rFonts w:cs="Arial"/>
        </w:rPr>
      </w:pPr>
    </w:p>
    <w:p w14:paraId="007B63C4" w14:textId="77777777" w:rsidR="007D694C" w:rsidRPr="00A52E62" w:rsidRDefault="007D694C" w:rsidP="007D694C">
      <w:pPr>
        <w:rPr>
          <w:rFonts w:cs="Arial"/>
        </w:rPr>
      </w:pPr>
    </w:p>
    <w:p w14:paraId="007B63C5" w14:textId="77777777" w:rsidR="007D694C" w:rsidRPr="00A52E62" w:rsidRDefault="007D694C" w:rsidP="007D694C">
      <w:pPr>
        <w:rPr>
          <w:rFonts w:cs="Arial"/>
        </w:rPr>
      </w:pPr>
    </w:p>
    <w:p w14:paraId="007B63C6" w14:textId="77777777" w:rsidR="007D694C" w:rsidRPr="00A52E62" w:rsidRDefault="007D694C" w:rsidP="007D694C">
      <w:pPr>
        <w:rPr>
          <w:rFonts w:cs="Arial"/>
        </w:rPr>
      </w:pPr>
    </w:p>
    <w:p w14:paraId="007B63C7" w14:textId="77777777" w:rsidR="007D694C" w:rsidRPr="00A52E62" w:rsidRDefault="007D694C" w:rsidP="007D694C">
      <w:pPr>
        <w:rPr>
          <w:rFonts w:cs="Arial"/>
        </w:rPr>
      </w:pPr>
    </w:p>
    <w:p w14:paraId="007B63C8" w14:textId="77777777" w:rsidR="007D694C" w:rsidRPr="00A52E62" w:rsidRDefault="007D694C" w:rsidP="007D694C">
      <w:pPr>
        <w:rPr>
          <w:rFonts w:cs="Arial"/>
        </w:rPr>
      </w:pPr>
    </w:p>
    <w:p w14:paraId="007B63C9" w14:textId="77777777" w:rsidR="007D694C" w:rsidRPr="00A52E62" w:rsidRDefault="007D694C" w:rsidP="007D694C">
      <w:pPr>
        <w:rPr>
          <w:rFonts w:cs="Arial"/>
        </w:rPr>
      </w:pPr>
    </w:p>
    <w:p w14:paraId="007B63CA" w14:textId="77777777" w:rsidR="007D694C" w:rsidRPr="00A52E62" w:rsidRDefault="007D694C" w:rsidP="007D694C">
      <w:pPr>
        <w:rPr>
          <w:rFonts w:cs="Arial"/>
        </w:rPr>
      </w:pPr>
    </w:p>
    <w:p w14:paraId="007B63CB" w14:textId="77777777" w:rsidR="007D694C" w:rsidRPr="00A52E62" w:rsidRDefault="007D694C" w:rsidP="007D694C">
      <w:pPr>
        <w:rPr>
          <w:rFonts w:cs="Arial"/>
        </w:rPr>
      </w:pPr>
    </w:p>
    <w:p w14:paraId="007B63CC" w14:textId="77777777" w:rsidR="007D694C" w:rsidRPr="00A52E62" w:rsidRDefault="007D694C" w:rsidP="007D694C">
      <w:pPr>
        <w:rPr>
          <w:rFonts w:cs="Arial"/>
        </w:rPr>
      </w:pPr>
    </w:p>
    <w:p w14:paraId="007B63CD" w14:textId="77777777" w:rsidR="007D694C" w:rsidRPr="00A52E62" w:rsidRDefault="007D694C" w:rsidP="007D694C">
      <w:pPr>
        <w:rPr>
          <w:rFonts w:cs="Arial"/>
        </w:rPr>
      </w:pPr>
    </w:p>
    <w:p w14:paraId="007B63CE" w14:textId="77777777" w:rsidR="007D694C" w:rsidRPr="00A52E62" w:rsidRDefault="007D694C" w:rsidP="007D694C">
      <w:pPr>
        <w:rPr>
          <w:rFonts w:cs="Arial"/>
        </w:rPr>
      </w:pPr>
    </w:p>
    <w:p w14:paraId="007B63CF" w14:textId="77777777" w:rsidR="007D694C" w:rsidRPr="00A52E62" w:rsidRDefault="007D694C" w:rsidP="007D694C">
      <w:pPr>
        <w:rPr>
          <w:rFonts w:cs="Arial"/>
        </w:rPr>
      </w:pPr>
    </w:p>
    <w:p w14:paraId="007B63D0" w14:textId="77777777" w:rsidR="007D694C" w:rsidRPr="00A52E62" w:rsidRDefault="007D694C" w:rsidP="007D694C">
      <w:pPr>
        <w:rPr>
          <w:rFonts w:cs="Arial"/>
        </w:rPr>
      </w:pPr>
    </w:p>
    <w:p w14:paraId="007B63D1" w14:textId="77777777" w:rsidR="007D694C" w:rsidRPr="00A52E62" w:rsidRDefault="007D694C" w:rsidP="007D694C">
      <w:pPr>
        <w:rPr>
          <w:rFonts w:cs="Arial"/>
        </w:rPr>
      </w:pPr>
    </w:p>
    <w:p w14:paraId="007B63D2" w14:textId="77777777" w:rsidR="007D694C" w:rsidRPr="00A52E62" w:rsidRDefault="007D694C" w:rsidP="007D694C">
      <w:pPr>
        <w:rPr>
          <w:rFonts w:cs="Arial"/>
        </w:rPr>
      </w:pPr>
    </w:p>
    <w:p w14:paraId="007B63D3" w14:textId="77777777" w:rsidR="007D694C" w:rsidRPr="00A52E62" w:rsidRDefault="007D694C" w:rsidP="007D694C">
      <w:pPr>
        <w:rPr>
          <w:rFonts w:cs="Arial"/>
        </w:rPr>
      </w:pPr>
    </w:p>
    <w:p w14:paraId="007B63D4" w14:textId="77777777" w:rsidR="007D694C" w:rsidRPr="00A52E62" w:rsidRDefault="007D694C" w:rsidP="007D694C">
      <w:pPr>
        <w:rPr>
          <w:rFonts w:cs="Arial"/>
        </w:rPr>
      </w:pPr>
    </w:p>
    <w:p w14:paraId="007B63D5" w14:textId="77777777" w:rsidR="007D694C" w:rsidRPr="00A52E62" w:rsidRDefault="007D694C" w:rsidP="007D694C">
      <w:pPr>
        <w:rPr>
          <w:rFonts w:cs="Arial"/>
        </w:rPr>
      </w:pPr>
    </w:p>
    <w:p w14:paraId="007B63D6" w14:textId="77777777" w:rsidR="007D694C" w:rsidRPr="00A52E62" w:rsidRDefault="007D694C" w:rsidP="007D694C">
      <w:pPr>
        <w:rPr>
          <w:rFonts w:cs="Arial"/>
        </w:rPr>
      </w:pPr>
    </w:p>
    <w:p w14:paraId="007B63D7" w14:textId="77777777" w:rsidR="007D694C" w:rsidRPr="00A52E62" w:rsidRDefault="007D694C" w:rsidP="007D694C">
      <w:pPr>
        <w:rPr>
          <w:rFonts w:cs="Arial"/>
        </w:rPr>
      </w:pPr>
    </w:p>
    <w:p w14:paraId="007B63D8" w14:textId="77777777" w:rsidR="007D694C" w:rsidRPr="00A52E62" w:rsidRDefault="007D694C" w:rsidP="007D694C">
      <w:pPr>
        <w:rPr>
          <w:rFonts w:cs="Arial"/>
        </w:rPr>
      </w:pPr>
    </w:p>
    <w:p w14:paraId="007B63D9" w14:textId="77777777" w:rsidR="007D694C" w:rsidRPr="00A52E62" w:rsidRDefault="007D694C" w:rsidP="007D694C">
      <w:pPr>
        <w:rPr>
          <w:rFonts w:cs="Arial"/>
        </w:rPr>
      </w:pPr>
    </w:p>
    <w:p w14:paraId="007B63DA" w14:textId="77777777" w:rsidR="007D694C" w:rsidRPr="00A52E62" w:rsidRDefault="007D694C" w:rsidP="007D694C">
      <w:pPr>
        <w:rPr>
          <w:rFonts w:cs="Arial"/>
        </w:rPr>
      </w:pPr>
    </w:p>
    <w:p w14:paraId="007B63DB" w14:textId="77777777" w:rsidR="007D694C" w:rsidRDefault="007D694C" w:rsidP="007D694C">
      <w:pPr>
        <w:pStyle w:val="Heading1"/>
        <w:sectPr w:rsidR="007D694C" w:rsidSect="004D016E">
          <w:headerReference w:type="even" r:id="rId20"/>
          <w:headerReference w:type="default" r:id="rId21"/>
          <w:footerReference w:type="even" r:id="rId22"/>
          <w:footerReference w:type="default" r:id="rId23"/>
          <w:pgSz w:w="11906" w:h="16838" w:code="9"/>
          <w:pgMar w:top="1134" w:right="1134" w:bottom="851" w:left="1134" w:header="567" w:footer="567" w:gutter="0"/>
          <w:cols w:space="708"/>
          <w:docGrid w:linePitch="360"/>
        </w:sectPr>
      </w:pPr>
      <w:bookmarkStart w:id="21" w:name="_Toc368309246"/>
      <w:bookmarkStart w:id="22" w:name="_Toc429399936"/>
    </w:p>
    <w:p w14:paraId="007B63DC" w14:textId="77777777" w:rsidR="007D694C" w:rsidRPr="00A52E62" w:rsidRDefault="007D694C" w:rsidP="007D694C">
      <w:pPr>
        <w:pStyle w:val="Heading1"/>
      </w:pPr>
      <w:bookmarkStart w:id="23" w:name="_Toc525896768"/>
      <w:r w:rsidRPr="00A52E62">
        <w:lastRenderedPageBreak/>
        <w:t xml:space="preserve">Benefits Realisation </w:t>
      </w:r>
      <w:bookmarkEnd w:id="21"/>
      <w:r w:rsidRPr="00A52E62">
        <w:t>Tracker</w:t>
      </w:r>
      <w:bookmarkEnd w:id="22"/>
      <w:bookmarkEnd w:id="23"/>
    </w:p>
    <w:p w14:paraId="007B63DD" w14:textId="77777777" w:rsidR="007D694C" w:rsidRPr="001C6501" w:rsidRDefault="00281D43" w:rsidP="007D694C">
      <w:pPr>
        <w:pStyle w:val="ADMNormal"/>
        <w:spacing w:after="0"/>
        <w:rPr>
          <w:rFonts w:ascii="Arial" w:hAnsi="Arial" w:cs="Arial"/>
          <w:i/>
          <w:iCs/>
          <w:sz w:val="16"/>
          <w:szCs w:val="16"/>
        </w:rPr>
      </w:pPr>
      <w:r w:rsidRPr="001C6501">
        <w:rPr>
          <w:rFonts w:ascii="Arial" w:hAnsi="Arial" w:cs="Arial"/>
          <w:i/>
          <w:iCs/>
          <w:sz w:val="16"/>
          <w:szCs w:val="16"/>
        </w:rPr>
        <w:t xml:space="preserve">This table can </w:t>
      </w:r>
      <w:r w:rsidR="007D694C" w:rsidRPr="001C6501">
        <w:rPr>
          <w:rFonts w:ascii="Arial" w:hAnsi="Arial" w:cs="Arial"/>
          <w:i/>
          <w:iCs/>
          <w:sz w:val="16"/>
          <w:szCs w:val="16"/>
        </w:rPr>
        <w:t>be used as the plan which is created at Outline Business Case (OBC) and finalised at Full Business Case (FBC)</w:t>
      </w:r>
    </w:p>
    <w:p w14:paraId="007B63DE" w14:textId="77777777" w:rsidR="007D694C" w:rsidRPr="001C6501" w:rsidRDefault="007D694C" w:rsidP="007D694C">
      <w:pPr>
        <w:pStyle w:val="ADMNormal"/>
        <w:spacing w:after="0"/>
        <w:rPr>
          <w:rFonts w:ascii="Arial" w:hAnsi="Arial" w:cs="Arial"/>
          <w:i/>
          <w:sz w:val="16"/>
          <w:szCs w:val="16"/>
          <w:lang w:eastAsia="en-US"/>
        </w:rPr>
      </w:pPr>
      <w:r w:rsidRPr="001C6501">
        <w:rPr>
          <w:rFonts w:ascii="Arial" w:hAnsi="Arial" w:cs="Arial"/>
          <w:i/>
          <w:iCs/>
          <w:sz w:val="16"/>
          <w:szCs w:val="16"/>
        </w:rPr>
        <w:t xml:space="preserve">This table </w:t>
      </w:r>
      <w:r w:rsidR="00281D43" w:rsidRPr="001C6501">
        <w:rPr>
          <w:rFonts w:ascii="Arial" w:hAnsi="Arial" w:cs="Arial"/>
          <w:i/>
          <w:iCs/>
          <w:sz w:val="16"/>
          <w:szCs w:val="16"/>
        </w:rPr>
        <w:t>can</w:t>
      </w:r>
      <w:r w:rsidRPr="001C6501">
        <w:rPr>
          <w:rFonts w:ascii="Arial" w:hAnsi="Arial" w:cs="Arial"/>
          <w:i/>
          <w:iCs/>
          <w:sz w:val="16"/>
          <w:szCs w:val="16"/>
        </w:rPr>
        <w:t xml:space="preserve"> be used in delivery, once the Full Business Case (FBC) has been completed, for tracking purposes. </w:t>
      </w:r>
    </w:p>
    <w:p w14:paraId="007B63DF" w14:textId="77777777" w:rsidR="007D694C" w:rsidRPr="00A52E62" w:rsidRDefault="007D694C" w:rsidP="007D694C">
      <w:pPr>
        <w:rPr>
          <w:rFonts w:cs="Arial"/>
        </w:rPr>
      </w:pPr>
    </w:p>
    <w:tbl>
      <w:tblPr>
        <w:tblStyle w:val="Table"/>
        <w:tblW w:w="5000" w:type="pct"/>
        <w:tblLook w:val="04A0" w:firstRow="1" w:lastRow="0" w:firstColumn="1" w:lastColumn="0" w:noHBand="0" w:noVBand="1"/>
      </w:tblPr>
      <w:tblGrid>
        <w:gridCol w:w="646"/>
        <w:gridCol w:w="1146"/>
        <w:gridCol w:w="1393"/>
        <w:gridCol w:w="1221"/>
        <w:gridCol w:w="1258"/>
        <w:gridCol w:w="1399"/>
        <w:gridCol w:w="793"/>
        <w:gridCol w:w="875"/>
        <w:gridCol w:w="1176"/>
        <w:gridCol w:w="953"/>
        <w:gridCol w:w="869"/>
        <w:gridCol w:w="1357"/>
        <w:gridCol w:w="1028"/>
        <w:gridCol w:w="965"/>
      </w:tblGrid>
      <w:tr w:rsidR="007D694C" w:rsidRPr="00A52E62" w14:paraId="007B63EE" w14:textId="77777777" w:rsidTr="007D694C">
        <w:trPr>
          <w:cnfStyle w:val="100000000000" w:firstRow="1" w:lastRow="0" w:firstColumn="0" w:lastColumn="0" w:oddVBand="0" w:evenVBand="0" w:oddHBand="0" w:evenHBand="0" w:firstRowFirstColumn="0" w:firstRowLastColumn="0" w:lastRowFirstColumn="0" w:lastRowLastColumn="0"/>
        </w:trPr>
        <w:tc>
          <w:tcPr>
            <w:tcW w:w="214" w:type="pct"/>
            <w:vMerge w:val="restart"/>
          </w:tcPr>
          <w:p w14:paraId="007B63E0" w14:textId="77777777" w:rsidR="007D694C" w:rsidRPr="00A52E62" w:rsidRDefault="007D694C" w:rsidP="00281D43">
            <w:pPr>
              <w:jc w:val="center"/>
              <w:rPr>
                <w:rFonts w:cs="Arial"/>
                <w:sz w:val="20"/>
                <w:szCs w:val="20"/>
              </w:rPr>
            </w:pPr>
            <w:r w:rsidRPr="00A52E62">
              <w:rPr>
                <w:rFonts w:cs="Arial"/>
                <w:sz w:val="20"/>
                <w:szCs w:val="20"/>
              </w:rPr>
              <w:t>Ref</w:t>
            </w:r>
          </w:p>
        </w:tc>
        <w:tc>
          <w:tcPr>
            <w:tcW w:w="380" w:type="pct"/>
            <w:vMerge w:val="restart"/>
          </w:tcPr>
          <w:p w14:paraId="007B63E1" w14:textId="77777777" w:rsidR="007D694C" w:rsidRPr="00A52E62" w:rsidRDefault="007D694C" w:rsidP="007D694C">
            <w:pPr>
              <w:jc w:val="center"/>
              <w:rPr>
                <w:rFonts w:cs="Arial"/>
                <w:sz w:val="20"/>
                <w:szCs w:val="20"/>
              </w:rPr>
            </w:pPr>
            <w:r w:rsidRPr="00A52E62">
              <w:rPr>
                <w:rFonts w:cs="Arial"/>
                <w:sz w:val="20"/>
                <w:szCs w:val="20"/>
              </w:rPr>
              <w:t>Link to Strategic Outcome</w:t>
            </w:r>
          </w:p>
        </w:tc>
        <w:tc>
          <w:tcPr>
            <w:tcW w:w="462" w:type="pct"/>
            <w:vMerge w:val="restart"/>
          </w:tcPr>
          <w:p w14:paraId="007B63E2" w14:textId="77777777" w:rsidR="007D694C" w:rsidRPr="00A52E62" w:rsidRDefault="007D694C" w:rsidP="007D694C">
            <w:pPr>
              <w:jc w:val="center"/>
              <w:rPr>
                <w:rFonts w:cs="Arial"/>
                <w:sz w:val="20"/>
                <w:szCs w:val="20"/>
              </w:rPr>
            </w:pPr>
            <w:r w:rsidRPr="00A52E62">
              <w:rPr>
                <w:rFonts w:cs="Arial"/>
                <w:sz w:val="20"/>
                <w:szCs w:val="20"/>
              </w:rPr>
              <w:t>Description of Benefit</w:t>
            </w:r>
            <w:r w:rsidRPr="00A52E62">
              <w:rPr>
                <w:rStyle w:val="FootnoteReference"/>
                <w:rFonts w:cs="Arial"/>
                <w:sz w:val="20"/>
                <w:szCs w:val="20"/>
              </w:rPr>
              <w:footnoteReference w:id="1"/>
            </w:r>
          </w:p>
        </w:tc>
        <w:tc>
          <w:tcPr>
            <w:tcW w:w="405" w:type="pct"/>
            <w:vMerge w:val="restart"/>
          </w:tcPr>
          <w:p w14:paraId="007B63E3" w14:textId="77777777" w:rsidR="007D694C" w:rsidRPr="00A52E62" w:rsidRDefault="007D694C" w:rsidP="007D694C">
            <w:pPr>
              <w:jc w:val="center"/>
              <w:rPr>
                <w:rFonts w:cs="Arial"/>
                <w:sz w:val="20"/>
                <w:szCs w:val="20"/>
              </w:rPr>
            </w:pPr>
            <w:r w:rsidRPr="00A52E62">
              <w:rPr>
                <w:rFonts w:cs="Arial"/>
                <w:sz w:val="20"/>
                <w:szCs w:val="20"/>
              </w:rPr>
              <w:t>Benefit Owner(s)</w:t>
            </w:r>
            <w:r w:rsidRPr="00A52E62">
              <w:rPr>
                <w:rStyle w:val="FootnoteReference"/>
                <w:rFonts w:cs="Arial"/>
                <w:sz w:val="20"/>
                <w:szCs w:val="20"/>
              </w:rPr>
              <w:footnoteReference w:id="2"/>
            </w:r>
            <w:r w:rsidRPr="00A52E62">
              <w:rPr>
                <w:rFonts w:cs="Arial"/>
                <w:sz w:val="20"/>
                <w:szCs w:val="20"/>
              </w:rPr>
              <w:t xml:space="preserve"> </w:t>
            </w:r>
          </w:p>
        </w:tc>
        <w:tc>
          <w:tcPr>
            <w:tcW w:w="417" w:type="pct"/>
            <w:vMerge w:val="restart"/>
          </w:tcPr>
          <w:p w14:paraId="007B63E4" w14:textId="77777777" w:rsidR="007D694C" w:rsidRPr="00A52E62" w:rsidRDefault="007D694C" w:rsidP="007D694C">
            <w:pPr>
              <w:jc w:val="center"/>
              <w:rPr>
                <w:rFonts w:cs="Arial"/>
                <w:sz w:val="20"/>
                <w:szCs w:val="20"/>
              </w:rPr>
            </w:pPr>
            <w:r w:rsidRPr="00A52E62">
              <w:rPr>
                <w:rFonts w:cs="Arial"/>
                <w:sz w:val="20"/>
                <w:szCs w:val="20"/>
              </w:rPr>
              <w:t>Benefit Recipient</w:t>
            </w:r>
            <w:r w:rsidRPr="00A52E62">
              <w:rPr>
                <w:rStyle w:val="FootnoteReference"/>
                <w:rFonts w:cs="Arial"/>
                <w:sz w:val="20"/>
                <w:szCs w:val="20"/>
              </w:rPr>
              <w:footnoteReference w:id="3"/>
            </w:r>
          </w:p>
        </w:tc>
        <w:tc>
          <w:tcPr>
            <w:tcW w:w="464" w:type="pct"/>
            <w:vMerge w:val="restart"/>
          </w:tcPr>
          <w:p w14:paraId="007B63E5" w14:textId="77777777" w:rsidR="007D694C" w:rsidRPr="00A52E62" w:rsidRDefault="007D694C" w:rsidP="007D694C">
            <w:pPr>
              <w:jc w:val="center"/>
              <w:rPr>
                <w:rFonts w:cs="Arial"/>
                <w:sz w:val="20"/>
                <w:szCs w:val="20"/>
              </w:rPr>
            </w:pPr>
            <w:r w:rsidRPr="00A52E62">
              <w:rPr>
                <w:rFonts w:cs="Arial"/>
                <w:sz w:val="20"/>
                <w:szCs w:val="20"/>
              </w:rPr>
              <w:t>Relevant Milestones</w:t>
            </w:r>
            <w:r w:rsidRPr="00A52E62">
              <w:rPr>
                <w:rStyle w:val="FootnoteReference"/>
                <w:rFonts w:cs="Arial"/>
                <w:sz w:val="20"/>
                <w:szCs w:val="20"/>
              </w:rPr>
              <w:footnoteReference w:id="4"/>
            </w:r>
          </w:p>
        </w:tc>
        <w:tc>
          <w:tcPr>
            <w:tcW w:w="553" w:type="pct"/>
            <w:gridSpan w:val="2"/>
          </w:tcPr>
          <w:p w14:paraId="007B63E6" w14:textId="77777777" w:rsidR="007D694C" w:rsidRPr="00A52E62" w:rsidRDefault="007D694C" w:rsidP="007D694C">
            <w:pPr>
              <w:jc w:val="center"/>
              <w:rPr>
                <w:rFonts w:cs="Arial"/>
                <w:sz w:val="20"/>
                <w:szCs w:val="20"/>
              </w:rPr>
            </w:pPr>
            <w:r w:rsidRPr="00A52E62">
              <w:rPr>
                <w:rFonts w:cs="Arial"/>
                <w:sz w:val="20"/>
                <w:szCs w:val="20"/>
              </w:rPr>
              <w:t>Measurement</w:t>
            </w:r>
            <w:r w:rsidRPr="00A52E62">
              <w:rPr>
                <w:rStyle w:val="FootnoteReference"/>
                <w:rFonts w:cs="Arial"/>
                <w:sz w:val="20"/>
                <w:szCs w:val="20"/>
              </w:rPr>
              <w:footnoteReference w:id="5"/>
            </w:r>
          </w:p>
        </w:tc>
        <w:tc>
          <w:tcPr>
            <w:tcW w:w="390" w:type="pct"/>
            <w:vMerge w:val="restart"/>
          </w:tcPr>
          <w:p w14:paraId="007B63E7" w14:textId="77777777" w:rsidR="007D694C" w:rsidRPr="00A52E62" w:rsidRDefault="007D694C" w:rsidP="007D694C">
            <w:pPr>
              <w:jc w:val="center"/>
              <w:rPr>
                <w:rFonts w:cs="Arial"/>
                <w:sz w:val="20"/>
                <w:szCs w:val="20"/>
              </w:rPr>
            </w:pPr>
            <w:r w:rsidRPr="00A52E62">
              <w:rPr>
                <w:rFonts w:cs="Arial"/>
                <w:sz w:val="20"/>
                <w:szCs w:val="20"/>
              </w:rPr>
              <w:t>Baseline</w:t>
            </w:r>
            <w:r w:rsidRPr="00A52E62">
              <w:rPr>
                <w:rStyle w:val="FootnoteReference"/>
                <w:rFonts w:cs="Arial"/>
                <w:sz w:val="20"/>
                <w:szCs w:val="20"/>
              </w:rPr>
              <w:footnoteReference w:id="6"/>
            </w:r>
          </w:p>
        </w:tc>
        <w:tc>
          <w:tcPr>
            <w:tcW w:w="316" w:type="pct"/>
            <w:vMerge w:val="restart"/>
          </w:tcPr>
          <w:p w14:paraId="007B63E8" w14:textId="77777777" w:rsidR="007D694C" w:rsidRPr="00A52E62" w:rsidRDefault="007D694C" w:rsidP="007D694C">
            <w:pPr>
              <w:autoSpaceDE w:val="0"/>
              <w:autoSpaceDN w:val="0"/>
              <w:adjustRightInd w:val="0"/>
              <w:rPr>
                <w:rFonts w:cs="Arial"/>
                <w:sz w:val="20"/>
                <w:szCs w:val="20"/>
              </w:rPr>
            </w:pPr>
            <w:r w:rsidRPr="00A52E62">
              <w:rPr>
                <w:rFonts w:cs="Arial"/>
                <w:sz w:val="20"/>
                <w:szCs w:val="20"/>
              </w:rPr>
              <w:t>Target</w:t>
            </w:r>
            <w:r w:rsidRPr="00A52E62">
              <w:rPr>
                <w:rStyle w:val="FootnoteReference"/>
                <w:rFonts w:cs="Arial"/>
                <w:sz w:val="20"/>
                <w:szCs w:val="20"/>
              </w:rPr>
              <w:footnoteReference w:id="7"/>
            </w:r>
          </w:p>
          <w:p w14:paraId="007B63E9" w14:textId="77777777" w:rsidR="007D694C" w:rsidRPr="00A52E62" w:rsidRDefault="007D694C" w:rsidP="007D694C">
            <w:pPr>
              <w:jc w:val="center"/>
              <w:rPr>
                <w:rFonts w:cs="Arial"/>
                <w:sz w:val="20"/>
                <w:szCs w:val="20"/>
              </w:rPr>
            </w:pPr>
          </w:p>
        </w:tc>
        <w:tc>
          <w:tcPr>
            <w:tcW w:w="288" w:type="pct"/>
            <w:vMerge w:val="restart"/>
          </w:tcPr>
          <w:p w14:paraId="007B63EA" w14:textId="77777777" w:rsidR="007D694C" w:rsidRPr="00A52E62" w:rsidRDefault="007D694C" w:rsidP="007D694C">
            <w:pPr>
              <w:jc w:val="center"/>
              <w:rPr>
                <w:rFonts w:cs="Arial"/>
                <w:sz w:val="20"/>
                <w:szCs w:val="20"/>
              </w:rPr>
            </w:pPr>
            <w:r w:rsidRPr="00A52E62">
              <w:rPr>
                <w:rFonts w:cs="Arial"/>
                <w:sz w:val="20"/>
                <w:szCs w:val="20"/>
              </w:rPr>
              <w:t>Value</w:t>
            </w:r>
            <w:r w:rsidRPr="00A52E62">
              <w:rPr>
                <w:rStyle w:val="FootnoteReference"/>
                <w:rFonts w:cs="Arial"/>
                <w:sz w:val="20"/>
                <w:szCs w:val="20"/>
              </w:rPr>
              <w:footnoteReference w:id="8"/>
            </w:r>
          </w:p>
        </w:tc>
        <w:tc>
          <w:tcPr>
            <w:tcW w:w="450" w:type="pct"/>
            <w:vMerge w:val="restart"/>
          </w:tcPr>
          <w:p w14:paraId="007B63EB" w14:textId="77777777" w:rsidR="007D694C" w:rsidRPr="00A52E62" w:rsidRDefault="007D694C" w:rsidP="007D694C">
            <w:pPr>
              <w:jc w:val="center"/>
              <w:rPr>
                <w:rFonts w:cs="Arial"/>
                <w:sz w:val="20"/>
                <w:szCs w:val="20"/>
              </w:rPr>
            </w:pPr>
            <w:r w:rsidRPr="00A52E62">
              <w:rPr>
                <w:rFonts w:cs="Arial"/>
                <w:sz w:val="20"/>
                <w:szCs w:val="20"/>
              </w:rPr>
              <w:t>Realisation Date(s)</w:t>
            </w:r>
            <w:r w:rsidRPr="00A52E62">
              <w:rPr>
                <w:rStyle w:val="FootnoteReference"/>
                <w:rFonts w:cs="Arial"/>
                <w:sz w:val="20"/>
                <w:szCs w:val="20"/>
              </w:rPr>
              <w:footnoteReference w:id="9"/>
            </w:r>
          </w:p>
        </w:tc>
        <w:tc>
          <w:tcPr>
            <w:tcW w:w="341" w:type="pct"/>
            <w:vMerge w:val="restart"/>
          </w:tcPr>
          <w:p w14:paraId="007B63EC" w14:textId="77777777" w:rsidR="007D694C" w:rsidRPr="00A52E62" w:rsidRDefault="007D694C" w:rsidP="007D694C">
            <w:pPr>
              <w:jc w:val="center"/>
              <w:rPr>
                <w:rFonts w:cs="Arial"/>
                <w:sz w:val="20"/>
                <w:szCs w:val="20"/>
              </w:rPr>
            </w:pPr>
            <w:r w:rsidRPr="00A52E62">
              <w:rPr>
                <w:rFonts w:cs="Arial"/>
                <w:sz w:val="20"/>
                <w:szCs w:val="20"/>
              </w:rPr>
              <w:t>Status</w:t>
            </w:r>
            <w:r w:rsidRPr="00A52E62">
              <w:rPr>
                <w:rStyle w:val="FootnoteReference"/>
                <w:rFonts w:cs="Arial"/>
                <w:sz w:val="20"/>
                <w:szCs w:val="20"/>
              </w:rPr>
              <w:footnoteReference w:id="10"/>
            </w:r>
          </w:p>
        </w:tc>
        <w:tc>
          <w:tcPr>
            <w:tcW w:w="322" w:type="pct"/>
            <w:vMerge w:val="restart"/>
          </w:tcPr>
          <w:p w14:paraId="007B63ED" w14:textId="77777777" w:rsidR="007D694C" w:rsidRPr="00A52E62" w:rsidRDefault="007D694C" w:rsidP="007D694C">
            <w:pPr>
              <w:jc w:val="center"/>
              <w:rPr>
                <w:rFonts w:cs="Arial"/>
                <w:sz w:val="20"/>
                <w:szCs w:val="20"/>
              </w:rPr>
            </w:pPr>
            <w:r w:rsidRPr="00A52E62">
              <w:rPr>
                <w:rFonts w:cs="Arial"/>
                <w:sz w:val="20"/>
                <w:szCs w:val="20"/>
              </w:rPr>
              <w:t>Notes</w:t>
            </w:r>
            <w:r w:rsidRPr="00A52E62">
              <w:rPr>
                <w:rStyle w:val="FootnoteReference"/>
                <w:rFonts w:cs="Arial"/>
                <w:sz w:val="20"/>
                <w:szCs w:val="20"/>
              </w:rPr>
              <w:footnoteReference w:id="11"/>
            </w:r>
          </w:p>
        </w:tc>
      </w:tr>
      <w:tr w:rsidR="007D694C" w:rsidRPr="00A52E62" w14:paraId="007B63FD" w14:textId="77777777" w:rsidTr="007D694C">
        <w:tc>
          <w:tcPr>
            <w:tcW w:w="214" w:type="pct"/>
            <w:vMerge/>
          </w:tcPr>
          <w:p w14:paraId="007B63EF" w14:textId="77777777" w:rsidR="007D694C" w:rsidRPr="00A52E62" w:rsidRDefault="007D694C" w:rsidP="007D694C">
            <w:pPr>
              <w:rPr>
                <w:rFonts w:cs="Arial"/>
                <w:b/>
                <w:sz w:val="20"/>
                <w:szCs w:val="20"/>
              </w:rPr>
            </w:pPr>
          </w:p>
        </w:tc>
        <w:tc>
          <w:tcPr>
            <w:tcW w:w="380" w:type="pct"/>
            <w:vMerge/>
          </w:tcPr>
          <w:p w14:paraId="007B63F0" w14:textId="77777777" w:rsidR="007D694C" w:rsidRPr="00A52E62" w:rsidRDefault="007D694C" w:rsidP="007D694C">
            <w:pPr>
              <w:rPr>
                <w:rFonts w:cs="Arial"/>
                <w:b/>
                <w:sz w:val="20"/>
                <w:szCs w:val="20"/>
              </w:rPr>
            </w:pPr>
          </w:p>
        </w:tc>
        <w:tc>
          <w:tcPr>
            <w:tcW w:w="462" w:type="pct"/>
            <w:vMerge/>
          </w:tcPr>
          <w:p w14:paraId="007B63F1" w14:textId="77777777" w:rsidR="007D694C" w:rsidRPr="00A52E62" w:rsidRDefault="007D694C" w:rsidP="007D694C">
            <w:pPr>
              <w:rPr>
                <w:rFonts w:cs="Arial"/>
                <w:b/>
                <w:sz w:val="20"/>
                <w:szCs w:val="20"/>
              </w:rPr>
            </w:pPr>
          </w:p>
        </w:tc>
        <w:tc>
          <w:tcPr>
            <w:tcW w:w="405" w:type="pct"/>
            <w:vMerge/>
          </w:tcPr>
          <w:p w14:paraId="007B63F2" w14:textId="77777777" w:rsidR="007D694C" w:rsidRPr="00A52E62" w:rsidRDefault="007D694C" w:rsidP="007D694C">
            <w:pPr>
              <w:rPr>
                <w:rFonts w:cs="Arial"/>
                <w:b/>
                <w:sz w:val="20"/>
                <w:szCs w:val="20"/>
              </w:rPr>
            </w:pPr>
          </w:p>
        </w:tc>
        <w:tc>
          <w:tcPr>
            <w:tcW w:w="417" w:type="pct"/>
            <w:vMerge/>
          </w:tcPr>
          <w:p w14:paraId="007B63F3" w14:textId="77777777" w:rsidR="007D694C" w:rsidRPr="00A52E62" w:rsidRDefault="007D694C" w:rsidP="007D694C">
            <w:pPr>
              <w:rPr>
                <w:rFonts w:cs="Arial"/>
                <w:b/>
                <w:sz w:val="20"/>
                <w:szCs w:val="20"/>
              </w:rPr>
            </w:pPr>
          </w:p>
        </w:tc>
        <w:tc>
          <w:tcPr>
            <w:tcW w:w="464" w:type="pct"/>
            <w:vMerge/>
          </w:tcPr>
          <w:p w14:paraId="007B63F4" w14:textId="77777777" w:rsidR="007D694C" w:rsidRPr="00A52E62" w:rsidRDefault="007D694C" w:rsidP="007D694C">
            <w:pPr>
              <w:jc w:val="center"/>
              <w:rPr>
                <w:rFonts w:cs="Arial"/>
                <w:sz w:val="20"/>
                <w:szCs w:val="20"/>
              </w:rPr>
            </w:pPr>
          </w:p>
        </w:tc>
        <w:tc>
          <w:tcPr>
            <w:tcW w:w="263" w:type="pct"/>
          </w:tcPr>
          <w:p w14:paraId="007B63F5" w14:textId="77777777" w:rsidR="007D694C" w:rsidRPr="00A52E62" w:rsidRDefault="007D694C" w:rsidP="007D694C">
            <w:pPr>
              <w:jc w:val="center"/>
              <w:rPr>
                <w:rFonts w:cs="Arial"/>
                <w:b/>
                <w:sz w:val="20"/>
                <w:szCs w:val="20"/>
              </w:rPr>
            </w:pPr>
            <w:r w:rsidRPr="00A52E62">
              <w:rPr>
                <w:rFonts w:cs="Arial"/>
                <w:b/>
                <w:sz w:val="20"/>
                <w:szCs w:val="20"/>
              </w:rPr>
              <w:t>How</w:t>
            </w:r>
          </w:p>
        </w:tc>
        <w:tc>
          <w:tcPr>
            <w:tcW w:w="290" w:type="pct"/>
          </w:tcPr>
          <w:p w14:paraId="007B63F6" w14:textId="77777777" w:rsidR="007D694C" w:rsidRPr="00A52E62" w:rsidRDefault="007D694C" w:rsidP="007D694C">
            <w:pPr>
              <w:jc w:val="center"/>
              <w:rPr>
                <w:rFonts w:cs="Arial"/>
                <w:b/>
                <w:sz w:val="20"/>
                <w:szCs w:val="20"/>
              </w:rPr>
            </w:pPr>
            <w:r w:rsidRPr="00A52E62">
              <w:rPr>
                <w:rFonts w:cs="Arial"/>
                <w:b/>
                <w:sz w:val="20"/>
                <w:szCs w:val="20"/>
              </w:rPr>
              <w:t>When</w:t>
            </w:r>
          </w:p>
        </w:tc>
        <w:tc>
          <w:tcPr>
            <w:tcW w:w="390" w:type="pct"/>
            <w:vMerge/>
          </w:tcPr>
          <w:p w14:paraId="007B63F7" w14:textId="77777777" w:rsidR="007D694C" w:rsidRPr="00A52E62" w:rsidRDefault="007D694C" w:rsidP="007D694C">
            <w:pPr>
              <w:rPr>
                <w:rFonts w:cs="Arial"/>
                <w:b/>
                <w:sz w:val="20"/>
                <w:szCs w:val="20"/>
              </w:rPr>
            </w:pPr>
          </w:p>
        </w:tc>
        <w:tc>
          <w:tcPr>
            <w:tcW w:w="316" w:type="pct"/>
            <w:vMerge/>
          </w:tcPr>
          <w:p w14:paraId="007B63F8" w14:textId="77777777" w:rsidR="007D694C" w:rsidRPr="00A52E62" w:rsidRDefault="007D694C" w:rsidP="007D694C">
            <w:pPr>
              <w:rPr>
                <w:rFonts w:cs="Arial"/>
                <w:b/>
                <w:sz w:val="20"/>
                <w:szCs w:val="20"/>
              </w:rPr>
            </w:pPr>
          </w:p>
        </w:tc>
        <w:tc>
          <w:tcPr>
            <w:tcW w:w="288" w:type="pct"/>
            <w:vMerge/>
          </w:tcPr>
          <w:p w14:paraId="007B63F9" w14:textId="77777777" w:rsidR="007D694C" w:rsidRPr="00A52E62" w:rsidRDefault="007D694C" w:rsidP="007D694C">
            <w:pPr>
              <w:rPr>
                <w:rFonts w:cs="Arial"/>
                <w:b/>
                <w:sz w:val="20"/>
                <w:szCs w:val="20"/>
              </w:rPr>
            </w:pPr>
          </w:p>
        </w:tc>
        <w:tc>
          <w:tcPr>
            <w:tcW w:w="450" w:type="pct"/>
            <w:vMerge/>
          </w:tcPr>
          <w:p w14:paraId="007B63FA" w14:textId="77777777" w:rsidR="007D694C" w:rsidRPr="00A52E62" w:rsidRDefault="007D694C" w:rsidP="007D694C">
            <w:pPr>
              <w:rPr>
                <w:rFonts w:cs="Arial"/>
                <w:b/>
                <w:sz w:val="20"/>
                <w:szCs w:val="20"/>
              </w:rPr>
            </w:pPr>
          </w:p>
        </w:tc>
        <w:tc>
          <w:tcPr>
            <w:tcW w:w="341" w:type="pct"/>
            <w:vMerge/>
          </w:tcPr>
          <w:p w14:paraId="007B63FB" w14:textId="77777777" w:rsidR="007D694C" w:rsidRPr="00A52E62" w:rsidRDefault="007D694C" w:rsidP="007D694C">
            <w:pPr>
              <w:rPr>
                <w:rFonts w:cs="Arial"/>
                <w:b/>
                <w:sz w:val="20"/>
                <w:szCs w:val="20"/>
              </w:rPr>
            </w:pPr>
          </w:p>
        </w:tc>
        <w:tc>
          <w:tcPr>
            <w:tcW w:w="322" w:type="pct"/>
            <w:vMerge/>
          </w:tcPr>
          <w:p w14:paraId="007B63FC" w14:textId="77777777" w:rsidR="007D694C" w:rsidRPr="00A52E62" w:rsidRDefault="007D694C" w:rsidP="007D694C">
            <w:pPr>
              <w:rPr>
                <w:rFonts w:cs="Arial"/>
                <w:b/>
                <w:sz w:val="20"/>
                <w:szCs w:val="20"/>
              </w:rPr>
            </w:pPr>
          </w:p>
        </w:tc>
      </w:tr>
      <w:tr w:rsidR="007D694C" w:rsidRPr="00A52E62" w14:paraId="007B640C" w14:textId="77777777" w:rsidTr="007D694C">
        <w:tc>
          <w:tcPr>
            <w:tcW w:w="214" w:type="pct"/>
            <w:shd w:val="clear" w:color="auto" w:fill="auto"/>
          </w:tcPr>
          <w:p w14:paraId="007B63FE" w14:textId="77777777" w:rsidR="007D694C" w:rsidRPr="00A12345" w:rsidRDefault="007D694C" w:rsidP="007D694C">
            <w:pPr>
              <w:rPr>
                <w:rFonts w:cs="Arial"/>
                <w:sz w:val="18"/>
                <w:szCs w:val="18"/>
              </w:rPr>
            </w:pPr>
          </w:p>
        </w:tc>
        <w:tc>
          <w:tcPr>
            <w:tcW w:w="380" w:type="pct"/>
            <w:shd w:val="clear" w:color="auto" w:fill="auto"/>
          </w:tcPr>
          <w:p w14:paraId="007B63FF" w14:textId="77777777" w:rsidR="007D694C" w:rsidRPr="00A12345" w:rsidRDefault="007D694C" w:rsidP="007D694C">
            <w:pPr>
              <w:rPr>
                <w:rFonts w:cs="Arial"/>
                <w:sz w:val="18"/>
                <w:szCs w:val="18"/>
              </w:rPr>
            </w:pPr>
          </w:p>
        </w:tc>
        <w:tc>
          <w:tcPr>
            <w:tcW w:w="462" w:type="pct"/>
            <w:shd w:val="clear" w:color="auto" w:fill="auto"/>
          </w:tcPr>
          <w:p w14:paraId="007B6400" w14:textId="77777777" w:rsidR="007D694C" w:rsidRPr="00A12345" w:rsidRDefault="007D694C" w:rsidP="007D694C">
            <w:pPr>
              <w:rPr>
                <w:rFonts w:cs="Arial"/>
                <w:sz w:val="18"/>
                <w:szCs w:val="18"/>
              </w:rPr>
            </w:pPr>
          </w:p>
        </w:tc>
        <w:tc>
          <w:tcPr>
            <w:tcW w:w="405" w:type="pct"/>
            <w:shd w:val="clear" w:color="auto" w:fill="auto"/>
          </w:tcPr>
          <w:p w14:paraId="007B6401" w14:textId="77777777" w:rsidR="007D694C" w:rsidRPr="00A12345" w:rsidRDefault="007D694C" w:rsidP="007D694C">
            <w:pPr>
              <w:rPr>
                <w:rFonts w:cs="Arial"/>
                <w:sz w:val="18"/>
                <w:szCs w:val="18"/>
              </w:rPr>
            </w:pPr>
          </w:p>
        </w:tc>
        <w:tc>
          <w:tcPr>
            <w:tcW w:w="417" w:type="pct"/>
            <w:shd w:val="clear" w:color="auto" w:fill="auto"/>
          </w:tcPr>
          <w:p w14:paraId="007B6402" w14:textId="77777777" w:rsidR="007D694C" w:rsidRPr="00A12345" w:rsidRDefault="007D694C" w:rsidP="007D694C">
            <w:pPr>
              <w:rPr>
                <w:rFonts w:cs="Arial"/>
                <w:sz w:val="18"/>
                <w:szCs w:val="18"/>
              </w:rPr>
            </w:pPr>
          </w:p>
        </w:tc>
        <w:tc>
          <w:tcPr>
            <w:tcW w:w="464" w:type="pct"/>
            <w:shd w:val="clear" w:color="auto" w:fill="auto"/>
          </w:tcPr>
          <w:p w14:paraId="007B6403" w14:textId="77777777" w:rsidR="007D694C" w:rsidRPr="00A12345" w:rsidRDefault="007D694C" w:rsidP="007D694C">
            <w:pPr>
              <w:rPr>
                <w:rFonts w:cs="Arial"/>
                <w:sz w:val="18"/>
                <w:szCs w:val="18"/>
              </w:rPr>
            </w:pPr>
          </w:p>
        </w:tc>
        <w:tc>
          <w:tcPr>
            <w:tcW w:w="263" w:type="pct"/>
            <w:shd w:val="clear" w:color="auto" w:fill="auto"/>
          </w:tcPr>
          <w:p w14:paraId="007B6404" w14:textId="77777777" w:rsidR="007D694C" w:rsidRPr="00A12345" w:rsidRDefault="007D694C" w:rsidP="007D694C">
            <w:pPr>
              <w:rPr>
                <w:rFonts w:cs="Arial"/>
                <w:sz w:val="18"/>
                <w:szCs w:val="18"/>
              </w:rPr>
            </w:pPr>
          </w:p>
        </w:tc>
        <w:tc>
          <w:tcPr>
            <w:tcW w:w="290" w:type="pct"/>
            <w:shd w:val="clear" w:color="auto" w:fill="auto"/>
          </w:tcPr>
          <w:p w14:paraId="007B6405" w14:textId="77777777" w:rsidR="007D694C" w:rsidRPr="00A12345" w:rsidRDefault="007D694C" w:rsidP="007D694C">
            <w:pPr>
              <w:rPr>
                <w:rFonts w:cs="Arial"/>
                <w:sz w:val="18"/>
                <w:szCs w:val="18"/>
              </w:rPr>
            </w:pPr>
          </w:p>
        </w:tc>
        <w:tc>
          <w:tcPr>
            <w:tcW w:w="390" w:type="pct"/>
            <w:shd w:val="clear" w:color="auto" w:fill="auto"/>
          </w:tcPr>
          <w:p w14:paraId="007B6406" w14:textId="77777777" w:rsidR="007D694C" w:rsidRPr="00A12345" w:rsidRDefault="007D694C" w:rsidP="007D694C">
            <w:pPr>
              <w:rPr>
                <w:rFonts w:cs="Arial"/>
                <w:sz w:val="18"/>
                <w:szCs w:val="18"/>
              </w:rPr>
            </w:pPr>
          </w:p>
        </w:tc>
        <w:tc>
          <w:tcPr>
            <w:tcW w:w="316" w:type="pct"/>
            <w:shd w:val="clear" w:color="auto" w:fill="auto"/>
          </w:tcPr>
          <w:p w14:paraId="007B6407" w14:textId="77777777" w:rsidR="007D694C" w:rsidRPr="00A12345" w:rsidRDefault="007D694C" w:rsidP="007D694C">
            <w:pPr>
              <w:rPr>
                <w:rFonts w:cs="Arial"/>
                <w:sz w:val="18"/>
                <w:szCs w:val="18"/>
              </w:rPr>
            </w:pPr>
          </w:p>
        </w:tc>
        <w:tc>
          <w:tcPr>
            <w:tcW w:w="288" w:type="pct"/>
            <w:shd w:val="clear" w:color="auto" w:fill="auto"/>
          </w:tcPr>
          <w:p w14:paraId="007B6408" w14:textId="77777777" w:rsidR="007D694C" w:rsidRPr="00A12345" w:rsidRDefault="007D694C" w:rsidP="007D694C">
            <w:pPr>
              <w:rPr>
                <w:rFonts w:cs="Arial"/>
                <w:sz w:val="18"/>
                <w:szCs w:val="18"/>
              </w:rPr>
            </w:pPr>
          </w:p>
        </w:tc>
        <w:tc>
          <w:tcPr>
            <w:tcW w:w="450" w:type="pct"/>
            <w:shd w:val="clear" w:color="auto" w:fill="auto"/>
          </w:tcPr>
          <w:p w14:paraId="007B6409" w14:textId="77777777" w:rsidR="007D694C" w:rsidRPr="00A12345" w:rsidRDefault="007D694C" w:rsidP="007D694C">
            <w:pPr>
              <w:rPr>
                <w:rFonts w:cs="Arial"/>
                <w:sz w:val="18"/>
                <w:szCs w:val="18"/>
              </w:rPr>
            </w:pPr>
          </w:p>
        </w:tc>
        <w:tc>
          <w:tcPr>
            <w:tcW w:w="341" w:type="pct"/>
            <w:shd w:val="clear" w:color="auto" w:fill="auto"/>
          </w:tcPr>
          <w:p w14:paraId="007B640A" w14:textId="77777777" w:rsidR="007D694C" w:rsidRPr="00A12345" w:rsidRDefault="007D694C" w:rsidP="007D694C">
            <w:pPr>
              <w:rPr>
                <w:rFonts w:cs="Arial"/>
                <w:sz w:val="18"/>
                <w:szCs w:val="18"/>
              </w:rPr>
            </w:pPr>
          </w:p>
        </w:tc>
        <w:tc>
          <w:tcPr>
            <w:tcW w:w="322" w:type="pct"/>
            <w:shd w:val="clear" w:color="auto" w:fill="auto"/>
          </w:tcPr>
          <w:p w14:paraId="007B640B" w14:textId="77777777" w:rsidR="007D694C" w:rsidRPr="00A12345" w:rsidRDefault="007D694C" w:rsidP="007D694C">
            <w:pPr>
              <w:rPr>
                <w:rFonts w:cs="Arial"/>
                <w:sz w:val="18"/>
                <w:szCs w:val="18"/>
              </w:rPr>
            </w:pPr>
          </w:p>
        </w:tc>
      </w:tr>
      <w:tr w:rsidR="007D694C" w:rsidRPr="00A52E62" w14:paraId="007B641B" w14:textId="77777777" w:rsidTr="007D694C">
        <w:tc>
          <w:tcPr>
            <w:tcW w:w="214" w:type="pct"/>
            <w:shd w:val="clear" w:color="auto" w:fill="auto"/>
          </w:tcPr>
          <w:p w14:paraId="007B640D" w14:textId="77777777" w:rsidR="007D694C" w:rsidRPr="00A12345" w:rsidRDefault="007D694C" w:rsidP="007D694C">
            <w:pPr>
              <w:rPr>
                <w:rFonts w:cs="Arial"/>
                <w:sz w:val="18"/>
                <w:szCs w:val="18"/>
              </w:rPr>
            </w:pPr>
          </w:p>
        </w:tc>
        <w:tc>
          <w:tcPr>
            <w:tcW w:w="380" w:type="pct"/>
            <w:shd w:val="clear" w:color="auto" w:fill="auto"/>
          </w:tcPr>
          <w:p w14:paraId="007B640E" w14:textId="77777777" w:rsidR="007D694C" w:rsidRPr="00A12345" w:rsidRDefault="007D694C" w:rsidP="007D694C">
            <w:pPr>
              <w:rPr>
                <w:rFonts w:cs="Arial"/>
                <w:sz w:val="18"/>
                <w:szCs w:val="18"/>
              </w:rPr>
            </w:pPr>
          </w:p>
        </w:tc>
        <w:tc>
          <w:tcPr>
            <w:tcW w:w="462" w:type="pct"/>
            <w:shd w:val="clear" w:color="auto" w:fill="auto"/>
          </w:tcPr>
          <w:p w14:paraId="007B640F" w14:textId="77777777" w:rsidR="007D694C" w:rsidRPr="00A12345" w:rsidRDefault="007D694C" w:rsidP="007D694C">
            <w:pPr>
              <w:rPr>
                <w:rFonts w:cs="Arial"/>
                <w:sz w:val="18"/>
                <w:szCs w:val="18"/>
              </w:rPr>
            </w:pPr>
          </w:p>
        </w:tc>
        <w:tc>
          <w:tcPr>
            <w:tcW w:w="405" w:type="pct"/>
            <w:shd w:val="clear" w:color="auto" w:fill="auto"/>
          </w:tcPr>
          <w:p w14:paraId="007B6410" w14:textId="77777777" w:rsidR="007D694C" w:rsidRPr="00A12345" w:rsidRDefault="007D694C" w:rsidP="007D694C">
            <w:pPr>
              <w:rPr>
                <w:rFonts w:cs="Arial"/>
                <w:sz w:val="18"/>
                <w:szCs w:val="18"/>
              </w:rPr>
            </w:pPr>
          </w:p>
        </w:tc>
        <w:tc>
          <w:tcPr>
            <w:tcW w:w="417" w:type="pct"/>
            <w:shd w:val="clear" w:color="auto" w:fill="auto"/>
          </w:tcPr>
          <w:p w14:paraId="007B6411" w14:textId="77777777" w:rsidR="007D694C" w:rsidRPr="00A12345" w:rsidRDefault="007D694C" w:rsidP="007D694C">
            <w:pPr>
              <w:rPr>
                <w:rFonts w:cs="Arial"/>
                <w:sz w:val="18"/>
                <w:szCs w:val="18"/>
              </w:rPr>
            </w:pPr>
          </w:p>
        </w:tc>
        <w:tc>
          <w:tcPr>
            <w:tcW w:w="464" w:type="pct"/>
            <w:shd w:val="clear" w:color="auto" w:fill="auto"/>
          </w:tcPr>
          <w:p w14:paraId="007B6412" w14:textId="77777777" w:rsidR="007D694C" w:rsidRPr="00A12345" w:rsidRDefault="007D694C" w:rsidP="007D694C">
            <w:pPr>
              <w:rPr>
                <w:rFonts w:cs="Arial"/>
                <w:sz w:val="18"/>
                <w:szCs w:val="18"/>
              </w:rPr>
            </w:pPr>
          </w:p>
        </w:tc>
        <w:tc>
          <w:tcPr>
            <w:tcW w:w="263" w:type="pct"/>
            <w:shd w:val="clear" w:color="auto" w:fill="auto"/>
          </w:tcPr>
          <w:p w14:paraId="007B6413" w14:textId="77777777" w:rsidR="007D694C" w:rsidRPr="00A12345" w:rsidRDefault="007D694C" w:rsidP="007D694C">
            <w:pPr>
              <w:rPr>
                <w:rFonts w:cs="Arial"/>
                <w:sz w:val="18"/>
                <w:szCs w:val="18"/>
              </w:rPr>
            </w:pPr>
          </w:p>
        </w:tc>
        <w:tc>
          <w:tcPr>
            <w:tcW w:w="290" w:type="pct"/>
            <w:shd w:val="clear" w:color="auto" w:fill="auto"/>
          </w:tcPr>
          <w:p w14:paraId="007B6414" w14:textId="77777777" w:rsidR="007D694C" w:rsidRPr="00A12345" w:rsidRDefault="007D694C" w:rsidP="007D694C">
            <w:pPr>
              <w:rPr>
                <w:rFonts w:cs="Arial"/>
                <w:sz w:val="18"/>
                <w:szCs w:val="18"/>
              </w:rPr>
            </w:pPr>
          </w:p>
        </w:tc>
        <w:tc>
          <w:tcPr>
            <w:tcW w:w="390" w:type="pct"/>
            <w:shd w:val="clear" w:color="auto" w:fill="auto"/>
          </w:tcPr>
          <w:p w14:paraId="007B6415" w14:textId="77777777" w:rsidR="007D694C" w:rsidRPr="00A12345" w:rsidRDefault="007D694C" w:rsidP="007D694C">
            <w:pPr>
              <w:rPr>
                <w:rFonts w:cs="Arial"/>
                <w:sz w:val="18"/>
                <w:szCs w:val="18"/>
              </w:rPr>
            </w:pPr>
          </w:p>
        </w:tc>
        <w:tc>
          <w:tcPr>
            <w:tcW w:w="316" w:type="pct"/>
            <w:shd w:val="clear" w:color="auto" w:fill="auto"/>
          </w:tcPr>
          <w:p w14:paraId="007B6416" w14:textId="77777777" w:rsidR="007D694C" w:rsidRPr="00A12345" w:rsidRDefault="007D694C" w:rsidP="007D694C">
            <w:pPr>
              <w:rPr>
                <w:rFonts w:cs="Arial"/>
                <w:sz w:val="18"/>
                <w:szCs w:val="18"/>
              </w:rPr>
            </w:pPr>
          </w:p>
        </w:tc>
        <w:tc>
          <w:tcPr>
            <w:tcW w:w="288" w:type="pct"/>
            <w:shd w:val="clear" w:color="auto" w:fill="auto"/>
          </w:tcPr>
          <w:p w14:paraId="007B6417" w14:textId="77777777" w:rsidR="007D694C" w:rsidRPr="00A12345" w:rsidRDefault="007D694C" w:rsidP="007D694C">
            <w:pPr>
              <w:rPr>
                <w:rFonts w:cs="Arial"/>
                <w:sz w:val="18"/>
                <w:szCs w:val="18"/>
              </w:rPr>
            </w:pPr>
          </w:p>
        </w:tc>
        <w:tc>
          <w:tcPr>
            <w:tcW w:w="450" w:type="pct"/>
            <w:shd w:val="clear" w:color="auto" w:fill="auto"/>
          </w:tcPr>
          <w:p w14:paraId="007B6418" w14:textId="77777777" w:rsidR="007D694C" w:rsidRPr="00A12345" w:rsidRDefault="007D694C" w:rsidP="007D694C">
            <w:pPr>
              <w:rPr>
                <w:rFonts w:cs="Arial"/>
                <w:sz w:val="18"/>
                <w:szCs w:val="18"/>
              </w:rPr>
            </w:pPr>
          </w:p>
        </w:tc>
        <w:tc>
          <w:tcPr>
            <w:tcW w:w="341" w:type="pct"/>
            <w:shd w:val="clear" w:color="auto" w:fill="auto"/>
          </w:tcPr>
          <w:p w14:paraId="007B6419" w14:textId="77777777" w:rsidR="007D694C" w:rsidRPr="00A12345" w:rsidRDefault="007D694C" w:rsidP="007D694C">
            <w:pPr>
              <w:rPr>
                <w:rFonts w:cs="Arial"/>
                <w:sz w:val="18"/>
                <w:szCs w:val="18"/>
              </w:rPr>
            </w:pPr>
          </w:p>
        </w:tc>
        <w:tc>
          <w:tcPr>
            <w:tcW w:w="322" w:type="pct"/>
            <w:shd w:val="clear" w:color="auto" w:fill="auto"/>
          </w:tcPr>
          <w:p w14:paraId="007B641A" w14:textId="77777777" w:rsidR="007D694C" w:rsidRPr="00A12345" w:rsidRDefault="007D694C" w:rsidP="007D694C">
            <w:pPr>
              <w:rPr>
                <w:rFonts w:cs="Arial"/>
                <w:sz w:val="18"/>
                <w:szCs w:val="18"/>
              </w:rPr>
            </w:pPr>
          </w:p>
        </w:tc>
      </w:tr>
      <w:tr w:rsidR="007D694C" w:rsidRPr="00A52E62" w14:paraId="007B642A" w14:textId="77777777" w:rsidTr="007D694C">
        <w:tc>
          <w:tcPr>
            <w:tcW w:w="214" w:type="pct"/>
            <w:shd w:val="clear" w:color="auto" w:fill="auto"/>
          </w:tcPr>
          <w:p w14:paraId="007B641C" w14:textId="77777777" w:rsidR="007D694C" w:rsidRPr="00A12345" w:rsidRDefault="007D694C" w:rsidP="007D694C">
            <w:pPr>
              <w:rPr>
                <w:rFonts w:cs="Arial"/>
                <w:sz w:val="18"/>
                <w:szCs w:val="18"/>
              </w:rPr>
            </w:pPr>
          </w:p>
        </w:tc>
        <w:tc>
          <w:tcPr>
            <w:tcW w:w="380" w:type="pct"/>
            <w:shd w:val="clear" w:color="auto" w:fill="auto"/>
          </w:tcPr>
          <w:p w14:paraId="007B641D" w14:textId="77777777" w:rsidR="007D694C" w:rsidRPr="00A12345" w:rsidRDefault="007D694C" w:rsidP="007D694C">
            <w:pPr>
              <w:rPr>
                <w:rFonts w:cs="Arial"/>
                <w:sz w:val="18"/>
                <w:szCs w:val="18"/>
              </w:rPr>
            </w:pPr>
          </w:p>
        </w:tc>
        <w:tc>
          <w:tcPr>
            <w:tcW w:w="462" w:type="pct"/>
            <w:shd w:val="clear" w:color="auto" w:fill="auto"/>
          </w:tcPr>
          <w:p w14:paraId="007B641E" w14:textId="77777777" w:rsidR="007D694C" w:rsidRPr="00A12345" w:rsidRDefault="007D694C" w:rsidP="007D694C">
            <w:pPr>
              <w:rPr>
                <w:rFonts w:cs="Arial"/>
                <w:sz w:val="18"/>
                <w:szCs w:val="18"/>
              </w:rPr>
            </w:pPr>
          </w:p>
        </w:tc>
        <w:tc>
          <w:tcPr>
            <w:tcW w:w="405" w:type="pct"/>
            <w:shd w:val="clear" w:color="auto" w:fill="auto"/>
          </w:tcPr>
          <w:p w14:paraId="007B641F" w14:textId="77777777" w:rsidR="007D694C" w:rsidRPr="00A12345" w:rsidRDefault="007D694C" w:rsidP="007D694C">
            <w:pPr>
              <w:rPr>
                <w:rFonts w:cs="Arial"/>
                <w:sz w:val="18"/>
                <w:szCs w:val="18"/>
              </w:rPr>
            </w:pPr>
          </w:p>
        </w:tc>
        <w:tc>
          <w:tcPr>
            <w:tcW w:w="417" w:type="pct"/>
            <w:shd w:val="clear" w:color="auto" w:fill="auto"/>
          </w:tcPr>
          <w:p w14:paraId="007B6420" w14:textId="77777777" w:rsidR="007D694C" w:rsidRPr="00A12345" w:rsidRDefault="007D694C" w:rsidP="007D694C">
            <w:pPr>
              <w:rPr>
                <w:rFonts w:cs="Arial"/>
                <w:sz w:val="18"/>
                <w:szCs w:val="18"/>
              </w:rPr>
            </w:pPr>
          </w:p>
        </w:tc>
        <w:tc>
          <w:tcPr>
            <w:tcW w:w="464" w:type="pct"/>
            <w:shd w:val="clear" w:color="auto" w:fill="auto"/>
          </w:tcPr>
          <w:p w14:paraId="007B6421" w14:textId="77777777" w:rsidR="007D694C" w:rsidRPr="00A12345" w:rsidRDefault="007D694C" w:rsidP="007D694C">
            <w:pPr>
              <w:rPr>
                <w:rFonts w:cs="Arial"/>
                <w:sz w:val="18"/>
                <w:szCs w:val="18"/>
              </w:rPr>
            </w:pPr>
          </w:p>
        </w:tc>
        <w:tc>
          <w:tcPr>
            <w:tcW w:w="263" w:type="pct"/>
            <w:shd w:val="clear" w:color="auto" w:fill="auto"/>
          </w:tcPr>
          <w:p w14:paraId="007B6422" w14:textId="77777777" w:rsidR="007D694C" w:rsidRPr="00A12345" w:rsidRDefault="007D694C" w:rsidP="007D694C">
            <w:pPr>
              <w:rPr>
                <w:rFonts w:cs="Arial"/>
                <w:sz w:val="18"/>
                <w:szCs w:val="18"/>
              </w:rPr>
            </w:pPr>
          </w:p>
        </w:tc>
        <w:tc>
          <w:tcPr>
            <w:tcW w:w="290" w:type="pct"/>
            <w:shd w:val="clear" w:color="auto" w:fill="auto"/>
          </w:tcPr>
          <w:p w14:paraId="007B6423" w14:textId="77777777" w:rsidR="007D694C" w:rsidRPr="00A12345" w:rsidRDefault="007D694C" w:rsidP="007D694C">
            <w:pPr>
              <w:rPr>
                <w:rFonts w:cs="Arial"/>
                <w:sz w:val="18"/>
                <w:szCs w:val="18"/>
              </w:rPr>
            </w:pPr>
          </w:p>
        </w:tc>
        <w:tc>
          <w:tcPr>
            <w:tcW w:w="390" w:type="pct"/>
            <w:shd w:val="clear" w:color="auto" w:fill="auto"/>
          </w:tcPr>
          <w:p w14:paraId="007B6424" w14:textId="77777777" w:rsidR="007D694C" w:rsidRPr="00A12345" w:rsidRDefault="007D694C" w:rsidP="007D694C">
            <w:pPr>
              <w:rPr>
                <w:rFonts w:cs="Arial"/>
                <w:sz w:val="18"/>
                <w:szCs w:val="18"/>
              </w:rPr>
            </w:pPr>
          </w:p>
        </w:tc>
        <w:tc>
          <w:tcPr>
            <w:tcW w:w="316" w:type="pct"/>
            <w:shd w:val="clear" w:color="auto" w:fill="auto"/>
          </w:tcPr>
          <w:p w14:paraId="007B6425" w14:textId="77777777" w:rsidR="007D694C" w:rsidRPr="00A12345" w:rsidRDefault="007D694C" w:rsidP="007D694C">
            <w:pPr>
              <w:rPr>
                <w:rFonts w:cs="Arial"/>
                <w:sz w:val="18"/>
                <w:szCs w:val="18"/>
              </w:rPr>
            </w:pPr>
          </w:p>
        </w:tc>
        <w:tc>
          <w:tcPr>
            <w:tcW w:w="288" w:type="pct"/>
            <w:shd w:val="clear" w:color="auto" w:fill="auto"/>
          </w:tcPr>
          <w:p w14:paraId="007B6426" w14:textId="77777777" w:rsidR="007D694C" w:rsidRPr="00A12345" w:rsidRDefault="007D694C" w:rsidP="007D694C">
            <w:pPr>
              <w:rPr>
                <w:rFonts w:cs="Arial"/>
                <w:sz w:val="18"/>
                <w:szCs w:val="18"/>
              </w:rPr>
            </w:pPr>
          </w:p>
        </w:tc>
        <w:tc>
          <w:tcPr>
            <w:tcW w:w="450" w:type="pct"/>
            <w:shd w:val="clear" w:color="auto" w:fill="auto"/>
          </w:tcPr>
          <w:p w14:paraId="007B6427" w14:textId="77777777" w:rsidR="007D694C" w:rsidRPr="00A12345" w:rsidRDefault="007D694C" w:rsidP="007D694C">
            <w:pPr>
              <w:rPr>
                <w:rFonts w:cs="Arial"/>
                <w:sz w:val="18"/>
                <w:szCs w:val="18"/>
              </w:rPr>
            </w:pPr>
          </w:p>
        </w:tc>
        <w:tc>
          <w:tcPr>
            <w:tcW w:w="341" w:type="pct"/>
            <w:shd w:val="clear" w:color="auto" w:fill="auto"/>
          </w:tcPr>
          <w:p w14:paraId="007B6428" w14:textId="77777777" w:rsidR="007D694C" w:rsidRPr="00A12345" w:rsidRDefault="007D694C" w:rsidP="007D694C">
            <w:pPr>
              <w:rPr>
                <w:rFonts w:cs="Arial"/>
                <w:sz w:val="18"/>
                <w:szCs w:val="18"/>
              </w:rPr>
            </w:pPr>
          </w:p>
        </w:tc>
        <w:tc>
          <w:tcPr>
            <w:tcW w:w="322" w:type="pct"/>
            <w:shd w:val="clear" w:color="auto" w:fill="auto"/>
          </w:tcPr>
          <w:p w14:paraId="007B6429" w14:textId="77777777" w:rsidR="007D694C" w:rsidRPr="00A12345" w:rsidRDefault="007D694C" w:rsidP="007D694C">
            <w:pPr>
              <w:rPr>
                <w:rFonts w:cs="Arial"/>
                <w:sz w:val="18"/>
                <w:szCs w:val="18"/>
              </w:rPr>
            </w:pPr>
          </w:p>
        </w:tc>
      </w:tr>
      <w:tr w:rsidR="007D694C" w:rsidRPr="00A52E62" w14:paraId="007B6439" w14:textId="77777777" w:rsidTr="007D694C">
        <w:tc>
          <w:tcPr>
            <w:tcW w:w="214" w:type="pct"/>
            <w:shd w:val="clear" w:color="auto" w:fill="auto"/>
          </w:tcPr>
          <w:p w14:paraId="007B642B" w14:textId="77777777" w:rsidR="007D694C" w:rsidRPr="00A12345" w:rsidRDefault="007D694C" w:rsidP="007D694C">
            <w:pPr>
              <w:rPr>
                <w:rFonts w:cs="Arial"/>
                <w:sz w:val="18"/>
                <w:szCs w:val="18"/>
              </w:rPr>
            </w:pPr>
          </w:p>
        </w:tc>
        <w:tc>
          <w:tcPr>
            <w:tcW w:w="380" w:type="pct"/>
            <w:shd w:val="clear" w:color="auto" w:fill="auto"/>
          </w:tcPr>
          <w:p w14:paraId="007B642C" w14:textId="77777777" w:rsidR="007D694C" w:rsidRPr="00A12345" w:rsidRDefault="007D694C" w:rsidP="007D694C">
            <w:pPr>
              <w:rPr>
                <w:rFonts w:cs="Arial"/>
                <w:sz w:val="18"/>
                <w:szCs w:val="18"/>
              </w:rPr>
            </w:pPr>
          </w:p>
        </w:tc>
        <w:tc>
          <w:tcPr>
            <w:tcW w:w="462" w:type="pct"/>
            <w:shd w:val="clear" w:color="auto" w:fill="auto"/>
          </w:tcPr>
          <w:p w14:paraId="007B642D" w14:textId="77777777" w:rsidR="007D694C" w:rsidRPr="00A12345" w:rsidRDefault="007D694C" w:rsidP="007D694C">
            <w:pPr>
              <w:rPr>
                <w:rFonts w:cs="Arial"/>
                <w:sz w:val="18"/>
                <w:szCs w:val="18"/>
              </w:rPr>
            </w:pPr>
          </w:p>
        </w:tc>
        <w:tc>
          <w:tcPr>
            <w:tcW w:w="405" w:type="pct"/>
            <w:shd w:val="clear" w:color="auto" w:fill="auto"/>
          </w:tcPr>
          <w:p w14:paraId="007B642E" w14:textId="77777777" w:rsidR="007D694C" w:rsidRPr="00A12345" w:rsidRDefault="007D694C" w:rsidP="007D694C">
            <w:pPr>
              <w:rPr>
                <w:rFonts w:cs="Arial"/>
                <w:sz w:val="18"/>
                <w:szCs w:val="18"/>
              </w:rPr>
            </w:pPr>
          </w:p>
        </w:tc>
        <w:tc>
          <w:tcPr>
            <w:tcW w:w="417" w:type="pct"/>
            <w:shd w:val="clear" w:color="auto" w:fill="auto"/>
          </w:tcPr>
          <w:p w14:paraId="007B642F" w14:textId="77777777" w:rsidR="007D694C" w:rsidRPr="00A12345" w:rsidRDefault="007D694C" w:rsidP="007D694C">
            <w:pPr>
              <w:rPr>
                <w:rFonts w:cs="Arial"/>
                <w:sz w:val="18"/>
                <w:szCs w:val="18"/>
              </w:rPr>
            </w:pPr>
          </w:p>
        </w:tc>
        <w:tc>
          <w:tcPr>
            <w:tcW w:w="464" w:type="pct"/>
            <w:shd w:val="clear" w:color="auto" w:fill="auto"/>
          </w:tcPr>
          <w:p w14:paraId="007B6430" w14:textId="77777777" w:rsidR="007D694C" w:rsidRPr="00A12345" w:rsidRDefault="007D694C" w:rsidP="007D694C">
            <w:pPr>
              <w:rPr>
                <w:rFonts w:cs="Arial"/>
                <w:sz w:val="18"/>
                <w:szCs w:val="18"/>
              </w:rPr>
            </w:pPr>
          </w:p>
        </w:tc>
        <w:tc>
          <w:tcPr>
            <w:tcW w:w="263" w:type="pct"/>
            <w:shd w:val="clear" w:color="auto" w:fill="auto"/>
          </w:tcPr>
          <w:p w14:paraId="007B6431" w14:textId="77777777" w:rsidR="007D694C" w:rsidRPr="00A12345" w:rsidRDefault="007D694C" w:rsidP="007D694C">
            <w:pPr>
              <w:rPr>
                <w:rFonts w:cs="Arial"/>
                <w:sz w:val="18"/>
                <w:szCs w:val="18"/>
              </w:rPr>
            </w:pPr>
          </w:p>
        </w:tc>
        <w:tc>
          <w:tcPr>
            <w:tcW w:w="290" w:type="pct"/>
            <w:shd w:val="clear" w:color="auto" w:fill="auto"/>
          </w:tcPr>
          <w:p w14:paraId="007B6432" w14:textId="77777777" w:rsidR="007D694C" w:rsidRPr="00A12345" w:rsidRDefault="007D694C" w:rsidP="007D694C">
            <w:pPr>
              <w:rPr>
                <w:rFonts w:cs="Arial"/>
                <w:sz w:val="18"/>
                <w:szCs w:val="18"/>
              </w:rPr>
            </w:pPr>
          </w:p>
        </w:tc>
        <w:tc>
          <w:tcPr>
            <w:tcW w:w="390" w:type="pct"/>
            <w:shd w:val="clear" w:color="auto" w:fill="auto"/>
          </w:tcPr>
          <w:p w14:paraId="007B6433" w14:textId="77777777" w:rsidR="007D694C" w:rsidRPr="00A12345" w:rsidRDefault="007D694C" w:rsidP="007D694C">
            <w:pPr>
              <w:rPr>
                <w:rFonts w:cs="Arial"/>
                <w:sz w:val="18"/>
                <w:szCs w:val="18"/>
              </w:rPr>
            </w:pPr>
          </w:p>
        </w:tc>
        <w:tc>
          <w:tcPr>
            <w:tcW w:w="316" w:type="pct"/>
            <w:shd w:val="clear" w:color="auto" w:fill="auto"/>
          </w:tcPr>
          <w:p w14:paraId="007B6434" w14:textId="77777777" w:rsidR="007D694C" w:rsidRPr="00A12345" w:rsidRDefault="007D694C" w:rsidP="007D694C">
            <w:pPr>
              <w:rPr>
                <w:rFonts w:cs="Arial"/>
                <w:sz w:val="18"/>
                <w:szCs w:val="18"/>
              </w:rPr>
            </w:pPr>
          </w:p>
        </w:tc>
        <w:tc>
          <w:tcPr>
            <w:tcW w:w="288" w:type="pct"/>
            <w:shd w:val="clear" w:color="auto" w:fill="auto"/>
          </w:tcPr>
          <w:p w14:paraId="007B6435" w14:textId="77777777" w:rsidR="007D694C" w:rsidRPr="00A12345" w:rsidRDefault="007D694C" w:rsidP="007D694C">
            <w:pPr>
              <w:rPr>
                <w:rFonts w:cs="Arial"/>
                <w:sz w:val="18"/>
                <w:szCs w:val="18"/>
              </w:rPr>
            </w:pPr>
          </w:p>
        </w:tc>
        <w:tc>
          <w:tcPr>
            <w:tcW w:w="450" w:type="pct"/>
            <w:shd w:val="clear" w:color="auto" w:fill="auto"/>
          </w:tcPr>
          <w:p w14:paraId="007B6436" w14:textId="77777777" w:rsidR="007D694C" w:rsidRPr="00A12345" w:rsidRDefault="007D694C" w:rsidP="007D694C">
            <w:pPr>
              <w:rPr>
                <w:rFonts w:cs="Arial"/>
                <w:sz w:val="18"/>
                <w:szCs w:val="18"/>
              </w:rPr>
            </w:pPr>
          </w:p>
        </w:tc>
        <w:tc>
          <w:tcPr>
            <w:tcW w:w="341" w:type="pct"/>
            <w:shd w:val="clear" w:color="auto" w:fill="auto"/>
          </w:tcPr>
          <w:p w14:paraId="007B6437" w14:textId="77777777" w:rsidR="007D694C" w:rsidRPr="00A12345" w:rsidRDefault="007D694C" w:rsidP="007D694C">
            <w:pPr>
              <w:rPr>
                <w:rFonts w:cs="Arial"/>
                <w:sz w:val="18"/>
                <w:szCs w:val="18"/>
              </w:rPr>
            </w:pPr>
          </w:p>
        </w:tc>
        <w:tc>
          <w:tcPr>
            <w:tcW w:w="322" w:type="pct"/>
            <w:shd w:val="clear" w:color="auto" w:fill="auto"/>
          </w:tcPr>
          <w:p w14:paraId="007B6438" w14:textId="77777777" w:rsidR="007D694C" w:rsidRPr="00A12345" w:rsidRDefault="007D694C" w:rsidP="007D694C">
            <w:pPr>
              <w:rPr>
                <w:rFonts w:cs="Arial"/>
                <w:sz w:val="18"/>
                <w:szCs w:val="18"/>
              </w:rPr>
            </w:pPr>
          </w:p>
        </w:tc>
      </w:tr>
      <w:tr w:rsidR="007D694C" w:rsidRPr="00A52E62" w14:paraId="007B643B" w14:textId="77777777" w:rsidTr="007D694C">
        <w:tc>
          <w:tcPr>
            <w:tcW w:w="5000" w:type="pct"/>
            <w:gridSpan w:val="14"/>
            <w:shd w:val="clear" w:color="auto" w:fill="auto"/>
          </w:tcPr>
          <w:p w14:paraId="007B643A" w14:textId="77777777" w:rsidR="007D694C" w:rsidRPr="00A52E62" w:rsidRDefault="007D694C" w:rsidP="007D694C">
            <w:pPr>
              <w:rPr>
                <w:rFonts w:cs="Arial"/>
                <w:b/>
                <w:sz w:val="18"/>
                <w:szCs w:val="18"/>
              </w:rPr>
            </w:pPr>
            <w:r w:rsidRPr="00A52E62">
              <w:rPr>
                <w:rFonts w:cs="Arial"/>
                <w:b/>
                <w:sz w:val="18"/>
                <w:szCs w:val="18"/>
              </w:rPr>
              <w:t>Dis-benefits</w:t>
            </w:r>
          </w:p>
        </w:tc>
      </w:tr>
      <w:tr w:rsidR="007D694C" w:rsidRPr="00A52E62" w14:paraId="007B644A" w14:textId="77777777" w:rsidTr="007D694C">
        <w:tc>
          <w:tcPr>
            <w:tcW w:w="214" w:type="pct"/>
            <w:shd w:val="clear" w:color="auto" w:fill="auto"/>
          </w:tcPr>
          <w:p w14:paraId="007B643C" w14:textId="77777777" w:rsidR="007D694C" w:rsidRPr="00A12345" w:rsidRDefault="007D694C" w:rsidP="007D694C">
            <w:pPr>
              <w:rPr>
                <w:rFonts w:cs="Arial"/>
                <w:sz w:val="18"/>
                <w:szCs w:val="18"/>
              </w:rPr>
            </w:pPr>
          </w:p>
        </w:tc>
        <w:tc>
          <w:tcPr>
            <w:tcW w:w="380" w:type="pct"/>
            <w:shd w:val="clear" w:color="auto" w:fill="auto"/>
          </w:tcPr>
          <w:p w14:paraId="007B643D" w14:textId="77777777" w:rsidR="007D694C" w:rsidRPr="00A12345" w:rsidRDefault="007D694C" w:rsidP="007D694C">
            <w:pPr>
              <w:rPr>
                <w:rFonts w:cs="Arial"/>
                <w:sz w:val="18"/>
                <w:szCs w:val="18"/>
              </w:rPr>
            </w:pPr>
          </w:p>
        </w:tc>
        <w:tc>
          <w:tcPr>
            <w:tcW w:w="462" w:type="pct"/>
            <w:shd w:val="clear" w:color="auto" w:fill="auto"/>
          </w:tcPr>
          <w:p w14:paraId="007B643E" w14:textId="77777777" w:rsidR="007D694C" w:rsidRPr="00A12345" w:rsidRDefault="007D694C" w:rsidP="007D694C">
            <w:pPr>
              <w:rPr>
                <w:rFonts w:cs="Arial"/>
                <w:sz w:val="18"/>
                <w:szCs w:val="18"/>
              </w:rPr>
            </w:pPr>
          </w:p>
        </w:tc>
        <w:tc>
          <w:tcPr>
            <w:tcW w:w="405" w:type="pct"/>
            <w:shd w:val="clear" w:color="auto" w:fill="auto"/>
          </w:tcPr>
          <w:p w14:paraId="007B643F" w14:textId="77777777" w:rsidR="007D694C" w:rsidRPr="00A12345" w:rsidRDefault="007D694C" w:rsidP="007D694C">
            <w:pPr>
              <w:rPr>
                <w:rFonts w:cs="Arial"/>
                <w:sz w:val="18"/>
                <w:szCs w:val="18"/>
              </w:rPr>
            </w:pPr>
          </w:p>
        </w:tc>
        <w:tc>
          <w:tcPr>
            <w:tcW w:w="417" w:type="pct"/>
            <w:shd w:val="clear" w:color="auto" w:fill="auto"/>
          </w:tcPr>
          <w:p w14:paraId="007B6440" w14:textId="77777777" w:rsidR="007D694C" w:rsidRPr="00A12345" w:rsidRDefault="007D694C" w:rsidP="007D694C">
            <w:pPr>
              <w:rPr>
                <w:rFonts w:cs="Arial"/>
                <w:sz w:val="18"/>
                <w:szCs w:val="18"/>
              </w:rPr>
            </w:pPr>
          </w:p>
        </w:tc>
        <w:tc>
          <w:tcPr>
            <w:tcW w:w="464" w:type="pct"/>
            <w:shd w:val="clear" w:color="auto" w:fill="auto"/>
          </w:tcPr>
          <w:p w14:paraId="007B6441" w14:textId="77777777" w:rsidR="007D694C" w:rsidRPr="00A12345" w:rsidRDefault="007D694C" w:rsidP="007D694C">
            <w:pPr>
              <w:rPr>
                <w:rFonts w:cs="Arial"/>
                <w:sz w:val="18"/>
                <w:szCs w:val="18"/>
              </w:rPr>
            </w:pPr>
          </w:p>
        </w:tc>
        <w:tc>
          <w:tcPr>
            <w:tcW w:w="263" w:type="pct"/>
            <w:shd w:val="clear" w:color="auto" w:fill="auto"/>
          </w:tcPr>
          <w:p w14:paraId="007B6442" w14:textId="77777777" w:rsidR="007D694C" w:rsidRPr="00A12345" w:rsidRDefault="007D694C" w:rsidP="007D694C">
            <w:pPr>
              <w:rPr>
                <w:rFonts w:cs="Arial"/>
                <w:sz w:val="18"/>
                <w:szCs w:val="18"/>
              </w:rPr>
            </w:pPr>
          </w:p>
        </w:tc>
        <w:tc>
          <w:tcPr>
            <w:tcW w:w="290" w:type="pct"/>
            <w:shd w:val="clear" w:color="auto" w:fill="auto"/>
          </w:tcPr>
          <w:p w14:paraId="007B6443" w14:textId="77777777" w:rsidR="007D694C" w:rsidRPr="00A12345" w:rsidRDefault="007D694C" w:rsidP="007D694C">
            <w:pPr>
              <w:rPr>
                <w:rFonts w:cs="Arial"/>
                <w:sz w:val="18"/>
                <w:szCs w:val="18"/>
              </w:rPr>
            </w:pPr>
          </w:p>
        </w:tc>
        <w:tc>
          <w:tcPr>
            <w:tcW w:w="390" w:type="pct"/>
            <w:shd w:val="clear" w:color="auto" w:fill="auto"/>
          </w:tcPr>
          <w:p w14:paraId="007B6444" w14:textId="77777777" w:rsidR="007D694C" w:rsidRPr="00A12345" w:rsidRDefault="007D694C" w:rsidP="007D694C">
            <w:pPr>
              <w:rPr>
                <w:rFonts w:cs="Arial"/>
                <w:sz w:val="18"/>
                <w:szCs w:val="18"/>
              </w:rPr>
            </w:pPr>
          </w:p>
        </w:tc>
        <w:tc>
          <w:tcPr>
            <w:tcW w:w="316" w:type="pct"/>
            <w:shd w:val="clear" w:color="auto" w:fill="auto"/>
          </w:tcPr>
          <w:p w14:paraId="007B6445" w14:textId="77777777" w:rsidR="007D694C" w:rsidRPr="00A12345" w:rsidRDefault="007D694C" w:rsidP="007D694C">
            <w:pPr>
              <w:rPr>
                <w:rFonts w:cs="Arial"/>
                <w:sz w:val="18"/>
                <w:szCs w:val="18"/>
              </w:rPr>
            </w:pPr>
          </w:p>
        </w:tc>
        <w:tc>
          <w:tcPr>
            <w:tcW w:w="288" w:type="pct"/>
            <w:shd w:val="clear" w:color="auto" w:fill="auto"/>
          </w:tcPr>
          <w:p w14:paraId="007B6446" w14:textId="77777777" w:rsidR="007D694C" w:rsidRPr="00A12345" w:rsidRDefault="007D694C" w:rsidP="007D694C">
            <w:pPr>
              <w:rPr>
                <w:rFonts w:cs="Arial"/>
                <w:sz w:val="18"/>
                <w:szCs w:val="18"/>
              </w:rPr>
            </w:pPr>
          </w:p>
        </w:tc>
        <w:tc>
          <w:tcPr>
            <w:tcW w:w="450" w:type="pct"/>
            <w:shd w:val="clear" w:color="auto" w:fill="auto"/>
          </w:tcPr>
          <w:p w14:paraId="007B6447" w14:textId="77777777" w:rsidR="007D694C" w:rsidRPr="00A12345" w:rsidRDefault="007D694C" w:rsidP="007D694C">
            <w:pPr>
              <w:rPr>
                <w:rFonts w:cs="Arial"/>
                <w:sz w:val="18"/>
                <w:szCs w:val="18"/>
              </w:rPr>
            </w:pPr>
          </w:p>
        </w:tc>
        <w:tc>
          <w:tcPr>
            <w:tcW w:w="341" w:type="pct"/>
            <w:shd w:val="clear" w:color="auto" w:fill="auto"/>
          </w:tcPr>
          <w:p w14:paraId="007B6448" w14:textId="77777777" w:rsidR="007D694C" w:rsidRPr="00A12345" w:rsidRDefault="007D694C" w:rsidP="007D694C">
            <w:pPr>
              <w:rPr>
                <w:rFonts w:cs="Arial"/>
                <w:sz w:val="18"/>
                <w:szCs w:val="18"/>
              </w:rPr>
            </w:pPr>
          </w:p>
        </w:tc>
        <w:tc>
          <w:tcPr>
            <w:tcW w:w="322" w:type="pct"/>
            <w:shd w:val="clear" w:color="auto" w:fill="auto"/>
          </w:tcPr>
          <w:p w14:paraId="007B6449" w14:textId="77777777" w:rsidR="007D694C" w:rsidRPr="00A12345" w:rsidRDefault="007D694C" w:rsidP="007D694C">
            <w:pPr>
              <w:rPr>
                <w:rFonts w:cs="Arial"/>
                <w:sz w:val="18"/>
                <w:szCs w:val="18"/>
              </w:rPr>
            </w:pPr>
          </w:p>
        </w:tc>
      </w:tr>
      <w:tr w:rsidR="007D694C" w:rsidRPr="00A52E62" w14:paraId="007B6459" w14:textId="77777777" w:rsidTr="007D694C">
        <w:trPr>
          <w:trHeight w:val="19"/>
        </w:trPr>
        <w:tc>
          <w:tcPr>
            <w:tcW w:w="214" w:type="pct"/>
            <w:shd w:val="clear" w:color="auto" w:fill="auto"/>
          </w:tcPr>
          <w:p w14:paraId="007B644B" w14:textId="77777777" w:rsidR="007D694C" w:rsidRPr="00A12345" w:rsidRDefault="007D694C" w:rsidP="007D694C">
            <w:pPr>
              <w:rPr>
                <w:rFonts w:cs="Arial"/>
                <w:sz w:val="18"/>
                <w:szCs w:val="18"/>
              </w:rPr>
            </w:pPr>
          </w:p>
        </w:tc>
        <w:tc>
          <w:tcPr>
            <w:tcW w:w="380" w:type="pct"/>
            <w:shd w:val="clear" w:color="auto" w:fill="auto"/>
          </w:tcPr>
          <w:p w14:paraId="007B644C" w14:textId="77777777" w:rsidR="007D694C" w:rsidRPr="00A12345" w:rsidRDefault="007D694C" w:rsidP="007D694C">
            <w:pPr>
              <w:rPr>
                <w:rFonts w:cs="Arial"/>
                <w:sz w:val="18"/>
                <w:szCs w:val="18"/>
              </w:rPr>
            </w:pPr>
          </w:p>
        </w:tc>
        <w:tc>
          <w:tcPr>
            <w:tcW w:w="462" w:type="pct"/>
            <w:shd w:val="clear" w:color="auto" w:fill="auto"/>
          </w:tcPr>
          <w:p w14:paraId="007B644D" w14:textId="77777777" w:rsidR="007D694C" w:rsidRPr="00A12345" w:rsidRDefault="007D694C" w:rsidP="007D694C">
            <w:pPr>
              <w:rPr>
                <w:rFonts w:cs="Arial"/>
                <w:sz w:val="18"/>
                <w:szCs w:val="18"/>
              </w:rPr>
            </w:pPr>
          </w:p>
        </w:tc>
        <w:tc>
          <w:tcPr>
            <w:tcW w:w="405" w:type="pct"/>
            <w:shd w:val="clear" w:color="auto" w:fill="auto"/>
          </w:tcPr>
          <w:p w14:paraId="007B644E" w14:textId="77777777" w:rsidR="007D694C" w:rsidRPr="00A12345" w:rsidRDefault="007D694C" w:rsidP="007D694C">
            <w:pPr>
              <w:rPr>
                <w:rFonts w:cs="Arial"/>
                <w:sz w:val="18"/>
                <w:szCs w:val="18"/>
              </w:rPr>
            </w:pPr>
          </w:p>
        </w:tc>
        <w:tc>
          <w:tcPr>
            <w:tcW w:w="417" w:type="pct"/>
            <w:shd w:val="clear" w:color="auto" w:fill="auto"/>
          </w:tcPr>
          <w:p w14:paraId="007B644F" w14:textId="77777777" w:rsidR="007D694C" w:rsidRPr="00A12345" w:rsidRDefault="007D694C" w:rsidP="007D694C">
            <w:pPr>
              <w:rPr>
                <w:rFonts w:cs="Arial"/>
                <w:sz w:val="18"/>
                <w:szCs w:val="18"/>
              </w:rPr>
            </w:pPr>
          </w:p>
        </w:tc>
        <w:tc>
          <w:tcPr>
            <w:tcW w:w="464" w:type="pct"/>
            <w:shd w:val="clear" w:color="auto" w:fill="auto"/>
          </w:tcPr>
          <w:p w14:paraId="007B6450" w14:textId="77777777" w:rsidR="007D694C" w:rsidRPr="00A12345" w:rsidRDefault="007D694C" w:rsidP="007D694C">
            <w:pPr>
              <w:rPr>
                <w:rFonts w:cs="Arial"/>
                <w:sz w:val="18"/>
                <w:szCs w:val="18"/>
              </w:rPr>
            </w:pPr>
          </w:p>
        </w:tc>
        <w:tc>
          <w:tcPr>
            <w:tcW w:w="263" w:type="pct"/>
            <w:shd w:val="clear" w:color="auto" w:fill="auto"/>
          </w:tcPr>
          <w:p w14:paraId="007B6451" w14:textId="77777777" w:rsidR="007D694C" w:rsidRPr="00A12345" w:rsidRDefault="007D694C" w:rsidP="007D694C">
            <w:pPr>
              <w:rPr>
                <w:rFonts w:cs="Arial"/>
                <w:sz w:val="18"/>
                <w:szCs w:val="18"/>
              </w:rPr>
            </w:pPr>
          </w:p>
        </w:tc>
        <w:tc>
          <w:tcPr>
            <w:tcW w:w="290" w:type="pct"/>
            <w:shd w:val="clear" w:color="auto" w:fill="auto"/>
          </w:tcPr>
          <w:p w14:paraId="007B6452" w14:textId="77777777" w:rsidR="007D694C" w:rsidRPr="00A12345" w:rsidRDefault="007D694C" w:rsidP="007D694C">
            <w:pPr>
              <w:rPr>
                <w:rFonts w:cs="Arial"/>
                <w:sz w:val="18"/>
                <w:szCs w:val="18"/>
              </w:rPr>
            </w:pPr>
          </w:p>
        </w:tc>
        <w:tc>
          <w:tcPr>
            <w:tcW w:w="390" w:type="pct"/>
            <w:shd w:val="clear" w:color="auto" w:fill="auto"/>
          </w:tcPr>
          <w:p w14:paraId="007B6453" w14:textId="77777777" w:rsidR="007D694C" w:rsidRPr="00A12345" w:rsidRDefault="007D694C" w:rsidP="007D694C">
            <w:pPr>
              <w:rPr>
                <w:rFonts w:cs="Arial"/>
                <w:sz w:val="18"/>
                <w:szCs w:val="18"/>
              </w:rPr>
            </w:pPr>
          </w:p>
        </w:tc>
        <w:tc>
          <w:tcPr>
            <w:tcW w:w="316" w:type="pct"/>
            <w:shd w:val="clear" w:color="auto" w:fill="auto"/>
          </w:tcPr>
          <w:p w14:paraId="007B6454" w14:textId="77777777" w:rsidR="007D694C" w:rsidRPr="00A12345" w:rsidRDefault="007D694C" w:rsidP="007D694C">
            <w:pPr>
              <w:rPr>
                <w:rFonts w:cs="Arial"/>
                <w:sz w:val="18"/>
                <w:szCs w:val="18"/>
              </w:rPr>
            </w:pPr>
          </w:p>
        </w:tc>
        <w:tc>
          <w:tcPr>
            <w:tcW w:w="288" w:type="pct"/>
            <w:shd w:val="clear" w:color="auto" w:fill="auto"/>
          </w:tcPr>
          <w:p w14:paraId="007B6455" w14:textId="77777777" w:rsidR="007D694C" w:rsidRPr="00A12345" w:rsidRDefault="007D694C" w:rsidP="007D694C">
            <w:pPr>
              <w:rPr>
                <w:rFonts w:cs="Arial"/>
                <w:sz w:val="18"/>
                <w:szCs w:val="18"/>
              </w:rPr>
            </w:pPr>
          </w:p>
        </w:tc>
        <w:tc>
          <w:tcPr>
            <w:tcW w:w="450" w:type="pct"/>
            <w:shd w:val="clear" w:color="auto" w:fill="auto"/>
          </w:tcPr>
          <w:p w14:paraId="007B6456" w14:textId="77777777" w:rsidR="007D694C" w:rsidRPr="00A12345" w:rsidRDefault="007D694C" w:rsidP="007D694C">
            <w:pPr>
              <w:rPr>
                <w:rFonts w:cs="Arial"/>
                <w:sz w:val="18"/>
                <w:szCs w:val="18"/>
              </w:rPr>
            </w:pPr>
          </w:p>
        </w:tc>
        <w:tc>
          <w:tcPr>
            <w:tcW w:w="341" w:type="pct"/>
            <w:shd w:val="clear" w:color="auto" w:fill="auto"/>
          </w:tcPr>
          <w:p w14:paraId="007B6457" w14:textId="77777777" w:rsidR="007D694C" w:rsidRPr="00A12345" w:rsidRDefault="007D694C" w:rsidP="007D694C">
            <w:pPr>
              <w:rPr>
                <w:rFonts w:cs="Arial"/>
                <w:sz w:val="18"/>
                <w:szCs w:val="18"/>
              </w:rPr>
            </w:pPr>
          </w:p>
        </w:tc>
        <w:tc>
          <w:tcPr>
            <w:tcW w:w="322" w:type="pct"/>
            <w:shd w:val="clear" w:color="auto" w:fill="auto"/>
          </w:tcPr>
          <w:p w14:paraId="007B6458" w14:textId="77777777" w:rsidR="007D694C" w:rsidRPr="00A12345" w:rsidRDefault="007D694C" w:rsidP="007D694C">
            <w:pPr>
              <w:rPr>
                <w:rFonts w:cs="Arial"/>
                <w:sz w:val="18"/>
                <w:szCs w:val="18"/>
              </w:rPr>
            </w:pPr>
          </w:p>
        </w:tc>
      </w:tr>
    </w:tbl>
    <w:p w14:paraId="007B645A" w14:textId="77777777" w:rsidR="004D016E" w:rsidRDefault="004D016E" w:rsidP="00AB465B">
      <w:pPr>
        <w:pStyle w:val="BodyText"/>
        <w:sectPr w:rsidR="004D016E" w:rsidSect="004D016E">
          <w:pgSz w:w="16838" w:h="11906" w:orient="landscape" w:code="9"/>
          <w:pgMar w:top="794" w:right="1134" w:bottom="737" w:left="851" w:header="567" w:footer="567" w:gutter="0"/>
          <w:cols w:space="708"/>
          <w:docGrid w:linePitch="360"/>
        </w:sectPr>
      </w:pPr>
    </w:p>
    <w:p w14:paraId="007B645B" w14:textId="77777777" w:rsidR="00B10BC4" w:rsidRDefault="00B10BC4" w:rsidP="00AB465B">
      <w:pPr>
        <w:pStyle w:val="BodyText"/>
      </w:pPr>
    </w:p>
    <w:p w14:paraId="007B645C" w14:textId="77777777" w:rsidR="00857895" w:rsidRDefault="00857895" w:rsidP="00AB465B">
      <w:pPr>
        <w:pStyle w:val="BodyText"/>
      </w:pPr>
    </w:p>
    <w:p w14:paraId="007B645D" w14:textId="77777777" w:rsidR="00857895" w:rsidRDefault="00857895" w:rsidP="00AB465B">
      <w:pPr>
        <w:pStyle w:val="BodyText"/>
      </w:pPr>
    </w:p>
    <w:sectPr w:rsidR="00857895" w:rsidSect="004D016E">
      <w:headerReference w:type="even" r:id="rId24"/>
      <w:headerReference w:type="default" r:id="rId25"/>
      <w:footerReference w:type="even" r:id="rId26"/>
      <w:footerReference w:type="default" r:id="rId27"/>
      <w:pgSz w:w="11906" w:h="16838" w:code="9"/>
      <w:pgMar w:top="1134" w:right="737" w:bottom="851" w:left="79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B6462" w14:textId="77777777" w:rsidR="00054B83" w:rsidRDefault="00054B83">
      <w:r>
        <w:separator/>
      </w:r>
    </w:p>
  </w:endnote>
  <w:endnote w:type="continuationSeparator" w:id="0">
    <w:p w14:paraId="007B6463" w14:textId="77777777" w:rsidR="00054B83" w:rsidRDefault="0005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6464" w14:textId="77777777" w:rsidR="00054B83" w:rsidRDefault="00054B83" w:rsidP="003A22AD">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945948"/>
      <w:docPartObj>
        <w:docPartGallery w:val="Page Numbers (Bottom of Page)"/>
        <w:docPartUnique/>
      </w:docPartObj>
    </w:sdtPr>
    <w:sdtEndPr/>
    <w:sdtContent>
      <w:p w14:paraId="007B6465" w14:textId="77777777" w:rsidR="00054B83" w:rsidRDefault="00043899">
        <w:pPr>
          <w:pStyle w:val="Footer"/>
        </w:pPr>
      </w:p>
    </w:sdtContent>
  </w:sdt>
  <w:p w14:paraId="007B6466" w14:textId="77777777" w:rsidR="00054B83" w:rsidRDefault="00054B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945949"/>
      <w:docPartObj>
        <w:docPartGallery w:val="Page Numbers (Bottom of Page)"/>
        <w:docPartUnique/>
      </w:docPartObj>
    </w:sdtPr>
    <w:sdtEndPr/>
    <w:sdtContent>
      <w:p w14:paraId="007B6468" w14:textId="3ACEC255" w:rsidR="00054B83" w:rsidRDefault="00043899">
        <w:pPr>
          <w:pStyle w:val="Footer"/>
        </w:pPr>
        <w:r>
          <w:fldChar w:fldCharType="begin"/>
        </w:r>
        <w:r>
          <w:instrText xml:space="preserve"> PAGE   \* MERGEFORMAT </w:instrText>
        </w:r>
        <w:r>
          <w:fldChar w:fldCharType="separate"/>
        </w:r>
        <w:r>
          <w:rPr>
            <w:noProof/>
          </w:rPr>
          <w:t>2</w:t>
        </w:r>
        <w:r>
          <w:rPr>
            <w:noProof/>
          </w:rPr>
          <w:fldChar w:fldCharType="end"/>
        </w:r>
      </w:p>
    </w:sdtContent>
  </w:sdt>
  <w:p w14:paraId="007B6469" w14:textId="77777777" w:rsidR="00054B83" w:rsidRDefault="00054B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646F" w14:textId="77777777" w:rsidR="00054B83" w:rsidRDefault="00054B83" w:rsidP="003A22AD">
    <w:pPr>
      <w:pStyle w:val="Footer"/>
      <w:jc w:val="left"/>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6470" w14:textId="50704732" w:rsidR="00054B83" w:rsidRDefault="00054B83" w:rsidP="00857895">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043899">
      <w:rPr>
        <w:rStyle w:val="PageNumber"/>
        <w:noProof/>
      </w:rPr>
      <w:t>8</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6473" w14:textId="77777777" w:rsidR="00054B83" w:rsidRDefault="00043899" w:rsidP="003A22AD">
    <w:pPr>
      <w:pStyle w:val="Footer"/>
      <w:jc w:val="left"/>
    </w:pPr>
    <w:r>
      <w:rPr>
        <w:noProof/>
      </w:rPr>
      <w:pict w14:anchorId="007B6477">
        <v:rect id="_x0000_s2055" style="position:absolute;margin-left:572.65pt;margin-top:-8.5pt;width:31.2pt;height:858.9pt;z-index:251657728;mso-position-horizontal-relative:page;mso-position-vertical-relative:page" o:allowincell="f" fillcolor="#8f23b3" stroked="f" strokecolor="#8f23b3">
          <w10:wrap anchorx="page" anchory="page"/>
        </v:rect>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6474" w14:textId="77777777" w:rsidR="00054B83" w:rsidRDefault="00054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B6460" w14:textId="77777777" w:rsidR="00054B83" w:rsidRDefault="00054B83">
      <w:r>
        <w:separator/>
      </w:r>
    </w:p>
  </w:footnote>
  <w:footnote w:type="continuationSeparator" w:id="0">
    <w:p w14:paraId="007B6461" w14:textId="77777777" w:rsidR="00054B83" w:rsidRDefault="00054B83">
      <w:r>
        <w:continuationSeparator/>
      </w:r>
    </w:p>
  </w:footnote>
  <w:footnote w:id="1">
    <w:p w14:paraId="007B6478" w14:textId="77777777" w:rsidR="00054B83" w:rsidRPr="001C6501" w:rsidRDefault="00054B83" w:rsidP="007D694C">
      <w:pPr>
        <w:pStyle w:val="FootnoteText"/>
        <w:ind w:left="360"/>
        <w:rPr>
          <w:rFonts w:cs="Arial"/>
          <w:sz w:val="16"/>
          <w:szCs w:val="16"/>
        </w:rPr>
      </w:pPr>
      <w:r w:rsidRPr="001C6501">
        <w:rPr>
          <w:rStyle w:val="FootnoteReference"/>
          <w:rFonts w:cs="Arial"/>
          <w:sz w:val="16"/>
          <w:szCs w:val="16"/>
        </w:rPr>
        <w:footnoteRef/>
      </w:r>
      <w:r w:rsidRPr="001C6501">
        <w:rPr>
          <w:rFonts w:cs="Arial"/>
          <w:sz w:val="16"/>
          <w:szCs w:val="16"/>
        </w:rPr>
        <w:t xml:space="preserve"> Include Dis-benefits at the bottom of the table, completing the relevant columns</w:t>
      </w:r>
    </w:p>
  </w:footnote>
  <w:footnote w:id="2">
    <w:p w14:paraId="007B6479" w14:textId="77777777" w:rsidR="00054B83" w:rsidRPr="001C6501" w:rsidRDefault="00054B83" w:rsidP="007D694C">
      <w:pPr>
        <w:pStyle w:val="FootnoteText"/>
        <w:ind w:left="360"/>
        <w:rPr>
          <w:rFonts w:cs="Arial"/>
          <w:sz w:val="16"/>
          <w:szCs w:val="16"/>
        </w:rPr>
      </w:pPr>
      <w:r w:rsidRPr="001C6501">
        <w:rPr>
          <w:rStyle w:val="FootnoteReference"/>
          <w:rFonts w:cs="Arial"/>
          <w:sz w:val="16"/>
          <w:szCs w:val="16"/>
        </w:rPr>
        <w:footnoteRef/>
      </w:r>
      <w:r w:rsidRPr="001C6501">
        <w:rPr>
          <w:rFonts w:cs="Arial"/>
          <w:sz w:val="16"/>
          <w:szCs w:val="16"/>
        </w:rPr>
        <w:t xml:space="preserve"> The Owner is the person who is responsible for the delivery of the expected benefits</w:t>
      </w:r>
    </w:p>
  </w:footnote>
  <w:footnote w:id="3">
    <w:p w14:paraId="007B647A" w14:textId="77777777" w:rsidR="00054B83" w:rsidRPr="001C6501" w:rsidRDefault="00054B83" w:rsidP="007D694C">
      <w:pPr>
        <w:pStyle w:val="FootnoteText"/>
        <w:ind w:left="360"/>
        <w:rPr>
          <w:rFonts w:cs="Arial"/>
          <w:sz w:val="16"/>
          <w:szCs w:val="16"/>
        </w:rPr>
      </w:pPr>
      <w:r w:rsidRPr="001C6501">
        <w:rPr>
          <w:rStyle w:val="FootnoteReference"/>
          <w:rFonts w:cs="Arial"/>
          <w:sz w:val="16"/>
          <w:szCs w:val="16"/>
        </w:rPr>
        <w:footnoteRef/>
      </w:r>
      <w:r w:rsidRPr="001C6501">
        <w:rPr>
          <w:rFonts w:cs="Arial"/>
          <w:sz w:val="16"/>
          <w:szCs w:val="16"/>
        </w:rPr>
        <w:t xml:space="preserve"> The Benefit Recipient is the person, who will ‘benefit’ from the realisation. </w:t>
      </w:r>
    </w:p>
  </w:footnote>
  <w:footnote w:id="4">
    <w:p w14:paraId="007B647B" w14:textId="77777777" w:rsidR="00054B83" w:rsidRPr="001C6501" w:rsidRDefault="00054B83" w:rsidP="007D694C">
      <w:pPr>
        <w:pStyle w:val="FootnoteText"/>
        <w:ind w:left="360"/>
        <w:rPr>
          <w:rFonts w:cs="Arial"/>
          <w:sz w:val="16"/>
          <w:szCs w:val="16"/>
        </w:rPr>
      </w:pPr>
      <w:r w:rsidRPr="001C6501">
        <w:rPr>
          <w:rStyle w:val="FootnoteReference"/>
          <w:rFonts w:cs="Arial"/>
          <w:sz w:val="16"/>
          <w:szCs w:val="16"/>
        </w:rPr>
        <w:footnoteRef/>
      </w:r>
      <w:r w:rsidRPr="001C6501">
        <w:rPr>
          <w:rFonts w:cs="Arial"/>
          <w:sz w:val="16"/>
          <w:szCs w:val="16"/>
        </w:rPr>
        <w:t xml:space="preserve"> Include the milestone(s) relevant to when the benefit will be realised</w:t>
      </w:r>
    </w:p>
  </w:footnote>
  <w:footnote w:id="5">
    <w:p w14:paraId="007B647C" w14:textId="77777777" w:rsidR="00054B83" w:rsidRPr="001C6501" w:rsidRDefault="00054B83" w:rsidP="007D694C">
      <w:pPr>
        <w:pStyle w:val="FootnoteText"/>
        <w:ind w:left="360"/>
        <w:rPr>
          <w:rFonts w:cs="Arial"/>
          <w:sz w:val="16"/>
          <w:szCs w:val="16"/>
        </w:rPr>
      </w:pPr>
      <w:r w:rsidRPr="001C6501">
        <w:rPr>
          <w:rStyle w:val="FootnoteReference"/>
          <w:rFonts w:cs="Arial"/>
          <w:sz w:val="16"/>
          <w:szCs w:val="16"/>
        </w:rPr>
        <w:footnoteRef/>
      </w:r>
      <w:r w:rsidRPr="001C6501">
        <w:rPr>
          <w:rFonts w:cs="Arial"/>
          <w:sz w:val="16"/>
          <w:szCs w:val="16"/>
        </w:rPr>
        <w:t xml:space="preserve"> Describe how to measure achievement of expected benefits, and when they can be measured</w:t>
      </w:r>
    </w:p>
  </w:footnote>
  <w:footnote w:id="6">
    <w:p w14:paraId="007B647D" w14:textId="77777777" w:rsidR="00054B83" w:rsidRPr="001C6501" w:rsidRDefault="00054B83" w:rsidP="007D694C">
      <w:pPr>
        <w:pStyle w:val="FootnoteText"/>
        <w:ind w:left="360"/>
        <w:rPr>
          <w:rFonts w:cs="Arial"/>
          <w:sz w:val="16"/>
          <w:szCs w:val="16"/>
        </w:rPr>
      </w:pPr>
      <w:r w:rsidRPr="001C6501">
        <w:rPr>
          <w:rStyle w:val="FootnoteReference"/>
          <w:rFonts w:cs="Arial"/>
          <w:sz w:val="16"/>
          <w:szCs w:val="16"/>
        </w:rPr>
        <w:footnoteRef/>
      </w:r>
      <w:r w:rsidRPr="001C6501">
        <w:rPr>
          <w:rFonts w:cs="Arial"/>
          <w:sz w:val="16"/>
          <w:szCs w:val="16"/>
        </w:rPr>
        <w:t xml:space="preserve"> Baseline measure from which the improvements will be calculated</w:t>
      </w:r>
    </w:p>
  </w:footnote>
  <w:footnote w:id="7">
    <w:p w14:paraId="007B647E" w14:textId="77777777" w:rsidR="00054B83" w:rsidRPr="001C6501" w:rsidRDefault="00054B83" w:rsidP="007D694C">
      <w:pPr>
        <w:pStyle w:val="FootnoteText"/>
        <w:ind w:left="360"/>
        <w:rPr>
          <w:rFonts w:cs="Arial"/>
          <w:sz w:val="16"/>
          <w:szCs w:val="16"/>
        </w:rPr>
      </w:pPr>
      <w:r w:rsidRPr="001C6501">
        <w:rPr>
          <w:rStyle w:val="FootnoteReference"/>
          <w:rFonts w:cs="Arial"/>
          <w:sz w:val="16"/>
          <w:szCs w:val="16"/>
        </w:rPr>
        <w:footnoteRef/>
      </w:r>
      <w:r w:rsidRPr="001C6501">
        <w:rPr>
          <w:rFonts w:cs="Arial"/>
          <w:sz w:val="16"/>
          <w:szCs w:val="16"/>
        </w:rPr>
        <w:t xml:space="preserve"> Target measure that will signal the benefit successfully delivered</w:t>
      </w:r>
    </w:p>
  </w:footnote>
  <w:footnote w:id="8">
    <w:p w14:paraId="007B647F" w14:textId="77777777" w:rsidR="00054B83" w:rsidRPr="001C6501" w:rsidRDefault="00054B83" w:rsidP="007D694C">
      <w:pPr>
        <w:pStyle w:val="FootnoteText"/>
        <w:ind w:left="360"/>
        <w:rPr>
          <w:rFonts w:cs="Arial"/>
          <w:sz w:val="16"/>
          <w:szCs w:val="16"/>
        </w:rPr>
      </w:pPr>
      <w:r w:rsidRPr="001C6501">
        <w:rPr>
          <w:rStyle w:val="FootnoteReference"/>
          <w:rFonts w:cs="Arial"/>
          <w:sz w:val="16"/>
          <w:szCs w:val="16"/>
        </w:rPr>
        <w:footnoteRef/>
      </w:r>
      <w:r w:rsidRPr="001C6501">
        <w:rPr>
          <w:rFonts w:cs="Arial"/>
          <w:sz w:val="16"/>
          <w:szCs w:val="16"/>
        </w:rPr>
        <w:t xml:space="preserve"> The value is the monetary value assigned to if possible, for the cost benefit analysis</w:t>
      </w:r>
    </w:p>
  </w:footnote>
  <w:footnote w:id="9">
    <w:p w14:paraId="007B6480" w14:textId="77777777" w:rsidR="00054B83" w:rsidRPr="001C6501" w:rsidRDefault="00054B83" w:rsidP="007D694C">
      <w:pPr>
        <w:pStyle w:val="FootnoteText"/>
        <w:ind w:left="360"/>
        <w:rPr>
          <w:rFonts w:cs="Arial"/>
          <w:sz w:val="16"/>
          <w:szCs w:val="16"/>
        </w:rPr>
      </w:pPr>
      <w:r w:rsidRPr="001C6501">
        <w:rPr>
          <w:rStyle w:val="FootnoteReference"/>
          <w:rFonts w:cs="Arial"/>
          <w:sz w:val="16"/>
          <w:szCs w:val="16"/>
        </w:rPr>
        <w:footnoteRef/>
      </w:r>
      <w:r w:rsidRPr="001C6501">
        <w:rPr>
          <w:rFonts w:cs="Arial"/>
          <w:sz w:val="16"/>
          <w:szCs w:val="16"/>
        </w:rPr>
        <w:t xml:space="preserve"> Enter the date(s) that the benefit will be realised/delivered</w:t>
      </w:r>
    </w:p>
  </w:footnote>
  <w:footnote w:id="10">
    <w:p w14:paraId="007B6481" w14:textId="77777777" w:rsidR="00054B83" w:rsidRPr="001C6501" w:rsidRDefault="00054B83" w:rsidP="007D694C">
      <w:pPr>
        <w:pStyle w:val="FootnoteText"/>
        <w:ind w:firstLine="284"/>
        <w:rPr>
          <w:rFonts w:cs="Arial"/>
          <w:sz w:val="16"/>
          <w:szCs w:val="16"/>
        </w:rPr>
      </w:pPr>
      <w:r w:rsidRPr="001C6501">
        <w:rPr>
          <w:rStyle w:val="FootnoteReference"/>
          <w:rFonts w:cs="Arial"/>
          <w:sz w:val="16"/>
          <w:szCs w:val="16"/>
        </w:rPr>
        <w:footnoteRef/>
      </w:r>
      <w:r w:rsidRPr="001C6501">
        <w:rPr>
          <w:rFonts w:cs="Arial"/>
          <w:sz w:val="16"/>
          <w:szCs w:val="16"/>
        </w:rPr>
        <w:t xml:space="preserve"> The status of the benefit, use RAG colour key in the tables</w:t>
      </w:r>
    </w:p>
  </w:footnote>
  <w:footnote w:id="11">
    <w:p w14:paraId="007B6482" w14:textId="77777777" w:rsidR="00054B83" w:rsidRPr="00294478" w:rsidRDefault="00054B83" w:rsidP="007D694C">
      <w:pPr>
        <w:pStyle w:val="FootnoteText"/>
        <w:ind w:firstLine="284"/>
        <w:rPr>
          <w:color w:val="0000FF"/>
        </w:rPr>
      </w:pPr>
      <w:r w:rsidRPr="001C6501">
        <w:rPr>
          <w:rStyle w:val="FootnoteReference"/>
          <w:rFonts w:cs="Arial"/>
          <w:sz w:val="16"/>
          <w:szCs w:val="16"/>
        </w:rPr>
        <w:footnoteRef/>
      </w:r>
      <w:r w:rsidRPr="001C6501">
        <w:rPr>
          <w:rFonts w:cs="Arial"/>
          <w:sz w:val="16"/>
          <w:szCs w:val="16"/>
        </w:rPr>
        <w:t xml:space="preserve"> Notes, also include the date the plan has been updated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6467" w14:textId="77777777" w:rsidR="00054B83" w:rsidRDefault="00043899">
    <w:pPr>
      <w:pStyle w:val="Header"/>
    </w:pPr>
    <w:r>
      <w:rPr>
        <w:noProof/>
      </w:rPr>
      <w:pict w14:anchorId="007B6475">
        <v:rect id="_x0000_s2051" style="position:absolute;left:0;text-align:left;margin-left:-8.5pt;margin-top:-8.5pt;width:31.2pt;height:858.9pt;z-index:251656704;mso-position-horizontal-relative:page;mso-position-vertical-relative:page" o:allowincell="f" fillcolor="#8f23b3" stroked="f" strokecolor="#8f23b3">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646A" w14:textId="77777777" w:rsidR="00054B83" w:rsidRPr="00185E9C" w:rsidRDefault="00054B83" w:rsidP="007D694C">
    <w:pPr>
      <w:jc w:val="center"/>
      <w:rPr>
        <w:rFonts w:cs="Arial"/>
      </w:rPr>
    </w:pPr>
    <w:r>
      <w:rPr>
        <w:rFonts w:cs="Arial"/>
        <w:noProof/>
      </w:rPr>
      <w:t>OFFICIAL</w:t>
    </w:r>
  </w:p>
  <w:p w14:paraId="007B646B" w14:textId="77777777" w:rsidR="00054B83" w:rsidRDefault="00054B83" w:rsidP="007D694C">
    <w:pPr>
      <w:jc w:val="center"/>
      <w:rPr>
        <w:rFonts w:cs="Arial"/>
      </w:rPr>
    </w:pPr>
  </w:p>
  <w:p w14:paraId="007B646C" w14:textId="77777777" w:rsidR="00054B83" w:rsidRPr="00185E9C" w:rsidRDefault="00054B83" w:rsidP="007D694C">
    <w:pPr>
      <w:jc w:val="cent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646D" w14:textId="77777777" w:rsidR="00054B83" w:rsidRDefault="00054B83" w:rsidP="003A22AD">
    <w:pPr>
      <w:pStyle w:val="Header"/>
      <w:jc w:val="left"/>
    </w:pPr>
    <w:r w:rsidRPr="00073731">
      <w:t>[</w:t>
    </w:r>
    <w:r>
      <w:t>Title</w:t>
    </w:r>
    <w:r w:rsidRPr="00073731">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646E" w14:textId="77777777" w:rsidR="00054B83" w:rsidRPr="00073731" w:rsidRDefault="00054B83" w:rsidP="00073731">
    <w:pPr>
      <w:pStyle w:val="Header"/>
    </w:pPr>
    <w:r w:rsidRPr="00073731">
      <w:t>[</w:t>
    </w:r>
    <w:r>
      <w:t>Title</w:t>
    </w:r>
    <w:r w:rsidRPr="00073731">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6471" w14:textId="77777777" w:rsidR="00054B83" w:rsidRDefault="00054B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B6472" w14:textId="77777777" w:rsidR="00054B83" w:rsidRDefault="00043899" w:rsidP="00157056">
    <w:pPr>
      <w:pStyle w:val="Header"/>
    </w:pPr>
    <w:r>
      <w:rPr>
        <w:noProof/>
      </w:rPr>
      <w:pict w14:anchorId="007B6476">
        <v:rect id="_x0000_s2056" style="position:absolute;left:0;text-align:left;margin-left:572.65pt;margin-top:-8.5pt;width:31.2pt;height:858.9pt;z-index:251658752;mso-position-horizontal-relative:page;mso-position-vertical-relative:page" o:allowincell="f" fillcolor="#8f23b3" stroked="f" strokecolor="#8f23b3">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462A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7E3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BE57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74F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4CA40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E07A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CE6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10AF8A"/>
    <w:lvl w:ilvl="0">
      <w:start w:val="1"/>
      <w:numFmt w:val="bullet"/>
      <w:pStyle w:val="ListBullet2"/>
      <w:lvlText w:val=""/>
      <w:lvlJc w:val="left"/>
      <w:pPr>
        <w:tabs>
          <w:tab w:val="num" w:pos="907"/>
        </w:tabs>
        <w:ind w:left="907" w:hanging="453"/>
      </w:pPr>
      <w:rPr>
        <w:rFonts w:ascii="Symbol" w:hAnsi="Symbol" w:hint="default"/>
      </w:rPr>
    </w:lvl>
  </w:abstractNum>
  <w:abstractNum w:abstractNumId="8" w15:restartNumberingAfterBreak="0">
    <w:nsid w:val="FFFFFF88"/>
    <w:multiLevelType w:val="singleLevel"/>
    <w:tmpl w:val="95CAEC32"/>
    <w:lvl w:ilvl="0">
      <w:start w:val="1"/>
      <w:numFmt w:val="decimal"/>
      <w:pStyle w:val="ListNumber"/>
      <w:lvlText w:val="%1."/>
      <w:lvlJc w:val="left"/>
      <w:pPr>
        <w:tabs>
          <w:tab w:val="num" w:pos="454"/>
        </w:tabs>
        <w:ind w:left="454" w:hanging="454"/>
      </w:pPr>
      <w:rPr>
        <w:rFonts w:hint="default"/>
      </w:rPr>
    </w:lvl>
  </w:abstractNum>
  <w:abstractNum w:abstractNumId="9" w15:restartNumberingAfterBreak="0">
    <w:nsid w:val="FFFFFF89"/>
    <w:multiLevelType w:val="singleLevel"/>
    <w:tmpl w:val="328C8BC6"/>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0A64604D"/>
    <w:multiLevelType w:val="hybridMultilevel"/>
    <w:tmpl w:val="B7BC27BA"/>
    <w:lvl w:ilvl="0" w:tplc="8D20AF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D06BA3"/>
    <w:multiLevelType w:val="hybridMultilevel"/>
    <w:tmpl w:val="A178E6B6"/>
    <w:lvl w:ilvl="0" w:tplc="CFC44C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622BC1"/>
    <w:multiLevelType w:val="singleLevel"/>
    <w:tmpl w:val="2C622974"/>
    <w:lvl w:ilvl="0">
      <w:start w:val="1"/>
      <w:numFmt w:val="bullet"/>
      <w:lvlText w:val=""/>
      <w:lvlJc w:val="left"/>
      <w:pPr>
        <w:tabs>
          <w:tab w:val="num" w:pos="717"/>
        </w:tabs>
        <w:ind w:left="714" w:hanging="357"/>
      </w:pPr>
      <w:rPr>
        <w:rFonts w:ascii="Symbol" w:hAnsi="Symbol" w:hint="default"/>
        <w:sz w:val="22"/>
      </w:rPr>
    </w:lvl>
  </w:abstractNum>
  <w:abstractNum w:abstractNumId="13" w15:restartNumberingAfterBreak="0">
    <w:nsid w:val="1FFC3900"/>
    <w:multiLevelType w:val="singleLevel"/>
    <w:tmpl w:val="60DE78CA"/>
    <w:lvl w:ilvl="0">
      <w:start w:val="1"/>
      <w:numFmt w:val="bullet"/>
      <w:lvlText w:val=""/>
      <w:lvlJc w:val="left"/>
      <w:pPr>
        <w:tabs>
          <w:tab w:val="num" w:pos="360"/>
        </w:tabs>
        <w:ind w:left="360" w:hanging="360"/>
      </w:pPr>
      <w:rPr>
        <w:rFonts w:ascii="Symbol" w:hAnsi="Symbol" w:hint="default"/>
        <w:sz w:val="22"/>
      </w:rPr>
    </w:lvl>
  </w:abstractNum>
  <w:abstractNum w:abstractNumId="14" w15:restartNumberingAfterBreak="0">
    <w:nsid w:val="21B5493D"/>
    <w:multiLevelType w:val="hybridMultilevel"/>
    <w:tmpl w:val="B630EE7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16" w15:restartNumberingAfterBreak="0">
    <w:nsid w:val="3B5E383F"/>
    <w:multiLevelType w:val="hybridMultilevel"/>
    <w:tmpl w:val="EAAC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1F0AA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F5630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7D957E1"/>
    <w:multiLevelType w:val="hybridMultilevel"/>
    <w:tmpl w:val="E54AE21C"/>
    <w:lvl w:ilvl="0" w:tplc="FD683096">
      <w:start w:val="1"/>
      <w:numFmt w:val="bullet"/>
      <w:pStyle w:val="Boxed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DA3158"/>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2B22136"/>
    <w:multiLevelType w:val="hybridMultilevel"/>
    <w:tmpl w:val="85DE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231EE"/>
    <w:multiLevelType w:val="hybridMultilevel"/>
    <w:tmpl w:val="51F22090"/>
    <w:lvl w:ilvl="0" w:tplc="28C6A058">
      <w:start w:val="1"/>
      <w:numFmt w:val="bullet"/>
      <w:lvlText w:val=""/>
      <w:lvlJc w:val="left"/>
      <w:pPr>
        <w:ind w:left="720" w:hanging="360"/>
      </w:pPr>
      <w:rPr>
        <w:rFonts w:ascii="Symbol" w:hAnsi="Symbol" w:hint="default"/>
      </w:rPr>
    </w:lvl>
    <w:lvl w:ilvl="1" w:tplc="C5C0E7D2" w:tentative="1">
      <w:start w:val="1"/>
      <w:numFmt w:val="bullet"/>
      <w:lvlText w:val="o"/>
      <w:lvlJc w:val="left"/>
      <w:pPr>
        <w:ind w:left="1440" w:hanging="360"/>
      </w:pPr>
      <w:rPr>
        <w:rFonts w:ascii="Courier New" w:hAnsi="Courier New" w:cs="Courier New" w:hint="default"/>
      </w:rPr>
    </w:lvl>
    <w:lvl w:ilvl="2" w:tplc="F7A2C80A" w:tentative="1">
      <w:start w:val="1"/>
      <w:numFmt w:val="bullet"/>
      <w:lvlText w:val=""/>
      <w:lvlJc w:val="left"/>
      <w:pPr>
        <w:ind w:left="2160" w:hanging="360"/>
      </w:pPr>
      <w:rPr>
        <w:rFonts w:ascii="Wingdings" w:hAnsi="Wingdings" w:hint="default"/>
      </w:rPr>
    </w:lvl>
    <w:lvl w:ilvl="3" w:tplc="DF6601DC" w:tentative="1">
      <w:start w:val="1"/>
      <w:numFmt w:val="bullet"/>
      <w:lvlText w:val=""/>
      <w:lvlJc w:val="left"/>
      <w:pPr>
        <w:ind w:left="2880" w:hanging="360"/>
      </w:pPr>
      <w:rPr>
        <w:rFonts w:ascii="Symbol" w:hAnsi="Symbol" w:hint="default"/>
      </w:rPr>
    </w:lvl>
    <w:lvl w:ilvl="4" w:tplc="A962B8DC" w:tentative="1">
      <w:start w:val="1"/>
      <w:numFmt w:val="bullet"/>
      <w:lvlText w:val="o"/>
      <w:lvlJc w:val="left"/>
      <w:pPr>
        <w:ind w:left="3600" w:hanging="360"/>
      </w:pPr>
      <w:rPr>
        <w:rFonts w:ascii="Courier New" w:hAnsi="Courier New" w:cs="Courier New" w:hint="default"/>
      </w:rPr>
    </w:lvl>
    <w:lvl w:ilvl="5" w:tplc="72BABD4C" w:tentative="1">
      <w:start w:val="1"/>
      <w:numFmt w:val="bullet"/>
      <w:lvlText w:val=""/>
      <w:lvlJc w:val="left"/>
      <w:pPr>
        <w:ind w:left="4320" w:hanging="360"/>
      </w:pPr>
      <w:rPr>
        <w:rFonts w:ascii="Wingdings" w:hAnsi="Wingdings" w:hint="default"/>
      </w:rPr>
    </w:lvl>
    <w:lvl w:ilvl="6" w:tplc="84202E84" w:tentative="1">
      <w:start w:val="1"/>
      <w:numFmt w:val="bullet"/>
      <w:lvlText w:val=""/>
      <w:lvlJc w:val="left"/>
      <w:pPr>
        <w:ind w:left="5040" w:hanging="360"/>
      </w:pPr>
      <w:rPr>
        <w:rFonts w:ascii="Symbol" w:hAnsi="Symbol" w:hint="default"/>
      </w:rPr>
    </w:lvl>
    <w:lvl w:ilvl="7" w:tplc="D6B0CCC4" w:tentative="1">
      <w:start w:val="1"/>
      <w:numFmt w:val="bullet"/>
      <w:lvlText w:val="o"/>
      <w:lvlJc w:val="left"/>
      <w:pPr>
        <w:ind w:left="5760" w:hanging="360"/>
      </w:pPr>
      <w:rPr>
        <w:rFonts w:ascii="Courier New" w:hAnsi="Courier New" w:cs="Courier New" w:hint="default"/>
      </w:rPr>
    </w:lvl>
    <w:lvl w:ilvl="8" w:tplc="0C32379C" w:tentative="1">
      <w:start w:val="1"/>
      <w:numFmt w:val="bullet"/>
      <w:lvlText w:val=""/>
      <w:lvlJc w:val="left"/>
      <w:pPr>
        <w:ind w:left="6480" w:hanging="360"/>
      </w:pPr>
      <w:rPr>
        <w:rFonts w:ascii="Wingdings" w:hAnsi="Wingdings" w:hint="default"/>
      </w:rPr>
    </w:lvl>
  </w:abstractNum>
  <w:abstractNum w:abstractNumId="23" w15:restartNumberingAfterBreak="0">
    <w:nsid w:val="778046EC"/>
    <w:multiLevelType w:val="hybridMultilevel"/>
    <w:tmpl w:val="096A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7"/>
  </w:num>
  <w:num w:numId="13">
    <w:abstractNumId w:val="18"/>
  </w:num>
  <w:num w:numId="14">
    <w:abstractNumId w:val="12"/>
  </w:num>
  <w:num w:numId="15">
    <w:abstractNumId w:val="13"/>
  </w:num>
  <w:num w:numId="16">
    <w:abstractNumId w:val="15"/>
  </w:num>
  <w:num w:numId="17">
    <w:abstractNumId w:val="19"/>
  </w:num>
  <w:num w:numId="18">
    <w:abstractNumId w:val="14"/>
  </w:num>
  <w:num w:numId="19">
    <w:abstractNumId w:val="10"/>
  </w:num>
  <w:num w:numId="20">
    <w:abstractNumId w:val="22"/>
  </w:num>
  <w:num w:numId="21">
    <w:abstractNumId w:val="16"/>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blnUserDetailsSet" w:val="-1"/>
    <w:docVar w:name="strJobTitle" w:val="[Your job title]"/>
    <w:docVar w:name="strUserEmail" w:val="[Your email address]"/>
    <w:docVar w:name="strUserFax" w:val="[Your fax number]"/>
    <w:docVar w:name="strUserName" w:val="[Your name]"/>
    <w:docVar w:name="strUserPhone" w:val="[Your phone number]"/>
  </w:docVars>
  <w:rsids>
    <w:rsidRoot w:val="000C2878"/>
    <w:rsid w:val="000026B7"/>
    <w:rsid w:val="00004702"/>
    <w:rsid w:val="00006662"/>
    <w:rsid w:val="00010496"/>
    <w:rsid w:val="00013B29"/>
    <w:rsid w:val="000244DC"/>
    <w:rsid w:val="00032E19"/>
    <w:rsid w:val="00037776"/>
    <w:rsid w:val="00043899"/>
    <w:rsid w:val="00046FEC"/>
    <w:rsid w:val="000504B6"/>
    <w:rsid w:val="00054B83"/>
    <w:rsid w:val="000605B4"/>
    <w:rsid w:val="00066EF2"/>
    <w:rsid w:val="00070DF7"/>
    <w:rsid w:val="00073731"/>
    <w:rsid w:val="00081D78"/>
    <w:rsid w:val="000839CE"/>
    <w:rsid w:val="00090373"/>
    <w:rsid w:val="000939E3"/>
    <w:rsid w:val="00093AE4"/>
    <w:rsid w:val="000B2390"/>
    <w:rsid w:val="000B7D67"/>
    <w:rsid w:val="000B7F42"/>
    <w:rsid w:val="000C2878"/>
    <w:rsid w:val="000E007E"/>
    <w:rsid w:val="000F34F6"/>
    <w:rsid w:val="000F3DE2"/>
    <w:rsid w:val="00102356"/>
    <w:rsid w:val="00103C26"/>
    <w:rsid w:val="00110507"/>
    <w:rsid w:val="00123499"/>
    <w:rsid w:val="00126A38"/>
    <w:rsid w:val="00141724"/>
    <w:rsid w:val="001557AB"/>
    <w:rsid w:val="00156B8F"/>
    <w:rsid w:val="00157056"/>
    <w:rsid w:val="0016070D"/>
    <w:rsid w:val="00161A5D"/>
    <w:rsid w:val="001665DB"/>
    <w:rsid w:val="00175A40"/>
    <w:rsid w:val="00187D9D"/>
    <w:rsid w:val="0019626E"/>
    <w:rsid w:val="001A1912"/>
    <w:rsid w:val="001A3E1D"/>
    <w:rsid w:val="001C36C6"/>
    <w:rsid w:val="001C6501"/>
    <w:rsid w:val="001E25CB"/>
    <w:rsid w:val="001E5540"/>
    <w:rsid w:val="001F231D"/>
    <w:rsid w:val="001F354D"/>
    <w:rsid w:val="0020045C"/>
    <w:rsid w:val="00202511"/>
    <w:rsid w:val="00211F81"/>
    <w:rsid w:val="0022013A"/>
    <w:rsid w:val="002235B1"/>
    <w:rsid w:val="00225E51"/>
    <w:rsid w:val="00235F3E"/>
    <w:rsid w:val="002368D7"/>
    <w:rsid w:val="00244E6A"/>
    <w:rsid w:val="00245D8F"/>
    <w:rsid w:val="002536CE"/>
    <w:rsid w:val="00280BAF"/>
    <w:rsid w:val="002817EC"/>
    <w:rsid w:val="00281D43"/>
    <w:rsid w:val="0028468A"/>
    <w:rsid w:val="002871C4"/>
    <w:rsid w:val="00287E28"/>
    <w:rsid w:val="002939E3"/>
    <w:rsid w:val="002A20BF"/>
    <w:rsid w:val="002A5B6D"/>
    <w:rsid w:val="002C4FD1"/>
    <w:rsid w:val="002F194E"/>
    <w:rsid w:val="002F5923"/>
    <w:rsid w:val="00304AC2"/>
    <w:rsid w:val="0034372F"/>
    <w:rsid w:val="00353A0C"/>
    <w:rsid w:val="00353A3E"/>
    <w:rsid w:val="00354114"/>
    <w:rsid w:val="0036142F"/>
    <w:rsid w:val="00380754"/>
    <w:rsid w:val="00391B80"/>
    <w:rsid w:val="00392841"/>
    <w:rsid w:val="00396FBF"/>
    <w:rsid w:val="003A22AD"/>
    <w:rsid w:val="003A39A9"/>
    <w:rsid w:val="003C0FAB"/>
    <w:rsid w:val="003C4638"/>
    <w:rsid w:val="003C4751"/>
    <w:rsid w:val="003E0336"/>
    <w:rsid w:val="003E2493"/>
    <w:rsid w:val="003F1995"/>
    <w:rsid w:val="003F7123"/>
    <w:rsid w:val="00406B1F"/>
    <w:rsid w:val="00424062"/>
    <w:rsid w:val="00426CC7"/>
    <w:rsid w:val="004374A7"/>
    <w:rsid w:val="00437B2F"/>
    <w:rsid w:val="004567A3"/>
    <w:rsid w:val="0046314D"/>
    <w:rsid w:val="00472633"/>
    <w:rsid w:val="004772F9"/>
    <w:rsid w:val="004854E3"/>
    <w:rsid w:val="00485FEB"/>
    <w:rsid w:val="00493273"/>
    <w:rsid w:val="00496AAA"/>
    <w:rsid w:val="004A3552"/>
    <w:rsid w:val="004A747A"/>
    <w:rsid w:val="004B492A"/>
    <w:rsid w:val="004B6A86"/>
    <w:rsid w:val="004C773F"/>
    <w:rsid w:val="004D016E"/>
    <w:rsid w:val="004D2940"/>
    <w:rsid w:val="004D53D3"/>
    <w:rsid w:val="004E5B09"/>
    <w:rsid w:val="00500F30"/>
    <w:rsid w:val="00526670"/>
    <w:rsid w:val="0054053F"/>
    <w:rsid w:val="00542132"/>
    <w:rsid w:val="00552354"/>
    <w:rsid w:val="005524AA"/>
    <w:rsid w:val="005542E8"/>
    <w:rsid w:val="005579B3"/>
    <w:rsid w:val="00557B8F"/>
    <w:rsid w:val="0056245C"/>
    <w:rsid w:val="00575851"/>
    <w:rsid w:val="00587526"/>
    <w:rsid w:val="005B0836"/>
    <w:rsid w:val="005B29E6"/>
    <w:rsid w:val="005B4563"/>
    <w:rsid w:val="005C3925"/>
    <w:rsid w:val="005C48F2"/>
    <w:rsid w:val="005D188D"/>
    <w:rsid w:val="005F398F"/>
    <w:rsid w:val="005F42C5"/>
    <w:rsid w:val="00601D4A"/>
    <w:rsid w:val="00604F8D"/>
    <w:rsid w:val="006239E7"/>
    <w:rsid w:val="0064235A"/>
    <w:rsid w:val="00650B48"/>
    <w:rsid w:val="00670DBC"/>
    <w:rsid w:val="006A6431"/>
    <w:rsid w:val="006A6FD0"/>
    <w:rsid w:val="006E1B8C"/>
    <w:rsid w:val="006F5181"/>
    <w:rsid w:val="00707792"/>
    <w:rsid w:val="00716F08"/>
    <w:rsid w:val="00725E48"/>
    <w:rsid w:val="00743D14"/>
    <w:rsid w:val="00746DF2"/>
    <w:rsid w:val="007532A2"/>
    <w:rsid w:val="00755649"/>
    <w:rsid w:val="00757F88"/>
    <w:rsid w:val="007643BC"/>
    <w:rsid w:val="00772ACD"/>
    <w:rsid w:val="00782FC3"/>
    <w:rsid w:val="00792A24"/>
    <w:rsid w:val="007A01B1"/>
    <w:rsid w:val="007A0383"/>
    <w:rsid w:val="007A3855"/>
    <w:rsid w:val="007A3971"/>
    <w:rsid w:val="007B71AA"/>
    <w:rsid w:val="007C4E37"/>
    <w:rsid w:val="007D694C"/>
    <w:rsid w:val="007E01F1"/>
    <w:rsid w:val="007E75B4"/>
    <w:rsid w:val="00810574"/>
    <w:rsid w:val="00811B7C"/>
    <w:rsid w:val="008122E3"/>
    <w:rsid w:val="008173AB"/>
    <w:rsid w:val="008207C7"/>
    <w:rsid w:val="008367FA"/>
    <w:rsid w:val="0084487B"/>
    <w:rsid w:val="00857895"/>
    <w:rsid w:val="00865880"/>
    <w:rsid w:val="008724BB"/>
    <w:rsid w:val="00874FF4"/>
    <w:rsid w:val="00891C67"/>
    <w:rsid w:val="008938C6"/>
    <w:rsid w:val="008A34E9"/>
    <w:rsid w:val="008A5D5C"/>
    <w:rsid w:val="008C3E7B"/>
    <w:rsid w:val="008D3269"/>
    <w:rsid w:val="008D4FA6"/>
    <w:rsid w:val="008D75CD"/>
    <w:rsid w:val="008E302A"/>
    <w:rsid w:val="008F63D7"/>
    <w:rsid w:val="00922EC9"/>
    <w:rsid w:val="00931A78"/>
    <w:rsid w:val="00934AA6"/>
    <w:rsid w:val="00935EF1"/>
    <w:rsid w:val="00966B3C"/>
    <w:rsid w:val="00971DAB"/>
    <w:rsid w:val="00972F76"/>
    <w:rsid w:val="009775FD"/>
    <w:rsid w:val="00977CB6"/>
    <w:rsid w:val="00987522"/>
    <w:rsid w:val="009A16F2"/>
    <w:rsid w:val="009A5BE0"/>
    <w:rsid w:val="009C1E41"/>
    <w:rsid w:val="009C5DD6"/>
    <w:rsid w:val="009C6D31"/>
    <w:rsid w:val="009E17E8"/>
    <w:rsid w:val="009E51DD"/>
    <w:rsid w:val="009F0C9F"/>
    <w:rsid w:val="00A130FC"/>
    <w:rsid w:val="00A153A7"/>
    <w:rsid w:val="00A31ECE"/>
    <w:rsid w:val="00A435B5"/>
    <w:rsid w:val="00A43DF5"/>
    <w:rsid w:val="00A4554D"/>
    <w:rsid w:val="00A530D5"/>
    <w:rsid w:val="00A56E51"/>
    <w:rsid w:val="00A600E9"/>
    <w:rsid w:val="00A74854"/>
    <w:rsid w:val="00A90E05"/>
    <w:rsid w:val="00AB073A"/>
    <w:rsid w:val="00AB3DEA"/>
    <w:rsid w:val="00AB465B"/>
    <w:rsid w:val="00AB4A14"/>
    <w:rsid w:val="00AC37AB"/>
    <w:rsid w:val="00AC59E8"/>
    <w:rsid w:val="00AC7ADA"/>
    <w:rsid w:val="00AD2B9D"/>
    <w:rsid w:val="00AD6018"/>
    <w:rsid w:val="00AD6757"/>
    <w:rsid w:val="00AE44D9"/>
    <w:rsid w:val="00AE588B"/>
    <w:rsid w:val="00B00011"/>
    <w:rsid w:val="00B10BC4"/>
    <w:rsid w:val="00B13633"/>
    <w:rsid w:val="00B1691E"/>
    <w:rsid w:val="00B36C42"/>
    <w:rsid w:val="00B45C85"/>
    <w:rsid w:val="00B5012E"/>
    <w:rsid w:val="00B615B3"/>
    <w:rsid w:val="00B661B1"/>
    <w:rsid w:val="00B72AB0"/>
    <w:rsid w:val="00B75E44"/>
    <w:rsid w:val="00B80D29"/>
    <w:rsid w:val="00B86149"/>
    <w:rsid w:val="00B86C6E"/>
    <w:rsid w:val="00B92E10"/>
    <w:rsid w:val="00BD1DC3"/>
    <w:rsid w:val="00BD6519"/>
    <w:rsid w:val="00BE03A0"/>
    <w:rsid w:val="00BE39AD"/>
    <w:rsid w:val="00BF788E"/>
    <w:rsid w:val="00C0537B"/>
    <w:rsid w:val="00C0641E"/>
    <w:rsid w:val="00C21128"/>
    <w:rsid w:val="00C2422C"/>
    <w:rsid w:val="00C41611"/>
    <w:rsid w:val="00C526F9"/>
    <w:rsid w:val="00C5305D"/>
    <w:rsid w:val="00C62689"/>
    <w:rsid w:val="00C67E91"/>
    <w:rsid w:val="00C9041C"/>
    <w:rsid w:val="00C965DE"/>
    <w:rsid w:val="00C97600"/>
    <w:rsid w:val="00CA686D"/>
    <w:rsid w:val="00CC7AB6"/>
    <w:rsid w:val="00CD0C7B"/>
    <w:rsid w:val="00CD1FC8"/>
    <w:rsid w:val="00CD317D"/>
    <w:rsid w:val="00CE3D1F"/>
    <w:rsid w:val="00CE4784"/>
    <w:rsid w:val="00CF0224"/>
    <w:rsid w:val="00CF3968"/>
    <w:rsid w:val="00CF5511"/>
    <w:rsid w:val="00D076CF"/>
    <w:rsid w:val="00D3080E"/>
    <w:rsid w:val="00D36132"/>
    <w:rsid w:val="00D4675F"/>
    <w:rsid w:val="00D51DB0"/>
    <w:rsid w:val="00D5765A"/>
    <w:rsid w:val="00D636B9"/>
    <w:rsid w:val="00D63D68"/>
    <w:rsid w:val="00D66567"/>
    <w:rsid w:val="00D66A53"/>
    <w:rsid w:val="00D83620"/>
    <w:rsid w:val="00D86405"/>
    <w:rsid w:val="00D96750"/>
    <w:rsid w:val="00D97334"/>
    <w:rsid w:val="00DA0C4B"/>
    <w:rsid w:val="00DA2A82"/>
    <w:rsid w:val="00DA68BB"/>
    <w:rsid w:val="00DB2716"/>
    <w:rsid w:val="00DB67BE"/>
    <w:rsid w:val="00DD178D"/>
    <w:rsid w:val="00DE65C1"/>
    <w:rsid w:val="00DE7F01"/>
    <w:rsid w:val="00E209A8"/>
    <w:rsid w:val="00E31DD4"/>
    <w:rsid w:val="00E4244C"/>
    <w:rsid w:val="00E47B32"/>
    <w:rsid w:val="00E52BD8"/>
    <w:rsid w:val="00E56AB5"/>
    <w:rsid w:val="00E57D5B"/>
    <w:rsid w:val="00E61AE4"/>
    <w:rsid w:val="00E61DCD"/>
    <w:rsid w:val="00E67057"/>
    <w:rsid w:val="00E839CB"/>
    <w:rsid w:val="00E94149"/>
    <w:rsid w:val="00EA200B"/>
    <w:rsid w:val="00EB3A3B"/>
    <w:rsid w:val="00EB5F45"/>
    <w:rsid w:val="00EB7156"/>
    <w:rsid w:val="00EB728B"/>
    <w:rsid w:val="00EC428E"/>
    <w:rsid w:val="00ED0D66"/>
    <w:rsid w:val="00ED4161"/>
    <w:rsid w:val="00EE105D"/>
    <w:rsid w:val="00EE17C9"/>
    <w:rsid w:val="00EF1932"/>
    <w:rsid w:val="00EF6EA0"/>
    <w:rsid w:val="00F016EB"/>
    <w:rsid w:val="00F06FD2"/>
    <w:rsid w:val="00F1413C"/>
    <w:rsid w:val="00F26EAC"/>
    <w:rsid w:val="00F35683"/>
    <w:rsid w:val="00F401A1"/>
    <w:rsid w:val="00F42CEC"/>
    <w:rsid w:val="00F52581"/>
    <w:rsid w:val="00F5320A"/>
    <w:rsid w:val="00F60297"/>
    <w:rsid w:val="00F61AE9"/>
    <w:rsid w:val="00F65766"/>
    <w:rsid w:val="00F67147"/>
    <w:rsid w:val="00F67C76"/>
    <w:rsid w:val="00F72499"/>
    <w:rsid w:val="00F731C7"/>
    <w:rsid w:val="00F77FA2"/>
    <w:rsid w:val="00F87B0A"/>
    <w:rsid w:val="00FA32EC"/>
    <w:rsid w:val="00FA7C17"/>
    <w:rsid w:val="00FB2976"/>
    <w:rsid w:val="00FB31B6"/>
    <w:rsid w:val="00FB57D7"/>
    <w:rsid w:val="00FC2AFB"/>
    <w:rsid w:val="00FC4B3D"/>
    <w:rsid w:val="00FD1AD9"/>
    <w:rsid w:val="00FD2B6F"/>
    <w:rsid w:val="00FD4519"/>
    <w:rsid w:val="00FD63DA"/>
    <w:rsid w:val="00FE62C3"/>
    <w:rsid w:val="00FF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07B6357"/>
  <w15:docId w15:val="{E6311A47-F53C-493B-8837-300A2988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EE17C9"/>
    <w:pPr>
      <w:spacing w:line="288" w:lineRule="auto"/>
    </w:pPr>
    <w:rPr>
      <w:rFonts w:ascii="Arial" w:hAnsi="Arial"/>
      <w:sz w:val="24"/>
      <w:szCs w:val="24"/>
    </w:rPr>
  </w:style>
  <w:style w:type="paragraph" w:styleId="Heading1">
    <w:name w:val="heading 1"/>
    <w:next w:val="Heading2"/>
    <w:qFormat/>
    <w:rsid w:val="00B661B1"/>
    <w:pPr>
      <w:keepNext/>
      <w:pageBreakBefore/>
      <w:spacing w:after="720"/>
      <w:outlineLvl w:val="0"/>
    </w:pPr>
    <w:rPr>
      <w:rFonts w:ascii="Arial" w:hAnsi="Arial" w:cs="Arial"/>
      <w:color w:val="8F23B3"/>
      <w:sz w:val="52"/>
      <w:szCs w:val="52"/>
    </w:rPr>
  </w:style>
  <w:style w:type="paragraph" w:styleId="Heading2">
    <w:name w:val="heading 2"/>
    <w:next w:val="BodyText"/>
    <w:qFormat/>
    <w:rsid w:val="008122E3"/>
    <w:pPr>
      <w:keepNext/>
      <w:spacing w:before="480" w:after="240"/>
      <w:outlineLvl w:val="1"/>
    </w:pPr>
    <w:rPr>
      <w:rFonts w:ascii="Arial" w:hAnsi="Arial" w:cs="Arial"/>
      <w:b/>
      <w:color w:val="8F23B3"/>
      <w:sz w:val="32"/>
      <w:szCs w:val="32"/>
    </w:rPr>
  </w:style>
  <w:style w:type="paragraph" w:styleId="Heading3">
    <w:name w:val="heading 3"/>
    <w:next w:val="BodyText"/>
    <w:qFormat/>
    <w:rsid w:val="004E5B09"/>
    <w:pPr>
      <w:keepNext/>
      <w:spacing w:before="120" w:after="120" w:line="288" w:lineRule="auto"/>
      <w:outlineLvl w:val="2"/>
    </w:pPr>
    <w:rPr>
      <w:rFonts w:ascii="Arial" w:hAnsi="Arial" w:cs="Arial"/>
      <w:b/>
      <w:color w:val="8F23B3"/>
      <w:sz w:val="28"/>
      <w:szCs w:val="28"/>
    </w:rPr>
  </w:style>
  <w:style w:type="paragraph" w:styleId="Heading4">
    <w:name w:val="heading 4"/>
    <w:next w:val="BodyText"/>
    <w:qFormat/>
    <w:rsid w:val="004E5B09"/>
    <w:pPr>
      <w:keepNext/>
      <w:spacing w:after="120" w:line="288" w:lineRule="auto"/>
      <w:outlineLvl w:val="3"/>
    </w:pPr>
    <w:rPr>
      <w:rFonts w:ascii="Arial" w:hAnsi="Arial" w:cs="Arial"/>
      <w:b/>
      <w:color w:val="8F23B3"/>
      <w:sz w:val="24"/>
      <w:szCs w:val="24"/>
    </w:rPr>
  </w:style>
  <w:style w:type="paragraph" w:styleId="Heading5">
    <w:name w:val="heading 5"/>
    <w:basedOn w:val="Normal"/>
    <w:next w:val="Normal"/>
    <w:qFormat/>
    <w:rsid w:val="004E5B09"/>
    <w:pPr>
      <w:spacing w:before="240" w:after="60"/>
      <w:outlineLvl w:val="4"/>
    </w:pPr>
    <w:rPr>
      <w:b/>
      <w:bCs/>
      <w:i/>
      <w:iCs/>
      <w:sz w:val="26"/>
      <w:szCs w:val="26"/>
    </w:rPr>
  </w:style>
  <w:style w:type="paragraph" w:styleId="Heading6">
    <w:name w:val="heading 6"/>
    <w:basedOn w:val="Normal"/>
    <w:next w:val="Normal"/>
    <w:rsid w:val="00AB465B"/>
    <w:pPr>
      <w:spacing w:before="240" w:after="60"/>
      <w:outlineLvl w:val="5"/>
    </w:pPr>
    <w:rPr>
      <w:rFonts w:ascii="Times New Roman" w:hAnsi="Times New Roman"/>
      <w:b/>
      <w:bCs/>
      <w:sz w:val="22"/>
      <w:szCs w:val="22"/>
    </w:rPr>
  </w:style>
  <w:style w:type="paragraph" w:styleId="Heading7">
    <w:name w:val="heading 7"/>
    <w:basedOn w:val="Normal"/>
    <w:next w:val="Normal"/>
    <w:rsid w:val="00AB465B"/>
    <w:pPr>
      <w:spacing w:before="240" w:after="60"/>
      <w:outlineLvl w:val="6"/>
    </w:pPr>
    <w:rPr>
      <w:rFonts w:ascii="Times New Roman" w:hAnsi="Times New Roman"/>
    </w:rPr>
  </w:style>
  <w:style w:type="paragraph" w:styleId="Heading8">
    <w:name w:val="heading 8"/>
    <w:basedOn w:val="Normal"/>
    <w:next w:val="Normal"/>
    <w:rsid w:val="00AB465B"/>
    <w:pPr>
      <w:spacing w:before="240" w:after="60"/>
      <w:outlineLvl w:val="7"/>
    </w:pPr>
    <w:rPr>
      <w:rFonts w:ascii="Times New Roman" w:hAnsi="Times New Roman"/>
      <w:i/>
      <w:iCs/>
    </w:rPr>
  </w:style>
  <w:style w:type="paragraph" w:styleId="Heading9">
    <w:name w:val="heading 9"/>
    <w:basedOn w:val="Normal"/>
    <w:next w:val="Normal"/>
    <w:rsid w:val="00AB465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5542E8"/>
    <w:pPr>
      <w:spacing w:before="3960" w:after="120"/>
    </w:pPr>
    <w:rPr>
      <w:rFonts w:ascii="Arial" w:hAnsi="Arial" w:cs="Arial"/>
      <w:b/>
      <w:color w:val="8F23B3"/>
      <w:sz w:val="36"/>
      <w:szCs w:val="52"/>
    </w:rPr>
  </w:style>
  <w:style w:type="paragraph" w:customStyle="1" w:styleId="Title-subtitle">
    <w:name w:val="Title - subtitle"/>
    <w:rsid w:val="005B29E6"/>
    <w:pPr>
      <w:spacing w:after="720"/>
    </w:pPr>
    <w:rPr>
      <w:rFonts w:ascii="Arial" w:hAnsi="Arial" w:cs="Arial"/>
      <w:color w:val="8F23B3"/>
      <w:sz w:val="36"/>
      <w:szCs w:val="52"/>
    </w:rPr>
  </w:style>
  <w:style w:type="paragraph" w:styleId="Header">
    <w:name w:val="header"/>
    <w:semiHidden/>
    <w:rsid w:val="00073731"/>
    <w:pPr>
      <w:jc w:val="right"/>
    </w:pPr>
    <w:rPr>
      <w:rFonts w:ascii="Arial" w:hAnsi="Arial"/>
      <w:b/>
      <w:color w:val="8F23B3"/>
      <w:szCs w:val="24"/>
    </w:rPr>
  </w:style>
  <w:style w:type="paragraph" w:styleId="Footer">
    <w:name w:val="footer"/>
    <w:link w:val="FooterChar"/>
    <w:uiPriority w:val="99"/>
    <w:rsid w:val="00073731"/>
    <w:pPr>
      <w:jc w:val="right"/>
    </w:pPr>
    <w:rPr>
      <w:rFonts w:ascii="Arial" w:hAnsi="Arial"/>
      <w:szCs w:val="24"/>
    </w:rPr>
  </w:style>
  <w:style w:type="paragraph" w:customStyle="1" w:styleId="Cover-Title">
    <w:name w:val="Cover - Title"/>
    <w:next w:val="Cover-Subtitle"/>
    <w:rsid w:val="00AB465B"/>
    <w:pPr>
      <w:spacing w:after="120"/>
    </w:pPr>
    <w:rPr>
      <w:rFonts w:ascii="Arial" w:hAnsi="Arial" w:cs="Arial"/>
      <w:b/>
      <w:color w:val="8F23B3"/>
      <w:sz w:val="52"/>
      <w:szCs w:val="52"/>
    </w:rPr>
  </w:style>
  <w:style w:type="numbering" w:styleId="111111">
    <w:name w:val="Outline List 2"/>
    <w:basedOn w:val="NoList"/>
    <w:semiHidden/>
    <w:rsid w:val="00AB465B"/>
    <w:pPr>
      <w:numPr>
        <w:numId w:val="11"/>
      </w:numPr>
    </w:pPr>
  </w:style>
  <w:style w:type="numbering" w:styleId="1ai">
    <w:name w:val="Outline List 1"/>
    <w:basedOn w:val="NoList"/>
    <w:semiHidden/>
    <w:rsid w:val="00AB465B"/>
    <w:pPr>
      <w:numPr>
        <w:numId w:val="12"/>
      </w:numPr>
    </w:pPr>
  </w:style>
  <w:style w:type="numbering" w:styleId="ArticleSection">
    <w:name w:val="Outline List 3"/>
    <w:basedOn w:val="NoList"/>
    <w:semiHidden/>
    <w:rsid w:val="00AB465B"/>
    <w:pPr>
      <w:numPr>
        <w:numId w:val="13"/>
      </w:numPr>
    </w:pPr>
  </w:style>
  <w:style w:type="paragraph" w:styleId="BlockText">
    <w:name w:val="Block Text"/>
    <w:basedOn w:val="Normal"/>
    <w:semiHidden/>
    <w:rsid w:val="00AB465B"/>
    <w:pPr>
      <w:spacing w:after="120"/>
      <w:ind w:left="1440" w:right="1440"/>
    </w:pPr>
  </w:style>
  <w:style w:type="paragraph" w:styleId="BodyText2">
    <w:name w:val="Body Text 2"/>
    <w:basedOn w:val="Normal"/>
    <w:semiHidden/>
    <w:rsid w:val="00AB465B"/>
    <w:pPr>
      <w:spacing w:after="120" w:line="480" w:lineRule="auto"/>
    </w:pPr>
  </w:style>
  <w:style w:type="paragraph" w:styleId="BodyText3">
    <w:name w:val="Body Text 3"/>
    <w:basedOn w:val="Normal"/>
    <w:semiHidden/>
    <w:rsid w:val="00AB465B"/>
    <w:pPr>
      <w:spacing w:after="120"/>
    </w:pPr>
    <w:rPr>
      <w:sz w:val="16"/>
      <w:szCs w:val="16"/>
    </w:rPr>
  </w:style>
  <w:style w:type="paragraph" w:styleId="BodyText">
    <w:name w:val="Body Text"/>
    <w:link w:val="BodyTextChar"/>
    <w:qFormat/>
    <w:rsid w:val="004E5B09"/>
    <w:pPr>
      <w:spacing w:after="240" w:line="288" w:lineRule="auto"/>
    </w:pPr>
    <w:rPr>
      <w:rFonts w:ascii="Arial" w:hAnsi="Arial"/>
      <w:sz w:val="24"/>
      <w:szCs w:val="24"/>
    </w:rPr>
  </w:style>
  <w:style w:type="paragraph" w:styleId="BodyTextFirstIndent">
    <w:name w:val="Body Text First Indent"/>
    <w:basedOn w:val="BodyText"/>
    <w:semiHidden/>
    <w:rsid w:val="00AB465B"/>
    <w:pPr>
      <w:ind w:firstLine="210"/>
    </w:pPr>
  </w:style>
  <w:style w:type="paragraph" w:styleId="BodyTextIndent">
    <w:name w:val="Body Text Indent"/>
    <w:qFormat/>
    <w:rsid w:val="004E5B09"/>
    <w:pPr>
      <w:spacing w:after="240" w:line="288" w:lineRule="auto"/>
      <w:ind w:left="454"/>
    </w:pPr>
    <w:rPr>
      <w:rFonts w:ascii="Arial" w:hAnsi="Arial"/>
      <w:sz w:val="24"/>
      <w:lang w:eastAsia="en-US"/>
    </w:rPr>
  </w:style>
  <w:style w:type="paragraph" w:styleId="BodyTextFirstIndent2">
    <w:name w:val="Body Text First Indent 2"/>
    <w:basedOn w:val="BodyTextIndent"/>
    <w:semiHidden/>
    <w:rsid w:val="00AB465B"/>
    <w:pPr>
      <w:ind w:firstLine="210"/>
    </w:pPr>
  </w:style>
  <w:style w:type="paragraph" w:styleId="BodyTextIndent2">
    <w:name w:val="Body Text Indent 2"/>
    <w:basedOn w:val="Normal"/>
    <w:semiHidden/>
    <w:rsid w:val="00AB465B"/>
    <w:pPr>
      <w:spacing w:after="120" w:line="480" w:lineRule="auto"/>
      <w:ind w:left="283"/>
    </w:pPr>
  </w:style>
  <w:style w:type="paragraph" w:styleId="BodyTextIndent3">
    <w:name w:val="Body Text Indent 3"/>
    <w:basedOn w:val="Normal"/>
    <w:semiHidden/>
    <w:rsid w:val="00AB465B"/>
    <w:pPr>
      <w:spacing w:after="120"/>
      <w:ind w:left="283"/>
    </w:pPr>
    <w:rPr>
      <w:sz w:val="16"/>
      <w:szCs w:val="16"/>
    </w:rPr>
  </w:style>
  <w:style w:type="paragraph" w:styleId="Closing">
    <w:name w:val="Closing"/>
    <w:basedOn w:val="Normal"/>
    <w:semiHidden/>
    <w:rsid w:val="00AB465B"/>
    <w:pPr>
      <w:ind w:left="4252"/>
    </w:pPr>
  </w:style>
  <w:style w:type="paragraph" w:styleId="Date">
    <w:name w:val="Date"/>
    <w:basedOn w:val="Normal"/>
    <w:next w:val="Normal"/>
    <w:semiHidden/>
    <w:rsid w:val="00AB465B"/>
  </w:style>
  <w:style w:type="paragraph" w:styleId="E-mailSignature">
    <w:name w:val="E-mail Signature"/>
    <w:basedOn w:val="Normal"/>
    <w:semiHidden/>
    <w:rsid w:val="00AB465B"/>
  </w:style>
  <w:style w:type="paragraph" w:styleId="BalloonText">
    <w:name w:val="Balloon Text"/>
    <w:basedOn w:val="Normal"/>
    <w:link w:val="BalloonTextChar"/>
    <w:rsid w:val="008F63D7"/>
    <w:pPr>
      <w:spacing w:line="240" w:lineRule="auto"/>
    </w:pPr>
    <w:rPr>
      <w:rFonts w:ascii="Segoe UI" w:hAnsi="Segoe UI" w:cs="Segoe UI"/>
      <w:sz w:val="18"/>
      <w:szCs w:val="18"/>
    </w:rPr>
  </w:style>
  <w:style w:type="paragraph" w:styleId="EnvelopeAddress">
    <w:name w:val="envelope address"/>
    <w:basedOn w:val="Normal"/>
    <w:semiHidden/>
    <w:rsid w:val="00AB465B"/>
    <w:pPr>
      <w:framePr w:w="7920" w:h="1980" w:hRule="exact" w:hSpace="180" w:wrap="auto" w:hAnchor="page" w:xAlign="center" w:yAlign="bottom"/>
      <w:ind w:left="2880"/>
    </w:pPr>
    <w:rPr>
      <w:rFonts w:cs="Arial"/>
    </w:rPr>
  </w:style>
  <w:style w:type="paragraph" w:styleId="EnvelopeReturn">
    <w:name w:val="envelope return"/>
    <w:basedOn w:val="Normal"/>
    <w:semiHidden/>
    <w:rsid w:val="00AB465B"/>
    <w:rPr>
      <w:rFonts w:cs="Arial"/>
      <w:sz w:val="20"/>
      <w:szCs w:val="20"/>
    </w:rPr>
  </w:style>
  <w:style w:type="character" w:styleId="FollowedHyperlink">
    <w:name w:val="FollowedHyperlink"/>
    <w:semiHidden/>
    <w:rsid w:val="00AB465B"/>
    <w:rPr>
      <w:color w:val="800080"/>
      <w:u w:val="single"/>
    </w:rPr>
  </w:style>
  <w:style w:type="paragraph" w:styleId="FootnoteText">
    <w:name w:val="footnote text"/>
    <w:link w:val="FootnoteTextChar"/>
    <w:qFormat/>
    <w:rsid w:val="004E5B09"/>
    <w:pPr>
      <w:spacing w:after="60" w:line="288" w:lineRule="auto"/>
      <w:ind w:left="284" w:hanging="284"/>
    </w:pPr>
    <w:rPr>
      <w:rFonts w:ascii="Arial" w:hAnsi="Arial"/>
    </w:rPr>
  </w:style>
  <w:style w:type="character" w:styleId="HTMLAcronym">
    <w:name w:val="HTML Acronym"/>
    <w:basedOn w:val="DefaultParagraphFont"/>
    <w:semiHidden/>
    <w:rsid w:val="00AB465B"/>
  </w:style>
  <w:style w:type="paragraph" w:styleId="HTMLAddress">
    <w:name w:val="HTML Address"/>
    <w:basedOn w:val="Normal"/>
    <w:semiHidden/>
    <w:rsid w:val="00AB465B"/>
    <w:rPr>
      <w:i/>
      <w:iCs/>
    </w:rPr>
  </w:style>
  <w:style w:type="character" w:styleId="HTMLCite">
    <w:name w:val="HTML Cite"/>
    <w:semiHidden/>
    <w:rsid w:val="00AB465B"/>
    <w:rPr>
      <w:i/>
      <w:iCs/>
    </w:rPr>
  </w:style>
  <w:style w:type="character" w:styleId="HTMLCode">
    <w:name w:val="HTML Code"/>
    <w:semiHidden/>
    <w:rsid w:val="00AB465B"/>
    <w:rPr>
      <w:rFonts w:ascii="Courier New" w:hAnsi="Courier New" w:cs="Courier New"/>
      <w:sz w:val="20"/>
      <w:szCs w:val="20"/>
    </w:rPr>
  </w:style>
  <w:style w:type="character" w:styleId="HTMLDefinition">
    <w:name w:val="HTML Definition"/>
    <w:semiHidden/>
    <w:rsid w:val="00AB465B"/>
    <w:rPr>
      <w:i/>
      <w:iCs/>
    </w:rPr>
  </w:style>
  <w:style w:type="character" w:styleId="HTMLKeyboard">
    <w:name w:val="HTML Keyboard"/>
    <w:semiHidden/>
    <w:rsid w:val="00AB465B"/>
    <w:rPr>
      <w:rFonts w:ascii="Courier New" w:hAnsi="Courier New" w:cs="Courier New"/>
      <w:sz w:val="20"/>
      <w:szCs w:val="20"/>
    </w:rPr>
  </w:style>
  <w:style w:type="paragraph" w:styleId="HTMLPreformatted">
    <w:name w:val="HTML Preformatted"/>
    <w:basedOn w:val="Normal"/>
    <w:semiHidden/>
    <w:rsid w:val="00AB465B"/>
    <w:rPr>
      <w:rFonts w:ascii="Courier New" w:hAnsi="Courier New" w:cs="Courier New"/>
      <w:sz w:val="20"/>
      <w:szCs w:val="20"/>
    </w:rPr>
  </w:style>
  <w:style w:type="character" w:styleId="HTMLSample">
    <w:name w:val="HTML Sample"/>
    <w:semiHidden/>
    <w:rsid w:val="00AB465B"/>
    <w:rPr>
      <w:rFonts w:ascii="Courier New" w:hAnsi="Courier New" w:cs="Courier New"/>
    </w:rPr>
  </w:style>
  <w:style w:type="character" w:styleId="HTMLTypewriter">
    <w:name w:val="HTML Typewriter"/>
    <w:semiHidden/>
    <w:rsid w:val="00AB465B"/>
    <w:rPr>
      <w:rFonts w:ascii="Courier New" w:hAnsi="Courier New" w:cs="Courier New"/>
      <w:sz w:val="20"/>
      <w:szCs w:val="20"/>
    </w:rPr>
  </w:style>
  <w:style w:type="character" w:styleId="HTMLVariable">
    <w:name w:val="HTML Variable"/>
    <w:semiHidden/>
    <w:rsid w:val="00AB465B"/>
    <w:rPr>
      <w:i/>
      <w:iCs/>
    </w:rPr>
  </w:style>
  <w:style w:type="character" w:styleId="Hyperlink">
    <w:name w:val="Hyperlink"/>
    <w:uiPriority w:val="99"/>
    <w:rsid w:val="00EE17C9"/>
    <w:rPr>
      <w:color w:val="0563C1"/>
      <w:u w:val="single"/>
    </w:rPr>
  </w:style>
  <w:style w:type="character" w:styleId="LineNumber">
    <w:name w:val="line number"/>
    <w:basedOn w:val="DefaultParagraphFont"/>
    <w:semiHidden/>
    <w:rsid w:val="00AB465B"/>
  </w:style>
  <w:style w:type="paragraph" w:styleId="List">
    <w:name w:val="List"/>
    <w:basedOn w:val="Normal"/>
    <w:semiHidden/>
    <w:rsid w:val="00AB465B"/>
    <w:pPr>
      <w:ind w:left="283" w:hanging="283"/>
    </w:pPr>
  </w:style>
  <w:style w:type="paragraph" w:styleId="List2">
    <w:name w:val="List 2"/>
    <w:basedOn w:val="Normal"/>
    <w:semiHidden/>
    <w:rsid w:val="00AB465B"/>
    <w:pPr>
      <w:ind w:left="566" w:hanging="283"/>
    </w:pPr>
  </w:style>
  <w:style w:type="paragraph" w:styleId="List3">
    <w:name w:val="List 3"/>
    <w:basedOn w:val="Normal"/>
    <w:semiHidden/>
    <w:rsid w:val="00AB465B"/>
    <w:pPr>
      <w:ind w:left="849" w:hanging="283"/>
    </w:pPr>
  </w:style>
  <w:style w:type="paragraph" w:styleId="List4">
    <w:name w:val="List 4"/>
    <w:basedOn w:val="Normal"/>
    <w:semiHidden/>
    <w:rsid w:val="00AB465B"/>
    <w:pPr>
      <w:ind w:left="1132" w:hanging="283"/>
    </w:pPr>
  </w:style>
  <w:style w:type="paragraph" w:styleId="List5">
    <w:name w:val="List 5"/>
    <w:basedOn w:val="Normal"/>
    <w:semiHidden/>
    <w:rsid w:val="00AB465B"/>
    <w:pPr>
      <w:ind w:left="1415" w:hanging="283"/>
    </w:pPr>
  </w:style>
  <w:style w:type="paragraph" w:styleId="ListBullet">
    <w:name w:val="List Bullet"/>
    <w:rsid w:val="004E5B09"/>
    <w:pPr>
      <w:numPr>
        <w:numId w:val="1"/>
      </w:numPr>
      <w:spacing w:after="240" w:line="288" w:lineRule="auto"/>
    </w:pPr>
    <w:rPr>
      <w:rFonts w:ascii="Arial" w:hAnsi="Arial"/>
      <w:sz w:val="24"/>
      <w:szCs w:val="24"/>
    </w:rPr>
  </w:style>
  <w:style w:type="paragraph" w:styleId="ListBullet2">
    <w:name w:val="List Bullet 2"/>
    <w:rsid w:val="004E5B09"/>
    <w:pPr>
      <w:numPr>
        <w:numId w:val="2"/>
      </w:numPr>
      <w:spacing w:after="240" w:line="288" w:lineRule="auto"/>
      <w:ind w:left="908" w:hanging="454"/>
    </w:pPr>
    <w:rPr>
      <w:rFonts w:ascii="Arial" w:hAnsi="Arial"/>
      <w:sz w:val="24"/>
      <w:szCs w:val="24"/>
    </w:rPr>
  </w:style>
  <w:style w:type="paragraph" w:styleId="ListBullet3">
    <w:name w:val="List Bullet 3"/>
    <w:basedOn w:val="Normal"/>
    <w:semiHidden/>
    <w:rsid w:val="00AB465B"/>
    <w:pPr>
      <w:numPr>
        <w:numId w:val="3"/>
      </w:numPr>
    </w:pPr>
  </w:style>
  <w:style w:type="paragraph" w:styleId="ListBullet4">
    <w:name w:val="List Bullet 4"/>
    <w:basedOn w:val="Normal"/>
    <w:semiHidden/>
    <w:rsid w:val="00AB465B"/>
    <w:pPr>
      <w:numPr>
        <w:numId w:val="4"/>
      </w:numPr>
    </w:pPr>
  </w:style>
  <w:style w:type="paragraph" w:styleId="ListBullet5">
    <w:name w:val="List Bullet 5"/>
    <w:basedOn w:val="Normal"/>
    <w:semiHidden/>
    <w:rsid w:val="00AB465B"/>
    <w:pPr>
      <w:numPr>
        <w:numId w:val="5"/>
      </w:numPr>
    </w:pPr>
  </w:style>
  <w:style w:type="paragraph" w:styleId="ListContinue">
    <w:name w:val="List Continue"/>
    <w:basedOn w:val="Normal"/>
    <w:semiHidden/>
    <w:rsid w:val="00AB465B"/>
    <w:pPr>
      <w:spacing w:after="120"/>
      <w:ind w:left="283"/>
    </w:pPr>
  </w:style>
  <w:style w:type="paragraph" w:styleId="ListContinue2">
    <w:name w:val="List Continue 2"/>
    <w:basedOn w:val="Normal"/>
    <w:semiHidden/>
    <w:rsid w:val="00AB465B"/>
    <w:pPr>
      <w:spacing w:after="120"/>
      <w:ind w:left="566"/>
    </w:pPr>
  </w:style>
  <w:style w:type="paragraph" w:styleId="ListContinue3">
    <w:name w:val="List Continue 3"/>
    <w:basedOn w:val="Normal"/>
    <w:semiHidden/>
    <w:rsid w:val="00AB465B"/>
    <w:pPr>
      <w:spacing w:after="120"/>
      <w:ind w:left="849"/>
    </w:pPr>
  </w:style>
  <w:style w:type="paragraph" w:styleId="ListContinue4">
    <w:name w:val="List Continue 4"/>
    <w:basedOn w:val="Normal"/>
    <w:semiHidden/>
    <w:rsid w:val="00AB465B"/>
    <w:pPr>
      <w:spacing w:after="120"/>
      <w:ind w:left="1132"/>
    </w:pPr>
  </w:style>
  <w:style w:type="paragraph" w:styleId="ListContinue5">
    <w:name w:val="List Continue 5"/>
    <w:basedOn w:val="Normal"/>
    <w:semiHidden/>
    <w:rsid w:val="00AB465B"/>
    <w:pPr>
      <w:spacing w:after="120"/>
      <w:ind w:left="1415"/>
    </w:pPr>
  </w:style>
  <w:style w:type="paragraph" w:styleId="ListNumber">
    <w:name w:val="List Number"/>
    <w:rsid w:val="004E5B09"/>
    <w:pPr>
      <w:numPr>
        <w:numId w:val="6"/>
      </w:numPr>
      <w:spacing w:after="240" w:line="288" w:lineRule="auto"/>
    </w:pPr>
    <w:rPr>
      <w:rFonts w:ascii="Arial" w:hAnsi="Arial"/>
      <w:sz w:val="24"/>
      <w:szCs w:val="24"/>
    </w:rPr>
  </w:style>
  <w:style w:type="paragraph" w:styleId="ListNumber2">
    <w:name w:val="List Number 2"/>
    <w:basedOn w:val="Normal"/>
    <w:semiHidden/>
    <w:rsid w:val="00AB465B"/>
    <w:pPr>
      <w:numPr>
        <w:numId w:val="7"/>
      </w:numPr>
    </w:pPr>
  </w:style>
  <w:style w:type="paragraph" w:styleId="ListNumber3">
    <w:name w:val="List Number 3"/>
    <w:basedOn w:val="Normal"/>
    <w:semiHidden/>
    <w:rsid w:val="00AB465B"/>
    <w:pPr>
      <w:numPr>
        <w:numId w:val="8"/>
      </w:numPr>
    </w:pPr>
  </w:style>
  <w:style w:type="paragraph" w:styleId="ListNumber4">
    <w:name w:val="List Number 4"/>
    <w:basedOn w:val="Normal"/>
    <w:semiHidden/>
    <w:rsid w:val="00AB465B"/>
    <w:pPr>
      <w:numPr>
        <w:numId w:val="9"/>
      </w:numPr>
    </w:pPr>
  </w:style>
  <w:style w:type="paragraph" w:styleId="ListNumber5">
    <w:name w:val="List Number 5"/>
    <w:basedOn w:val="Normal"/>
    <w:semiHidden/>
    <w:rsid w:val="00AB465B"/>
    <w:pPr>
      <w:numPr>
        <w:numId w:val="10"/>
      </w:numPr>
    </w:pPr>
  </w:style>
  <w:style w:type="paragraph" w:styleId="MessageHeader">
    <w:name w:val="Message Header"/>
    <w:basedOn w:val="Normal"/>
    <w:semiHidden/>
    <w:rsid w:val="00AB465B"/>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AB465B"/>
    <w:rPr>
      <w:rFonts w:ascii="Times New Roman" w:hAnsi="Times New Roman"/>
    </w:rPr>
  </w:style>
  <w:style w:type="paragraph" w:styleId="NormalIndent">
    <w:name w:val="Normal Indent"/>
    <w:basedOn w:val="Normal"/>
    <w:semiHidden/>
    <w:rsid w:val="00AB465B"/>
    <w:pPr>
      <w:ind w:left="720"/>
    </w:pPr>
  </w:style>
  <w:style w:type="paragraph" w:styleId="NoteHeading">
    <w:name w:val="Note Heading"/>
    <w:basedOn w:val="Normal"/>
    <w:next w:val="Normal"/>
    <w:semiHidden/>
    <w:rsid w:val="00AB465B"/>
  </w:style>
  <w:style w:type="character" w:styleId="PageNumber">
    <w:name w:val="page number"/>
    <w:basedOn w:val="DefaultParagraphFont"/>
    <w:semiHidden/>
    <w:rsid w:val="00AB465B"/>
  </w:style>
  <w:style w:type="paragraph" w:styleId="PlainText">
    <w:name w:val="Plain Text"/>
    <w:basedOn w:val="Normal"/>
    <w:semiHidden/>
    <w:rsid w:val="00AB465B"/>
    <w:rPr>
      <w:rFonts w:ascii="Courier New" w:hAnsi="Courier New" w:cs="Courier New"/>
      <w:sz w:val="20"/>
      <w:szCs w:val="20"/>
    </w:rPr>
  </w:style>
  <w:style w:type="paragraph" w:styleId="Salutation">
    <w:name w:val="Salutation"/>
    <w:basedOn w:val="Normal"/>
    <w:next w:val="Normal"/>
    <w:semiHidden/>
    <w:rsid w:val="00AB465B"/>
  </w:style>
  <w:style w:type="paragraph" w:styleId="Signature">
    <w:name w:val="Signature"/>
    <w:basedOn w:val="Normal"/>
    <w:semiHidden/>
    <w:rsid w:val="00AB465B"/>
    <w:pPr>
      <w:ind w:left="4252"/>
    </w:pPr>
  </w:style>
  <w:style w:type="character" w:customStyle="1" w:styleId="BalloonTextChar">
    <w:name w:val="Balloon Text Char"/>
    <w:link w:val="BalloonText"/>
    <w:rsid w:val="008F63D7"/>
    <w:rPr>
      <w:rFonts w:ascii="Segoe UI" w:hAnsi="Segoe UI" w:cs="Segoe UI"/>
      <w:sz w:val="18"/>
      <w:szCs w:val="18"/>
    </w:rPr>
  </w:style>
  <w:style w:type="character" w:customStyle="1" w:styleId="BodyTextChar">
    <w:name w:val="Body Text Char"/>
    <w:link w:val="BodyText"/>
    <w:rsid w:val="00424062"/>
    <w:rPr>
      <w:rFonts w:ascii="Arial" w:hAnsi="Arial"/>
      <w:sz w:val="24"/>
      <w:szCs w:val="24"/>
    </w:rPr>
  </w:style>
  <w:style w:type="table" w:styleId="Table3Deffects1">
    <w:name w:val="Table 3D effects 1"/>
    <w:basedOn w:val="TableNormal"/>
    <w:semiHidden/>
    <w:rsid w:val="00AB46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6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6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6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6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6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6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6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6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6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6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6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6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6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6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6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6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65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6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6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6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6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6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6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6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6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6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6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6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6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6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6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6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6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6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6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6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6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6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uiPriority w:val="39"/>
    <w:rsid w:val="00CD317D"/>
    <w:pPr>
      <w:tabs>
        <w:tab w:val="right" w:pos="9639"/>
      </w:tabs>
      <w:spacing w:before="240" w:after="120" w:line="288" w:lineRule="auto"/>
    </w:pPr>
    <w:rPr>
      <w:rFonts w:ascii="Arial" w:hAnsi="Arial"/>
      <w:sz w:val="24"/>
      <w:szCs w:val="24"/>
    </w:rPr>
  </w:style>
  <w:style w:type="paragraph" w:styleId="TOC2">
    <w:name w:val="toc 2"/>
    <w:uiPriority w:val="39"/>
    <w:rsid w:val="00CD317D"/>
    <w:pPr>
      <w:tabs>
        <w:tab w:val="right" w:pos="9639"/>
      </w:tabs>
      <w:spacing w:before="120" w:after="120" w:line="288" w:lineRule="auto"/>
      <w:ind w:left="454"/>
    </w:pPr>
    <w:rPr>
      <w:rFonts w:ascii="Arial" w:hAnsi="Arial"/>
      <w:sz w:val="24"/>
      <w:szCs w:val="24"/>
    </w:rPr>
  </w:style>
  <w:style w:type="paragraph" w:styleId="TOC3">
    <w:name w:val="toc 3"/>
    <w:uiPriority w:val="39"/>
    <w:rsid w:val="008122E3"/>
    <w:pPr>
      <w:tabs>
        <w:tab w:val="right" w:pos="9923"/>
      </w:tabs>
      <w:spacing w:before="120" w:after="120"/>
      <w:ind w:left="907"/>
    </w:pPr>
    <w:rPr>
      <w:rFonts w:ascii="Arial" w:hAnsi="Arial"/>
      <w:sz w:val="24"/>
      <w:szCs w:val="24"/>
    </w:rPr>
  </w:style>
  <w:style w:type="paragraph" w:customStyle="1" w:styleId="Cover-Subtitle">
    <w:name w:val="Cover - Subtitle"/>
    <w:rsid w:val="00AB465B"/>
    <w:pPr>
      <w:spacing w:after="720"/>
    </w:pPr>
    <w:rPr>
      <w:rFonts w:ascii="Arial" w:hAnsi="Arial" w:cs="Arial"/>
      <w:color w:val="8F23B3"/>
      <w:sz w:val="52"/>
      <w:szCs w:val="52"/>
    </w:rPr>
  </w:style>
  <w:style w:type="paragraph" w:customStyle="1" w:styleId="Cover-othertext">
    <w:name w:val="Cover - other text"/>
    <w:rsid w:val="005B29E6"/>
    <w:pPr>
      <w:spacing w:after="240"/>
    </w:pPr>
    <w:rPr>
      <w:rFonts w:ascii="Arial" w:hAnsi="Arial"/>
      <w:sz w:val="32"/>
      <w:szCs w:val="24"/>
    </w:rPr>
  </w:style>
  <w:style w:type="paragraph" w:customStyle="1" w:styleId="BoxedText">
    <w:name w:val="Boxed Text"/>
    <w:qFormat/>
    <w:rsid w:val="004E5B09"/>
    <w:pPr>
      <w:keepLines/>
      <w:pBdr>
        <w:top w:val="single" w:sz="8" w:space="4" w:color="8F23B3"/>
        <w:left w:val="single" w:sz="8" w:space="4" w:color="8F23B3"/>
        <w:bottom w:val="single" w:sz="8" w:space="4" w:color="8F23B3"/>
        <w:right w:val="single" w:sz="8" w:space="4" w:color="8F23B3"/>
      </w:pBdr>
      <w:shd w:val="clear" w:color="auto" w:fill="F4E9F7"/>
      <w:spacing w:after="240" w:line="288" w:lineRule="auto"/>
    </w:pPr>
    <w:rPr>
      <w:rFonts w:ascii="Arial" w:hAnsi="Arial" w:cs="Courier New"/>
      <w:sz w:val="24"/>
      <w:szCs w:val="24"/>
    </w:rPr>
  </w:style>
  <w:style w:type="paragraph" w:customStyle="1" w:styleId="BoxedBullet">
    <w:name w:val="Boxed Bullet"/>
    <w:basedOn w:val="BoxedText"/>
    <w:qFormat/>
    <w:rsid w:val="004E5B09"/>
    <w:pPr>
      <w:numPr>
        <w:numId w:val="17"/>
      </w:numPr>
    </w:pPr>
  </w:style>
  <w:style w:type="character" w:styleId="FootnoteReference">
    <w:name w:val="footnote reference"/>
    <w:rsid w:val="00073731"/>
    <w:rPr>
      <w:vertAlign w:val="superscript"/>
    </w:rPr>
  </w:style>
  <w:style w:type="table" w:customStyle="1" w:styleId="HOtable">
    <w:name w:val="HO table"/>
    <w:basedOn w:val="TableNormal"/>
    <w:rsid w:val="00D86405"/>
    <w:rPr>
      <w:rFonts w:ascii="Arial" w:hAnsi="Arial"/>
      <w:sz w:val="24"/>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rPr>
      <w:cantSplit/>
    </w:trPr>
    <w:tblStylePr w:type="firstRow">
      <w:rPr>
        <w:rFonts w:ascii="Arial" w:hAnsi="Arial"/>
        <w:b/>
        <w:i w:val="0"/>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4E9F7"/>
      </w:tcPr>
    </w:tblStylePr>
  </w:style>
  <w:style w:type="paragraph" w:customStyle="1" w:styleId="Heading-contents">
    <w:name w:val="Heading - contents"/>
    <w:basedOn w:val="Heading1"/>
    <w:next w:val="Normal"/>
    <w:semiHidden/>
    <w:rsid w:val="00857895"/>
    <w:rPr>
      <w:rFonts w:cs="Times New Roman"/>
      <w:szCs w:val="20"/>
    </w:rPr>
  </w:style>
  <w:style w:type="paragraph" w:customStyle="1" w:styleId="Chartortableheading">
    <w:name w:val="Chart or table heading"/>
    <w:basedOn w:val="BodyText"/>
    <w:qFormat/>
    <w:rsid w:val="00D86405"/>
    <w:pPr>
      <w:keepNext/>
      <w:keepLines/>
      <w:spacing w:before="240" w:after="120"/>
    </w:pPr>
    <w:rPr>
      <w:b/>
    </w:rPr>
  </w:style>
  <w:style w:type="paragraph" w:customStyle="1" w:styleId="TH">
    <w:name w:val="TH"/>
    <w:qFormat/>
    <w:rsid w:val="00D86405"/>
    <w:pPr>
      <w:spacing w:line="288" w:lineRule="auto"/>
    </w:pPr>
    <w:rPr>
      <w:rFonts w:ascii="Arial" w:hAnsi="Arial"/>
      <w:b/>
      <w:sz w:val="24"/>
      <w:szCs w:val="24"/>
    </w:rPr>
  </w:style>
  <w:style w:type="paragraph" w:customStyle="1" w:styleId="TD">
    <w:name w:val="TD"/>
    <w:qFormat/>
    <w:rsid w:val="00D86405"/>
    <w:pPr>
      <w:spacing w:line="288" w:lineRule="auto"/>
    </w:pPr>
    <w:rPr>
      <w:rFonts w:ascii="Arial" w:hAnsi="Arial"/>
      <w:sz w:val="24"/>
      <w:szCs w:val="24"/>
    </w:rPr>
  </w:style>
  <w:style w:type="paragraph" w:styleId="TOCHeading">
    <w:name w:val="TOC Heading"/>
    <w:basedOn w:val="Heading1"/>
    <w:next w:val="Normal"/>
    <w:uiPriority w:val="39"/>
    <w:semiHidden/>
    <w:unhideWhenUsed/>
    <w:qFormat/>
    <w:rsid w:val="00D3080E"/>
    <w:pPr>
      <w:keepLines/>
      <w:pageBreakBefore w:val="0"/>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en-US"/>
    </w:rPr>
  </w:style>
  <w:style w:type="table" w:customStyle="1" w:styleId="Table">
    <w:name w:val="Table"/>
    <w:basedOn w:val="TableNormal"/>
    <w:uiPriority w:val="99"/>
    <w:rsid w:val="007D694C"/>
    <w:rPr>
      <w:rFonts w:ascii="Arial" w:hAnsi="Arial"/>
    </w:rPr>
    <w:tblPr>
      <w:tblBorders>
        <w:top w:val="single" w:sz="4" w:space="0" w:color="8F23B3"/>
        <w:left w:val="single" w:sz="4" w:space="0" w:color="8F23B3"/>
        <w:bottom w:val="single" w:sz="4" w:space="0" w:color="8F23B3"/>
        <w:right w:val="single" w:sz="4" w:space="0" w:color="8F23B3"/>
        <w:insideH w:val="single" w:sz="4" w:space="0" w:color="8F23B3"/>
        <w:insideV w:val="single" w:sz="4" w:space="0" w:color="8F23B3"/>
      </w:tblBorders>
      <w:tblCellMar>
        <w:top w:w="113" w:type="dxa"/>
        <w:left w:w="113" w:type="dxa"/>
        <w:bottom w:w="142" w:type="dxa"/>
        <w:right w:w="113" w:type="dxa"/>
      </w:tblCellMar>
    </w:tblPr>
    <w:tcPr>
      <w:shd w:val="clear" w:color="auto" w:fill="F4E9F7"/>
    </w:tcPr>
    <w:tblStylePr w:type="firstRow">
      <w:rPr>
        <w:b/>
        <w:color w:val="000000" w:themeColor="text1"/>
      </w:rPr>
      <w:tblPr/>
      <w:tcPr>
        <w:shd w:val="clear" w:color="auto" w:fill="D2A7E1"/>
      </w:tcPr>
    </w:tblStylePr>
  </w:style>
  <w:style w:type="character" w:customStyle="1" w:styleId="FootnoteTextChar">
    <w:name w:val="Footnote Text Char"/>
    <w:basedOn w:val="DefaultParagraphFont"/>
    <w:link w:val="FootnoteText"/>
    <w:rsid w:val="007D694C"/>
    <w:rPr>
      <w:rFonts w:ascii="Arial" w:hAnsi="Arial"/>
    </w:rPr>
  </w:style>
  <w:style w:type="paragraph" w:customStyle="1" w:styleId="ADMGuidanceNotes">
    <w:name w:val="ADM Guidance Notes"/>
    <w:basedOn w:val="Normal"/>
    <w:link w:val="ADMGuidanceNotesChar"/>
    <w:rsid w:val="007D694C"/>
    <w:pPr>
      <w:spacing w:after="120" w:line="240" w:lineRule="auto"/>
    </w:pPr>
    <w:rPr>
      <w:rFonts w:ascii="Verdana" w:hAnsi="Verdana"/>
      <w:i/>
      <w:color w:val="0000FF"/>
    </w:rPr>
  </w:style>
  <w:style w:type="character" w:customStyle="1" w:styleId="ADMGuidanceNotesChar">
    <w:name w:val="ADM Guidance Notes Char"/>
    <w:basedOn w:val="DefaultParagraphFont"/>
    <w:link w:val="ADMGuidanceNotes"/>
    <w:rsid w:val="007D694C"/>
    <w:rPr>
      <w:rFonts w:ascii="Verdana" w:hAnsi="Verdana"/>
      <w:i/>
      <w:color w:val="0000FF"/>
      <w:sz w:val="24"/>
      <w:szCs w:val="24"/>
    </w:rPr>
  </w:style>
  <w:style w:type="paragraph" w:customStyle="1" w:styleId="ADMNormal">
    <w:name w:val="ADM Normal"/>
    <w:basedOn w:val="Normal"/>
    <w:link w:val="ADMNormalChar"/>
    <w:rsid w:val="007D694C"/>
    <w:pPr>
      <w:spacing w:after="120" w:line="240" w:lineRule="auto"/>
    </w:pPr>
    <w:rPr>
      <w:rFonts w:ascii="Verdana" w:hAnsi="Verdana"/>
    </w:rPr>
  </w:style>
  <w:style w:type="character" w:customStyle="1" w:styleId="ADMNormalChar">
    <w:name w:val="ADM Normal Char"/>
    <w:basedOn w:val="DefaultParagraphFont"/>
    <w:link w:val="ADMNormal"/>
    <w:rsid w:val="007D694C"/>
    <w:rPr>
      <w:rFonts w:ascii="Verdana" w:hAnsi="Verdana"/>
      <w:sz w:val="24"/>
      <w:szCs w:val="24"/>
    </w:rPr>
  </w:style>
  <w:style w:type="character" w:customStyle="1" w:styleId="FooterChar">
    <w:name w:val="Footer Char"/>
    <w:basedOn w:val="DefaultParagraphFont"/>
    <w:link w:val="Footer"/>
    <w:uiPriority w:val="99"/>
    <w:rsid w:val="004D016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1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 Id="rId27"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B186F69B8021F74DA7DA537BFF72B667" ma:contentTypeVersion="30" ma:contentTypeDescription="Process Support Document" ma:contentTypeScope="" ma:versionID="809a2bdd0985df40e8fab08ed49670d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834c9a549007a0f9cc1f88548dc7548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79dec358-26f8-4e4c-983b-12d0919db35d}" ma:internalName="TaxCatchAll" ma:showField="CatchAllData"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79dec358-26f8-4e4c-983b-12d0919db35d}" ma:internalName="TaxCatchAllLabel" ma:readOnly="true" ma:showField="CatchAllDataLabel" ma:web="381df988-1803-4516-a65f-405795b137d5">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Capabilities and Resources Group</TermName>
          <TermId xmlns="http://schemas.microsoft.com/office/infopath/2007/PartnerControls">d06be01d-00a1-4048-a6c4-c027f34bc366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Portfolio and Project Delivery Directorate</TermName>
          <TermId xmlns="http://schemas.microsoft.com/office/infopath/2007/PartnerControls">be85fb57-3de2-46a4-b668-d440a421daeb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HOPROCGV-4-1</TermName>
          <TermId xmlns="http://schemas.microsoft.com/office/infopath/2007/PartnerControls">1b1ee9be-358b-42ee-b37b-8c2a2bd5e2f2</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Business Planning and Performance</TermName>
          <TermId xmlns="http://schemas.microsoft.com/office/infopath/2007/PartnerControls">7e1db4db-6f9e-448c-a03a-9ccf1c3ce9d4</TermId>
        </TermInfo>
      </Terms>
    </b99f654170d7414fbed3ae1b88b536ed>
    <_dlc_ExpireDateSaved xmlns="http://schemas.microsoft.com/sharepoint/v3" xsi:nil="true"/>
    <_dlc_ExpireDate xmlns="http://schemas.microsoft.com/sharepoint/v3">2019-09-28T10:23:31+00:00</_dlc_ExpireDate>
    <_dlc_DocId xmlns="6118b057-8ff5-44e4-b1de-321b26ad5719">HOPROCGV-11-5869</_dlc_DocId>
    <_dlc_DocIdUrl xmlns="6118b057-8ff5-44e4-b1de-321b26ad5719">
      <Url>https://teams.ho.cedrm.fgs-cloud.com/sites/PROCGV/PPDPROC/_layouts/DocIdRedir.aspx?ID=HOPROCGV-11-5869</Url>
      <Description>HOPROCGV-11-5869</Description>
    </_dlc_DocIdUrl>
  </documentManagement>
</p:properties>
</file>

<file path=customXml/item3.xml><?xml version="1.0" encoding="utf-8"?>
<?mso-contentType ?>
<SharedContentType xmlns="Microsoft.SharePoint.Taxonomy.ContentTypeSync" SourceId="47c09a6c-e0e3-4477-ae9b-2effd2a8cb0c" ContentTypeId="0x01010013C1D610CEDDE9499BC03C1C1CDDDA230601" PreviousValue="true"/>
</file>

<file path=customXml/item4.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8BAD0-A6F5-4B09-B837-6AA306D7E1A9}"/>
</file>

<file path=customXml/itemProps2.xml><?xml version="1.0" encoding="utf-8"?>
<ds:datastoreItem xmlns:ds="http://schemas.openxmlformats.org/officeDocument/2006/customXml" ds:itemID="{ED75164A-82C3-4747-A42C-723D2FAA0CA2}"/>
</file>

<file path=customXml/itemProps3.xml><?xml version="1.0" encoding="utf-8"?>
<ds:datastoreItem xmlns:ds="http://schemas.openxmlformats.org/officeDocument/2006/customXml" ds:itemID="{81C3743D-C8B7-4F8D-AC44-978C438838DF}"/>
</file>

<file path=customXml/itemProps4.xml><?xml version="1.0" encoding="utf-8"?>
<ds:datastoreItem xmlns:ds="http://schemas.openxmlformats.org/officeDocument/2006/customXml" ds:itemID="{A2592FAD-7A3C-4236-B438-1630AC055925}"/>
</file>

<file path=customXml/itemProps5.xml><?xml version="1.0" encoding="utf-8"?>
<ds:datastoreItem xmlns:ds="http://schemas.openxmlformats.org/officeDocument/2006/customXml" ds:itemID="{609DAFE9-0E90-40FC-BC60-50BDD1340E5E}"/>
</file>

<file path=customXml/itemProps6.xml><?xml version="1.0" encoding="utf-8"?>
<ds:datastoreItem xmlns:ds="http://schemas.openxmlformats.org/officeDocument/2006/customXml" ds:itemID="{C79C2B3F-3B85-4EDE-8A90-6261B28A486C}"/>
</file>

<file path=customXml/itemProps7.xml><?xml version="1.0" encoding="utf-8"?>
<ds:datastoreItem xmlns:ds="http://schemas.openxmlformats.org/officeDocument/2006/customXml" ds:itemID="{6C8A6DFA-ADCA-47EA-BA2F-1656AC056ED8}"/>
</file>

<file path=docProps/app.xml><?xml version="1.0" encoding="utf-8"?>
<Properties xmlns="http://schemas.openxmlformats.org/officeDocument/2006/extended-properties" xmlns:vt="http://schemas.openxmlformats.org/officeDocument/2006/docPropsVTypes">
  <Template>17B3F780</Template>
  <TotalTime>62</TotalTime>
  <Pages>9</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[Title]</vt:lpstr>
    </vt:vector>
  </TitlesOfParts>
  <Manager>Home Office</Manager>
  <Company>Home Office</Company>
  <LinksUpToDate>false</LinksUpToDate>
  <CharactersWithSpaces>5724</CharactersWithSpaces>
  <SharedDoc>false</SharedDoc>
  <HLinks>
    <vt:vector size="18" baseType="variant">
      <vt:variant>
        <vt:i4>524372</vt:i4>
      </vt:variant>
      <vt:variant>
        <vt:i4>6</vt:i4>
      </vt:variant>
      <vt:variant>
        <vt:i4>0</vt:i4>
      </vt:variant>
      <vt:variant>
        <vt:i4>5</vt:i4>
      </vt:variant>
      <vt:variant>
        <vt:lpwstr>http://www.gov.uk/government/publications</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5505106</vt:i4>
      </vt:variant>
      <vt:variant>
        <vt:i4>0</vt:i4>
      </vt:variant>
      <vt:variant>
        <vt:i4>0</vt:i4>
      </vt:variant>
      <vt:variant>
        <vt:i4>5</vt:i4>
      </vt:variant>
      <vt:variant>
        <vt:lpwstr>http://nationalarchives.gov.uk/doc/open-government-licence/version/3/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if any]</dc:subject>
  <dc:creator>Laura Anderton</dc:creator>
  <cp:keywords>[key words for search engines, separated by commas]</cp:keywords>
  <cp:lastModifiedBy>Wilding Scott</cp:lastModifiedBy>
  <cp:revision>4</cp:revision>
  <dcterms:created xsi:type="dcterms:W3CDTF">2018-09-21T15:20:00Z</dcterms:created>
  <dcterms:modified xsi:type="dcterms:W3CDTF">2018-09-28T10:22:00Z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0x01010013C1D610CEDDE9499BC03C1C1CDDDA23060100B186F69B8021F74DA7DA537BFF72B667</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1d7d3033-762f-4e3f-9819-37ba1b1a09ce</vt:lpwstr>
  </property>
  <property fmtid="{D5CDD505-2E9C-101B-9397-08002B2CF9AE}" pid="6" name="Directorate/Group Level">
    <vt:lpwstr>16;#Capabilities and Resources Group|d06be01d-00a1-4048-a6c4-c027f34bc366</vt:lpwstr>
  </property>
  <property fmtid="{D5CDD505-2E9C-101B-9397-08002B2CF9AE}" pid="7" name="Content Classification">
    <vt:lpwstr>1;#Non Specific|6e3be155-6747-46d3-ae25-d84508c9cef7</vt:lpwstr>
  </property>
  <property fmtid="{D5CDD505-2E9C-101B-9397-08002B2CF9AE}" pid="8" name="Business Function Level 1">
    <vt:lpwstr>18;#Corporate Management|93ef41ef-4682-4fab-bd2c-afa4579842cf</vt:lpwstr>
  </property>
  <property fmtid="{D5CDD505-2E9C-101B-9397-08002B2CF9AE}" pid="9" name="Business Unit Level">
    <vt:lpwstr>17;#Portfolio and Project Delivery Directorate|be85fb57-3de2-46a4-b668-d440a421daeb</vt:lpwstr>
  </property>
  <property fmtid="{D5CDD505-2E9C-101B-9397-08002B2CF9AE}" pid="10" name="Prcs Site ID">
    <vt:lpwstr>20;#HOPROCGV-4-1|1b1ee9be-358b-42ee-b37b-8c2a2bd5e2f2</vt:lpwstr>
  </property>
  <property fmtid="{D5CDD505-2E9C-101B-9397-08002B2CF9AE}" pid="11" name="Business Function Level 2">
    <vt:lpwstr>19;#Business Planning and Performance|7e1db4db-6f9e-448c-a03a-9ccf1c3ce9d4</vt:lpwstr>
  </property>
  <property fmtid="{D5CDD505-2E9C-101B-9397-08002B2CF9AE}" pid="12" name="Business Function Level 3">
    <vt:lpwstr/>
  </property>
</Properties>
</file>