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8D439" w14:textId="4CA2EBDD" w:rsidR="00157056" w:rsidRDefault="00BD677A" w:rsidP="00AB465B">
      <w:pPr>
        <w:pStyle w:val="Cover-Subtitle"/>
      </w:pPr>
      <w:bookmarkStart w:id="0" w:name="_GoBack"/>
      <w:bookmarkEnd w:id="0"/>
      <w:r>
        <w:t xml:space="preserve">Home Office </w:t>
      </w:r>
      <w:r w:rsidR="0080148E">
        <w:t xml:space="preserve">Project / Programme Management Office (PMO) </w:t>
      </w:r>
      <w:r w:rsidR="0029137B">
        <w:t>Guidance</w:t>
      </w:r>
    </w:p>
    <w:p w14:paraId="1588D43A" w14:textId="2D00DABA" w:rsidR="00EB7156" w:rsidRDefault="00D3080E" w:rsidP="00D829C0">
      <w:pPr>
        <w:pStyle w:val="Cover-othertext"/>
      </w:pPr>
      <w:r>
        <w:rPr>
          <w:noProof/>
        </w:rPr>
        <w:drawing>
          <wp:anchor distT="0" distB="900430" distL="114300" distR="114300" simplePos="0" relativeHeight="251657728" behindDoc="1" locked="0" layoutInCell="0" allowOverlap="1" wp14:anchorId="1588D4D4" wp14:editId="1588D4D5">
            <wp:simplePos x="0" y="0"/>
            <wp:positionH relativeFrom="page">
              <wp:posOffset>720090</wp:posOffset>
            </wp:positionH>
            <wp:positionV relativeFrom="page">
              <wp:posOffset>540385</wp:posOffset>
            </wp:positionV>
            <wp:extent cx="1908175" cy="824230"/>
            <wp:effectExtent l="19050" t="0" r="0" b="0"/>
            <wp:wrapTopAndBottom/>
            <wp:docPr id="3" name="Picture 2" descr="Home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Office"/>
                    <pic:cNvPicPr>
                      <a:picLocks noChangeAspect="1" noChangeArrowheads="1"/>
                    </pic:cNvPicPr>
                  </pic:nvPicPr>
                  <pic:blipFill>
                    <a:blip r:embed="rId14" cstate="print"/>
                    <a:srcRect/>
                    <a:stretch>
                      <a:fillRect/>
                    </a:stretch>
                  </pic:blipFill>
                  <pic:spPr bwMode="auto">
                    <a:xfrm>
                      <a:off x="0" y="0"/>
                      <a:ext cx="1908175" cy="824230"/>
                    </a:xfrm>
                    <a:prstGeom prst="rect">
                      <a:avLst/>
                    </a:prstGeom>
                    <a:noFill/>
                    <a:ln w="9525">
                      <a:noFill/>
                      <a:miter lim="800000"/>
                      <a:headEnd/>
                      <a:tailEnd/>
                    </a:ln>
                  </pic:spPr>
                </pic:pic>
              </a:graphicData>
            </a:graphic>
          </wp:anchor>
        </w:drawing>
      </w:r>
      <w:r w:rsidR="001C223C">
        <w:rPr>
          <w:noProof/>
        </w:rPr>
        <w:t xml:space="preserve">December </w:t>
      </w:r>
      <w:r w:rsidR="00BD677A">
        <w:rPr>
          <w:noProof/>
        </w:rPr>
        <w:t>2018</w:t>
      </w:r>
    </w:p>
    <w:p w14:paraId="1588D43B" w14:textId="77777777" w:rsidR="00EB7156" w:rsidRDefault="00EB7156" w:rsidP="00AB465B">
      <w:pPr>
        <w:pStyle w:val="BodyText"/>
      </w:pPr>
    </w:p>
    <w:p w14:paraId="1588D43C" w14:textId="77777777" w:rsidR="00EB7156" w:rsidRDefault="00EB7156" w:rsidP="00AB465B">
      <w:pPr>
        <w:pStyle w:val="BodyText"/>
      </w:pPr>
    </w:p>
    <w:p w14:paraId="1588D43D" w14:textId="77777777" w:rsidR="00EB7156" w:rsidRDefault="00EB7156" w:rsidP="00AB465B">
      <w:pPr>
        <w:pStyle w:val="BodyText"/>
      </w:pPr>
    </w:p>
    <w:p w14:paraId="1588D43E" w14:textId="77777777" w:rsidR="00EB7156" w:rsidRDefault="00EB7156" w:rsidP="00AB465B">
      <w:pPr>
        <w:pStyle w:val="BodyText"/>
      </w:pPr>
    </w:p>
    <w:p w14:paraId="1588D43F" w14:textId="77777777" w:rsidR="00D3080E" w:rsidRDefault="00DF15E7" w:rsidP="00D3080E">
      <w:pPr>
        <w:pStyle w:val="Heading-contents"/>
      </w:pPr>
      <w:r>
        <w:lastRenderedPageBreak/>
        <w:t>Con</w:t>
      </w:r>
      <w:r w:rsidR="00D3080E">
        <w:t>tents</w:t>
      </w:r>
    </w:p>
    <w:p w14:paraId="5BFEEE45" w14:textId="41975204" w:rsidR="00F47EC9" w:rsidRDefault="001154B0">
      <w:pPr>
        <w:pStyle w:val="TOC1"/>
        <w:rPr>
          <w:rFonts w:asciiTheme="minorHAnsi" w:eastAsiaTheme="minorEastAsia" w:hAnsiTheme="minorHAnsi" w:cstheme="minorBidi"/>
          <w:noProof/>
          <w:sz w:val="22"/>
          <w:szCs w:val="22"/>
        </w:rPr>
      </w:pPr>
      <w:r>
        <w:fldChar w:fldCharType="begin"/>
      </w:r>
      <w:r w:rsidR="00D3080E">
        <w:instrText xml:space="preserve"> TOC \o "2-2" \h \z \t "Heading 1,1" </w:instrText>
      </w:r>
      <w:r>
        <w:fldChar w:fldCharType="separate"/>
      </w:r>
      <w:hyperlink w:anchor="_Toc531087433" w:history="1">
        <w:r w:rsidR="00F47EC9" w:rsidRPr="00C82570">
          <w:rPr>
            <w:rStyle w:val="Hyperlink"/>
            <w:noProof/>
          </w:rPr>
          <w:t>Purpose</w:t>
        </w:r>
        <w:r w:rsidR="00F47EC9">
          <w:rPr>
            <w:noProof/>
            <w:webHidden/>
          </w:rPr>
          <w:tab/>
        </w:r>
        <w:r w:rsidR="00F47EC9">
          <w:rPr>
            <w:noProof/>
            <w:webHidden/>
          </w:rPr>
          <w:fldChar w:fldCharType="begin"/>
        </w:r>
        <w:r w:rsidR="00F47EC9">
          <w:rPr>
            <w:noProof/>
            <w:webHidden/>
          </w:rPr>
          <w:instrText xml:space="preserve"> PAGEREF _Toc531087433 \h </w:instrText>
        </w:r>
        <w:r w:rsidR="00F47EC9">
          <w:rPr>
            <w:noProof/>
            <w:webHidden/>
          </w:rPr>
        </w:r>
        <w:r w:rsidR="00F47EC9">
          <w:rPr>
            <w:noProof/>
            <w:webHidden/>
          </w:rPr>
          <w:fldChar w:fldCharType="separate"/>
        </w:r>
        <w:r w:rsidR="00F47EC9">
          <w:rPr>
            <w:noProof/>
            <w:webHidden/>
          </w:rPr>
          <w:t>3</w:t>
        </w:r>
        <w:r w:rsidR="00F47EC9">
          <w:rPr>
            <w:noProof/>
            <w:webHidden/>
          </w:rPr>
          <w:fldChar w:fldCharType="end"/>
        </w:r>
      </w:hyperlink>
    </w:p>
    <w:p w14:paraId="5E07AAF3" w14:textId="349C99A1" w:rsidR="00F47EC9" w:rsidRDefault="00E114AE">
      <w:pPr>
        <w:pStyle w:val="TOC1"/>
        <w:rPr>
          <w:rFonts w:asciiTheme="minorHAnsi" w:eastAsiaTheme="minorEastAsia" w:hAnsiTheme="minorHAnsi" w:cstheme="minorBidi"/>
          <w:noProof/>
          <w:sz w:val="22"/>
          <w:szCs w:val="22"/>
        </w:rPr>
      </w:pPr>
      <w:hyperlink w:anchor="_Toc531087434" w:history="1">
        <w:r w:rsidR="00F47EC9" w:rsidRPr="00C82570">
          <w:rPr>
            <w:rStyle w:val="Hyperlink"/>
            <w:noProof/>
          </w:rPr>
          <w:t>The purpose and value of a PMO</w:t>
        </w:r>
        <w:r w:rsidR="00F47EC9">
          <w:rPr>
            <w:noProof/>
            <w:webHidden/>
          </w:rPr>
          <w:tab/>
        </w:r>
        <w:r w:rsidR="00F47EC9">
          <w:rPr>
            <w:noProof/>
            <w:webHidden/>
          </w:rPr>
          <w:fldChar w:fldCharType="begin"/>
        </w:r>
        <w:r w:rsidR="00F47EC9">
          <w:rPr>
            <w:noProof/>
            <w:webHidden/>
          </w:rPr>
          <w:instrText xml:space="preserve"> PAGEREF _Toc531087434 \h </w:instrText>
        </w:r>
        <w:r w:rsidR="00F47EC9">
          <w:rPr>
            <w:noProof/>
            <w:webHidden/>
          </w:rPr>
        </w:r>
        <w:r w:rsidR="00F47EC9">
          <w:rPr>
            <w:noProof/>
            <w:webHidden/>
          </w:rPr>
          <w:fldChar w:fldCharType="separate"/>
        </w:r>
        <w:r w:rsidR="00F47EC9">
          <w:rPr>
            <w:noProof/>
            <w:webHidden/>
          </w:rPr>
          <w:t>4</w:t>
        </w:r>
        <w:r w:rsidR="00F47EC9">
          <w:rPr>
            <w:noProof/>
            <w:webHidden/>
          </w:rPr>
          <w:fldChar w:fldCharType="end"/>
        </w:r>
      </w:hyperlink>
    </w:p>
    <w:p w14:paraId="67361CF8" w14:textId="0622013A" w:rsidR="00F47EC9" w:rsidRDefault="00E114AE">
      <w:pPr>
        <w:pStyle w:val="TOC1"/>
        <w:rPr>
          <w:rFonts w:asciiTheme="minorHAnsi" w:eastAsiaTheme="minorEastAsia" w:hAnsiTheme="minorHAnsi" w:cstheme="minorBidi"/>
          <w:noProof/>
          <w:sz w:val="22"/>
          <w:szCs w:val="22"/>
        </w:rPr>
      </w:pPr>
      <w:hyperlink w:anchor="_Toc531087435" w:history="1">
        <w:r w:rsidR="00F47EC9" w:rsidRPr="00C82570">
          <w:rPr>
            <w:rStyle w:val="Hyperlink"/>
            <w:noProof/>
          </w:rPr>
          <w:t>PMO structures and services</w:t>
        </w:r>
        <w:r w:rsidR="00F47EC9">
          <w:rPr>
            <w:noProof/>
            <w:webHidden/>
          </w:rPr>
          <w:tab/>
        </w:r>
        <w:r w:rsidR="00F47EC9">
          <w:rPr>
            <w:noProof/>
            <w:webHidden/>
          </w:rPr>
          <w:fldChar w:fldCharType="begin"/>
        </w:r>
        <w:r w:rsidR="00F47EC9">
          <w:rPr>
            <w:noProof/>
            <w:webHidden/>
          </w:rPr>
          <w:instrText xml:space="preserve"> PAGEREF _Toc531087435 \h </w:instrText>
        </w:r>
        <w:r w:rsidR="00F47EC9">
          <w:rPr>
            <w:noProof/>
            <w:webHidden/>
          </w:rPr>
        </w:r>
        <w:r w:rsidR="00F47EC9">
          <w:rPr>
            <w:noProof/>
            <w:webHidden/>
          </w:rPr>
          <w:fldChar w:fldCharType="separate"/>
        </w:r>
        <w:r w:rsidR="00F47EC9">
          <w:rPr>
            <w:noProof/>
            <w:webHidden/>
          </w:rPr>
          <w:t>6</w:t>
        </w:r>
        <w:r w:rsidR="00F47EC9">
          <w:rPr>
            <w:noProof/>
            <w:webHidden/>
          </w:rPr>
          <w:fldChar w:fldCharType="end"/>
        </w:r>
      </w:hyperlink>
    </w:p>
    <w:p w14:paraId="22023721" w14:textId="4DCBB632" w:rsidR="00F47EC9" w:rsidRDefault="00E114AE">
      <w:pPr>
        <w:pStyle w:val="TOC2"/>
        <w:rPr>
          <w:rFonts w:asciiTheme="minorHAnsi" w:eastAsiaTheme="minorEastAsia" w:hAnsiTheme="minorHAnsi" w:cstheme="minorBidi"/>
          <w:noProof/>
          <w:sz w:val="22"/>
          <w:szCs w:val="22"/>
        </w:rPr>
      </w:pPr>
      <w:hyperlink w:anchor="_Toc531087436" w:history="1">
        <w:r w:rsidR="00F47EC9" w:rsidRPr="00C82570">
          <w:rPr>
            <w:rStyle w:val="Hyperlink"/>
            <w:noProof/>
          </w:rPr>
          <w:t>Building a great working relationship with the Project</w:t>
        </w:r>
        <w:r w:rsidR="00F47EC9">
          <w:rPr>
            <w:noProof/>
            <w:webHidden/>
          </w:rPr>
          <w:tab/>
        </w:r>
        <w:r w:rsidR="00F47EC9">
          <w:rPr>
            <w:noProof/>
            <w:webHidden/>
          </w:rPr>
          <w:fldChar w:fldCharType="begin"/>
        </w:r>
        <w:r w:rsidR="00F47EC9">
          <w:rPr>
            <w:noProof/>
            <w:webHidden/>
          </w:rPr>
          <w:instrText xml:space="preserve"> PAGEREF _Toc531087436 \h </w:instrText>
        </w:r>
        <w:r w:rsidR="00F47EC9">
          <w:rPr>
            <w:noProof/>
            <w:webHidden/>
          </w:rPr>
        </w:r>
        <w:r w:rsidR="00F47EC9">
          <w:rPr>
            <w:noProof/>
            <w:webHidden/>
          </w:rPr>
          <w:fldChar w:fldCharType="separate"/>
        </w:r>
        <w:r w:rsidR="00F47EC9">
          <w:rPr>
            <w:noProof/>
            <w:webHidden/>
          </w:rPr>
          <w:t>7</w:t>
        </w:r>
        <w:r w:rsidR="00F47EC9">
          <w:rPr>
            <w:noProof/>
            <w:webHidden/>
          </w:rPr>
          <w:fldChar w:fldCharType="end"/>
        </w:r>
      </w:hyperlink>
    </w:p>
    <w:p w14:paraId="4A09A915" w14:textId="13039402" w:rsidR="00F47EC9" w:rsidRDefault="00E114AE">
      <w:pPr>
        <w:pStyle w:val="TOC2"/>
        <w:rPr>
          <w:rFonts w:asciiTheme="minorHAnsi" w:eastAsiaTheme="minorEastAsia" w:hAnsiTheme="minorHAnsi" w:cstheme="minorBidi"/>
          <w:noProof/>
          <w:sz w:val="22"/>
          <w:szCs w:val="22"/>
        </w:rPr>
      </w:pPr>
      <w:hyperlink w:anchor="_Toc531087437" w:history="1">
        <w:r w:rsidR="00F47EC9" w:rsidRPr="00C82570">
          <w:rPr>
            <w:rStyle w:val="Hyperlink"/>
            <w:noProof/>
          </w:rPr>
          <w:t>Roles within a PMO</w:t>
        </w:r>
        <w:r w:rsidR="00F47EC9">
          <w:rPr>
            <w:noProof/>
            <w:webHidden/>
          </w:rPr>
          <w:tab/>
        </w:r>
        <w:r w:rsidR="00F47EC9">
          <w:rPr>
            <w:noProof/>
            <w:webHidden/>
          </w:rPr>
          <w:fldChar w:fldCharType="begin"/>
        </w:r>
        <w:r w:rsidR="00F47EC9">
          <w:rPr>
            <w:noProof/>
            <w:webHidden/>
          </w:rPr>
          <w:instrText xml:space="preserve"> PAGEREF _Toc531087437 \h </w:instrText>
        </w:r>
        <w:r w:rsidR="00F47EC9">
          <w:rPr>
            <w:noProof/>
            <w:webHidden/>
          </w:rPr>
        </w:r>
        <w:r w:rsidR="00F47EC9">
          <w:rPr>
            <w:noProof/>
            <w:webHidden/>
          </w:rPr>
          <w:fldChar w:fldCharType="separate"/>
        </w:r>
        <w:r w:rsidR="00F47EC9">
          <w:rPr>
            <w:noProof/>
            <w:webHidden/>
          </w:rPr>
          <w:t>7</w:t>
        </w:r>
        <w:r w:rsidR="00F47EC9">
          <w:rPr>
            <w:noProof/>
            <w:webHidden/>
          </w:rPr>
          <w:fldChar w:fldCharType="end"/>
        </w:r>
      </w:hyperlink>
    </w:p>
    <w:p w14:paraId="6FA85807" w14:textId="6F3D1028" w:rsidR="00F47EC9" w:rsidRDefault="00E114AE">
      <w:pPr>
        <w:pStyle w:val="TOC1"/>
        <w:rPr>
          <w:rFonts w:asciiTheme="minorHAnsi" w:eastAsiaTheme="minorEastAsia" w:hAnsiTheme="minorHAnsi" w:cstheme="minorBidi"/>
          <w:noProof/>
          <w:sz w:val="22"/>
          <w:szCs w:val="22"/>
        </w:rPr>
      </w:pPr>
      <w:hyperlink w:anchor="_Toc531087438" w:history="1">
        <w:r w:rsidR="00F47EC9" w:rsidRPr="00C82570">
          <w:rPr>
            <w:rStyle w:val="Hyperlink"/>
            <w:noProof/>
          </w:rPr>
          <w:t>PMO best practice and standards</w:t>
        </w:r>
        <w:r w:rsidR="00F47EC9">
          <w:rPr>
            <w:noProof/>
            <w:webHidden/>
          </w:rPr>
          <w:tab/>
        </w:r>
        <w:r w:rsidR="00F47EC9">
          <w:rPr>
            <w:noProof/>
            <w:webHidden/>
          </w:rPr>
          <w:fldChar w:fldCharType="begin"/>
        </w:r>
        <w:r w:rsidR="00F47EC9">
          <w:rPr>
            <w:noProof/>
            <w:webHidden/>
          </w:rPr>
          <w:instrText xml:space="preserve"> PAGEREF _Toc531087438 \h </w:instrText>
        </w:r>
        <w:r w:rsidR="00F47EC9">
          <w:rPr>
            <w:noProof/>
            <w:webHidden/>
          </w:rPr>
        </w:r>
        <w:r w:rsidR="00F47EC9">
          <w:rPr>
            <w:noProof/>
            <w:webHidden/>
          </w:rPr>
          <w:fldChar w:fldCharType="separate"/>
        </w:r>
        <w:r w:rsidR="00F47EC9">
          <w:rPr>
            <w:noProof/>
            <w:webHidden/>
          </w:rPr>
          <w:t>9</w:t>
        </w:r>
        <w:r w:rsidR="00F47EC9">
          <w:rPr>
            <w:noProof/>
            <w:webHidden/>
          </w:rPr>
          <w:fldChar w:fldCharType="end"/>
        </w:r>
      </w:hyperlink>
    </w:p>
    <w:p w14:paraId="2845F6BC" w14:textId="5B81973C" w:rsidR="00F47EC9" w:rsidRDefault="00E114AE">
      <w:pPr>
        <w:pStyle w:val="TOC1"/>
        <w:rPr>
          <w:rFonts w:asciiTheme="minorHAnsi" w:eastAsiaTheme="minorEastAsia" w:hAnsiTheme="minorHAnsi" w:cstheme="minorBidi"/>
          <w:noProof/>
          <w:sz w:val="22"/>
          <w:szCs w:val="22"/>
        </w:rPr>
      </w:pPr>
      <w:hyperlink w:anchor="_Toc531087439" w:history="1">
        <w:r w:rsidR="00F47EC9" w:rsidRPr="00C82570">
          <w:rPr>
            <w:rStyle w:val="Hyperlink"/>
            <w:noProof/>
          </w:rPr>
          <w:t>PMO capability: learning and career development</w:t>
        </w:r>
        <w:r w:rsidR="00F47EC9">
          <w:rPr>
            <w:noProof/>
            <w:webHidden/>
          </w:rPr>
          <w:tab/>
        </w:r>
        <w:r w:rsidR="00F47EC9">
          <w:rPr>
            <w:noProof/>
            <w:webHidden/>
          </w:rPr>
          <w:fldChar w:fldCharType="begin"/>
        </w:r>
        <w:r w:rsidR="00F47EC9">
          <w:rPr>
            <w:noProof/>
            <w:webHidden/>
          </w:rPr>
          <w:instrText xml:space="preserve"> PAGEREF _Toc531087439 \h </w:instrText>
        </w:r>
        <w:r w:rsidR="00F47EC9">
          <w:rPr>
            <w:noProof/>
            <w:webHidden/>
          </w:rPr>
        </w:r>
        <w:r w:rsidR="00F47EC9">
          <w:rPr>
            <w:noProof/>
            <w:webHidden/>
          </w:rPr>
          <w:fldChar w:fldCharType="separate"/>
        </w:r>
        <w:r w:rsidR="00F47EC9">
          <w:rPr>
            <w:noProof/>
            <w:webHidden/>
          </w:rPr>
          <w:t>10</w:t>
        </w:r>
        <w:r w:rsidR="00F47EC9">
          <w:rPr>
            <w:noProof/>
            <w:webHidden/>
          </w:rPr>
          <w:fldChar w:fldCharType="end"/>
        </w:r>
      </w:hyperlink>
    </w:p>
    <w:p w14:paraId="1F175D3F" w14:textId="30CF3DE1" w:rsidR="00F47EC9" w:rsidRDefault="00E114AE">
      <w:pPr>
        <w:pStyle w:val="TOC1"/>
        <w:rPr>
          <w:rFonts w:asciiTheme="minorHAnsi" w:eastAsiaTheme="minorEastAsia" w:hAnsiTheme="minorHAnsi" w:cstheme="minorBidi"/>
          <w:noProof/>
          <w:sz w:val="22"/>
          <w:szCs w:val="22"/>
        </w:rPr>
      </w:pPr>
      <w:hyperlink w:anchor="_Toc531087440" w:history="1">
        <w:r w:rsidR="00F47EC9" w:rsidRPr="00C82570">
          <w:rPr>
            <w:rStyle w:val="Hyperlink"/>
            <w:noProof/>
          </w:rPr>
          <w:t>The Home Office PMO community</w:t>
        </w:r>
        <w:r w:rsidR="00F47EC9">
          <w:rPr>
            <w:noProof/>
            <w:webHidden/>
          </w:rPr>
          <w:tab/>
        </w:r>
        <w:r w:rsidR="00F47EC9">
          <w:rPr>
            <w:noProof/>
            <w:webHidden/>
          </w:rPr>
          <w:fldChar w:fldCharType="begin"/>
        </w:r>
        <w:r w:rsidR="00F47EC9">
          <w:rPr>
            <w:noProof/>
            <w:webHidden/>
          </w:rPr>
          <w:instrText xml:space="preserve"> PAGEREF _Toc531087440 \h </w:instrText>
        </w:r>
        <w:r w:rsidR="00F47EC9">
          <w:rPr>
            <w:noProof/>
            <w:webHidden/>
          </w:rPr>
        </w:r>
        <w:r w:rsidR="00F47EC9">
          <w:rPr>
            <w:noProof/>
            <w:webHidden/>
          </w:rPr>
          <w:fldChar w:fldCharType="separate"/>
        </w:r>
        <w:r w:rsidR="00F47EC9">
          <w:rPr>
            <w:noProof/>
            <w:webHidden/>
          </w:rPr>
          <w:t>11</w:t>
        </w:r>
        <w:r w:rsidR="00F47EC9">
          <w:rPr>
            <w:noProof/>
            <w:webHidden/>
          </w:rPr>
          <w:fldChar w:fldCharType="end"/>
        </w:r>
      </w:hyperlink>
    </w:p>
    <w:p w14:paraId="1588D447" w14:textId="25B2EB70" w:rsidR="00857895" w:rsidRPr="007D0A4B" w:rsidRDefault="001154B0" w:rsidP="00D3080E">
      <w:r>
        <w:fldChar w:fldCharType="end"/>
      </w:r>
    </w:p>
    <w:p w14:paraId="1588D448" w14:textId="77777777" w:rsidR="00857895" w:rsidRDefault="00857895" w:rsidP="00857895">
      <w:pPr>
        <w:pStyle w:val="BodyText"/>
      </w:pPr>
    </w:p>
    <w:p w14:paraId="1588D449" w14:textId="77777777" w:rsidR="005542E8" w:rsidRDefault="005542E8" w:rsidP="00857895">
      <w:pPr>
        <w:pStyle w:val="BodyText"/>
      </w:pPr>
    </w:p>
    <w:p w14:paraId="1588D44A" w14:textId="77777777" w:rsidR="00857895" w:rsidRPr="00857895" w:rsidRDefault="00857895" w:rsidP="00D66A53">
      <w:pPr>
        <w:pStyle w:val="BodyText"/>
      </w:pPr>
    </w:p>
    <w:p w14:paraId="1588D44B" w14:textId="77777777" w:rsidR="00BD677A" w:rsidRPr="00B0377E" w:rsidRDefault="00BD677A" w:rsidP="00BD677A">
      <w:pPr>
        <w:pStyle w:val="Heading1"/>
      </w:pPr>
      <w:bookmarkStart w:id="1" w:name="_Toc521521940"/>
      <w:bookmarkStart w:id="2" w:name="_Toc531087433"/>
      <w:r>
        <w:lastRenderedPageBreak/>
        <w:t>Purpose</w:t>
      </w:r>
      <w:bookmarkEnd w:id="1"/>
      <w:bookmarkEnd w:id="2"/>
    </w:p>
    <w:p w14:paraId="055A774F" w14:textId="3FC19EA4" w:rsidR="0080148E" w:rsidRDefault="00BD677A" w:rsidP="00BD677A">
      <w:pPr>
        <w:pStyle w:val="BodyText"/>
      </w:pPr>
      <w:r>
        <w:t xml:space="preserve">This document aims to provide projects (and programmes) with guidance on </w:t>
      </w:r>
      <w:r w:rsidR="0080148E">
        <w:t>running a Project or Programme management Office (PMO) and it:</w:t>
      </w:r>
    </w:p>
    <w:p w14:paraId="2CB6B6FC" w14:textId="66CB35D8" w:rsidR="0080148E" w:rsidRPr="0080148E" w:rsidRDefault="0080148E" w:rsidP="0080148E">
      <w:pPr>
        <w:pStyle w:val="ListBullet"/>
        <w:numPr>
          <w:ilvl w:val="0"/>
          <w:numId w:val="20"/>
        </w:numPr>
        <w:tabs>
          <w:tab w:val="num" w:pos="454"/>
        </w:tabs>
      </w:pPr>
      <w:r w:rsidRPr="0080148E">
        <w:t>Explain</w:t>
      </w:r>
      <w:r>
        <w:t>s</w:t>
      </w:r>
      <w:r w:rsidRPr="0080148E">
        <w:t xml:space="preserve"> the role of the PMO and the value it adds</w:t>
      </w:r>
      <w:r>
        <w:t>.</w:t>
      </w:r>
    </w:p>
    <w:p w14:paraId="7896ACB2" w14:textId="09DC80D5" w:rsidR="0080148E" w:rsidRPr="0080148E" w:rsidRDefault="0080148E" w:rsidP="0080148E">
      <w:pPr>
        <w:pStyle w:val="ListBullet"/>
        <w:numPr>
          <w:ilvl w:val="0"/>
          <w:numId w:val="20"/>
        </w:numPr>
        <w:tabs>
          <w:tab w:val="num" w:pos="454"/>
        </w:tabs>
      </w:pPr>
      <w:r>
        <w:t>Helps projects to id</w:t>
      </w:r>
      <w:r w:rsidRPr="0080148E">
        <w:t xml:space="preserve">entify </w:t>
      </w:r>
      <w:r>
        <w:t xml:space="preserve">their </w:t>
      </w:r>
      <w:r w:rsidRPr="0080148E">
        <w:t>customers and stakeholders, and how to work effectively with them</w:t>
      </w:r>
      <w:r>
        <w:t>.</w:t>
      </w:r>
    </w:p>
    <w:p w14:paraId="476C2FFC" w14:textId="40F1732E" w:rsidR="0080148E" w:rsidRPr="0080148E" w:rsidRDefault="0080148E" w:rsidP="0080148E">
      <w:pPr>
        <w:pStyle w:val="ListBullet"/>
        <w:numPr>
          <w:ilvl w:val="0"/>
          <w:numId w:val="20"/>
        </w:numPr>
        <w:tabs>
          <w:tab w:val="num" w:pos="454"/>
        </w:tabs>
      </w:pPr>
      <w:r w:rsidRPr="0080148E">
        <w:t>Describe</w:t>
      </w:r>
      <w:r>
        <w:t>s</w:t>
      </w:r>
      <w:r w:rsidRPr="0080148E">
        <w:t xml:space="preserve"> PMO structures, services and job roles</w:t>
      </w:r>
      <w:r>
        <w:t>.</w:t>
      </w:r>
    </w:p>
    <w:p w14:paraId="1C79B230" w14:textId="68272633" w:rsidR="0080148E" w:rsidRPr="0080148E" w:rsidRDefault="0080148E" w:rsidP="0080148E">
      <w:pPr>
        <w:pStyle w:val="ListBullet"/>
        <w:numPr>
          <w:ilvl w:val="0"/>
          <w:numId w:val="20"/>
        </w:numPr>
        <w:tabs>
          <w:tab w:val="num" w:pos="454"/>
        </w:tabs>
      </w:pPr>
      <w:r w:rsidRPr="0080148E">
        <w:t>State</w:t>
      </w:r>
      <w:r>
        <w:t>s</w:t>
      </w:r>
      <w:r w:rsidRPr="0080148E">
        <w:t xml:space="preserve"> best practice standards for PMOs</w:t>
      </w:r>
      <w:r>
        <w:t>.</w:t>
      </w:r>
    </w:p>
    <w:p w14:paraId="68100EFA" w14:textId="09C80F83" w:rsidR="0080148E" w:rsidRPr="0080148E" w:rsidRDefault="0080148E" w:rsidP="005E4777">
      <w:pPr>
        <w:pStyle w:val="ListBullet"/>
        <w:numPr>
          <w:ilvl w:val="0"/>
          <w:numId w:val="20"/>
        </w:numPr>
        <w:tabs>
          <w:tab w:val="num" w:pos="454"/>
        </w:tabs>
      </w:pPr>
      <w:r>
        <w:t>Provides a</w:t>
      </w:r>
      <w:r w:rsidRPr="0080148E">
        <w:t xml:space="preserve">ccess </w:t>
      </w:r>
      <w:r>
        <w:t xml:space="preserve">to </w:t>
      </w:r>
      <w:r w:rsidRPr="0080148E">
        <w:t xml:space="preserve">relevant development options to build </w:t>
      </w:r>
      <w:r>
        <w:t xml:space="preserve">project delivery staff </w:t>
      </w:r>
      <w:r w:rsidRPr="0080148E">
        <w:t>capability</w:t>
      </w:r>
      <w:r>
        <w:t>.</w:t>
      </w:r>
    </w:p>
    <w:p w14:paraId="1588D452" w14:textId="77777777" w:rsidR="00BD677A" w:rsidRDefault="00BD677A" w:rsidP="00BD677A">
      <w:pPr>
        <w:pStyle w:val="BodyText"/>
        <w:rPr>
          <w:b/>
        </w:rPr>
      </w:pPr>
      <w:r w:rsidRPr="003B54C5">
        <w:rPr>
          <w:b/>
        </w:rPr>
        <w:t>The term “project” is used throughout but the principles apply equally to programmes.</w:t>
      </w:r>
    </w:p>
    <w:p w14:paraId="1588D453" w14:textId="77777777" w:rsidR="00DF15E7" w:rsidRDefault="00DF15E7" w:rsidP="00BD677A">
      <w:pPr>
        <w:pStyle w:val="BodyText"/>
        <w:rPr>
          <w:b/>
        </w:rPr>
      </w:pPr>
    </w:p>
    <w:p w14:paraId="1588D454" w14:textId="77777777" w:rsidR="00DF15E7" w:rsidRDefault="00DF15E7" w:rsidP="00BD677A">
      <w:pPr>
        <w:pStyle w:val="BodyText"/>
        <w:rPr>
          <w:b/>
        </w:rPr>
      </w:pPr>
    </w:p>
    <w:p w14:paraId="1588D455" w14:textId="77777777" w:rsidR="00DF15E7" w:rsidRDefault="00DF15E7" w:rsidP="00BD677A">
      <w:pPr>
        <w:pStyle w:val="BodyText"/>
        <w:rPr>
          <w:b/>
        </w:rPr>
      </w:pPr>
    </w:p>
    <w:p w14:paraId="1588D456" w14:textId="77777777" w:rsidR="00DF15E7" w:rsidRDefault="00DF15E7" w:rsidP="00BD677A">
      <w:pPr>
        <w:pStyle w:val="BodyText"/>
        <w:rPr>
          <w:b/>
        </w:rPr>
      </w:pPr>
    </w:p>
    <w:p w14:paraId="1588D457" w14:textId="77777777" w:rsidR="00DF15E7" w:rsidRDefault="00DF15E7" w:rsidP="00BD677A">
      <w:pPr>
        <w:pStyle w:val="BodyText"/>
        <w:rPr>
          <w:b/>
        </w:rPr>
      </w:pPr>
    </w:p>
    <w:p w14:paraId="1588D458" w14:textId="77777777" w:rsidR="00DF15E7" w:rsidRDefault="00DF15E7" w:rsidP="00BD677A">
      <w:pPr>
        <w:pStyle w:val="BodyText"/>
        <w:rPr>
          <w:b/>
        </w:rPr>
      </w:pPr>
    </w:p>
    <w:p w14:paraId="1588D459" w14:textId="77777777" w:rsidR="00DF15E7" w:rsidRDefault="00DF15E7" w:rsidP="00BD677A">
      <w:pPr>
        <w:pStyle w:val="BodyText"/>
        <w:rPr>
          <w:b/>
        </w:rPr>
      </w:pPr>
    </w:p>
    <w:p w14:paraId="1588D45A" w14:textId="77777777" w:rsidR="00DF15E7" w:rsidRDefault="00DF15E7" w:rsidP="00BD677A">
      <w:pPr>
        <w:pStyle w:val="BodyText"/>
        <w:rPr>
          <w:b/>
        </w:rPr>
      </w:pPr>
    </w:p>
    <w:p w14:paraId="1588D45B" w14:textId="77777777" w:rsidR="00DF15E7" w:rsidRDefault="00DF15E7" w:rsidP="00BD677A">
      <w:pPr>
        <w:pStyle w:val="BodyText"/>
        <w:rPr>
          <w:b/>
        </w:rPr>
      </w:pPr>
    </w:p>
    <w:p w14:paraId="1588D45C" w14:textId="77777777" w:rsidR="00DF15E7" w:rsidRDefault="00DF15E7" w:rsidP="00BD677A">
      <w:pPr>
        <w:pStyle w:val="BodyText"/>
        <w:rPr>
          <w:b/>
        </w:rPr>
      </w:pPr>
    </w:p>
    <w:p w14:paraId="1588D45D" w14:textId="77777777" w:rsidR="001C2C7E" w:rsidRDefault="001C2C7E" w:rsidP="00BD677A">
      <w:pPr>
        <w:pStyle w:val="BodyText"/>
        <w:rPr>
          <w:b/>
        </w:rPr>
      </w:pPr>
    </w:p>
    <w:p w14:paraId="1588D45E" w14:textId="77777777" w:rsidR="001C2C7E" w:rsidRDefault="001C2C7E" w:rsidP="00BD677A">
      <w:pPr>
        <w:pStyle w:val="BodyText"/>
        <w:rPr>
          <w:b/>
        </w:rPr>
      </w:pPr>
    </w:p>
    <w:p w14:paraId="1588D45F" w14:textId="77777777" w:rsidR="001C2C7E" w:rsidRDefault="001C2C7E" w:rsidP="00BD677A">
      <w:pPr>
        <w:pStyle w:val="BodyText"/>
        <w:rPr>
          <w:b/>
        </w:rPr>
      </w:pPr>
    </w:p>
    <w:p w14:paraId="1588D460" w14:textId="77777777" w:rsidR="001C2C7E" w:rsidRDefault="001C2C7E" w:rsidP="00BD677A">
      <w:pPr>
        <w:pStyle w:val="BodyText"/>
        <w:rPr>
          <w:b/>
        </w:rPr>
      </w:pPr>
    </w:p>
    <w:p w14:paraId="1588D462" w14:textId="6D8BDEC0" w:rsidR="00DF15E7" w:rsidRDefault="00BC065B" w:rsidP="00DF15E7">
      <w:pPr>
        <w:pStyle w:val="Heading1"/>
      </w:pPr>
      <w:bookmarkStart w:id="3" w:name="_Toc531087434"/>
      <w:r>
        <w:lastRenderedPageBreak/>
        <w:t>The purpose and value of a PMO</w:t>
      </w:r>
      <w:bookmarkEnd w:id="3"/>
    </w:p>
    <w:p w14:paraId="74AB7613" w14:textId="5D3E9DD1" w:rsidR="008A6C47" w:rsidRPr="0080148E" w:rsidRDefault="0029137B" w:rsidP="0080148E">
      <w:pPr>
        <w:spacing w:before="100" w:beforeAutospacing="1" w:after="100" w:afterAutospacing="1" w:line="240" w:lineRule="auto"/>
      </w:pPr>
      <w:r w:rsidRPr="0080148E">
        <w:t>The Project or Programme Management Office, or PMO</w:t>
      </w:r>
      <w:r w:rsidR="0080148E">
        <w:t xml:space="preserve">, is a temporary </w:t>
      </w:r>
      <w:r w:rsidRPr="0080148E">
        <w:t xml:space="preserve">unit set up to support the delivery of a change project or programme within an organisation. </w:t>
      </w:r>
    </w:p>
    <w:p w14:paraId="70DDB202" w14:textId="77777777" w:rsidR="008A6C47" w:rsidRPr="0080148E" w:rsidRDefault="0029137B" w:rsidP="0080148E">
      <w:pPr>
        <w:tabs>
          <w:tab w:val="num" w:pos="720"/>
        </w:tabs>
        <w:spacing w:before="100" w:beforeAutospacing="1" w:after="100" w:afterAutospacing="1" w:line="240" w:lineRule="auto"/>
      </w:pPr>
      <w:r w:rsidRPr="0080148E">
        <w:t>Some PMOs are referred to simply as ‘Project Support’</w:t>
      </w:r>
    </w:p>
    <w:p w14:paraId="7D8BFF73" w14:textId="733C9A6E" w:rsidR="008A6C47" w:rsidRPr="0080148E" w:rsidRDefault="0029137B" w:rsidP="0080148E">
      <w:pPr>
        <w:tabs>
          <w:tab w:val="num" w:pos="720"/>
        </w:tabs>
        <w:spacing w:before="100" w:beforeAutospacing="1" w:after="100" w:afterAutospacing="1" w:line="240" w:lineRule="auto"/>
      </w:pPr>
      <w:r w:rsidRPr="0080148E">
        <w:t xml:space="preserve">The PMO exists to provide scrutiny, challenge </w:t>
      </w:r>
      <w:r w:rsidR="0080148E">
        <w:t xml:space="preserve">and support for the project, </w:t>
      </w:r>
      <w:r w:rsidRPr="0080148E">
        <w:t>with the aim of providing efficiencies and driving successful delivery. This includes a range of services, including sharing best practice and the development and application of project procedures, techniques and tools.</w:t>
      </w:r>
    </w:p>
    <w:p w14:paraId="7ED3E319" w14:textId="4ADFF315" w:rsidR="008A6C47" w:rsidRDefault="003E1BF0" w:rsidP="003E1BF0">
      <w:pPr>
        <w:pStyle w:val="BodyText"/>
      </w:pPr>
      <w:r w:rsidRPr="00BC065B">
        <w:t>The PMO provides information that supports sound decision making</w:t>
      </w:r>
      <w:r>
        <w:t xml:space="preserve">. </w:t>
      </w:r>
      <w:r w:rsidR="0029137B" w:rsidRPr="0080148E">
        <w:t>The PMO also provides expert guidance and insight, and acts as the source of all project/programme information and metrics.</w:t>
      </w:r>
    </w:p>
    <w:p w14:paraId="711241A6" w14:textId="75D9F950" w:rsidR="00BC065B" w:rsidRPr="00BC065B" w:rsidRDefault="00BC065B" w:rsidP="00BC065B">
      <w:pPr>
        <w:pStyle w:val="BodyText"/>
      </w:pPr>
      <w:r w:rsidRPr="00BC065B">
        <w:t>If you are a Project or Programme Manager, the PMO can act as your critical friend</w:t>
      </w:r>
      <w:r w:rsidR="003E1BF0">
        <w:t xml:space="preserve">, </w:t>
      </w:r>
      <w:r w:rsidR="00D02288">
        <w:t>as it:</w:t>
      </w:r>
    </w:p>
    <w:p w14:paraId="646D7C62" w14:textId="4629F3E4" w:rsidR="00BC065B" w:rsidRPr="00BC065B" w:rsidRDefault="003E1BF0" w:rsidP="003E1BF0">
      <w:pPr>
        <w:pStyle w:val="BodyText"/>
        <w:numPr>
          <w:ilvl w:val="0"/>
          <w:numId w:val="29"/>
        </w:numPr>
      </w:pPr>
      <w:r>
        <w:t>L</w:t>
      </w:r>
      <w:r w:rsidR="00BC065B" w:rsidRPr="00BC065B">
        <w:t>ink</w:t>
      </w:r>
      <w:r>
        <w:t xml:space="preserve">s projects </w:t>
      </w:r>
      <w:r w:rsidR="00BC065B" w:rsidRPr="00BC065B">
        <w:t>with other programmes and the wider community</w:t>
      </w:r>
      <w:r>
        <w:t>.</w:t>
      </w:r>
    </w:p>
    <w:p w14:paraId="574997D6" w14:textId="610634F1" w:rsidR="00BC065B" w:rsidRPr="00BC065B" w:rsidRDefault="003E1BF0" w:rsidP="003E1BF0">
      <w:pPr>
        <w:pStyle w:val="BodyText"/>
        <w:numPr>
          <w:ilvl w:val="0"/>
          <w:numId w:val="29"/>
        </w:numPr>
      </w:pPr>
      <w:r>
        <w:t>Offers</w:t>
      </w:r>
      <w:r w:rsidR="00BC065B" w:rsidRPr="00BC065B">
        <w:t xml:space="preserve"> control, support and co-ordination</w:t>
      </w:r>
      <w:r>
        <w:t>.</w:t>
      </w:r>
    </w:p>
    <w:p w14:paraId="3D52DD96" w14:textId="16714DAA" w:rsidR="00BC065B" w:rsidRPr="00BC065B" w:rsidRDefault="003E1BF0" w:rsidP="003E1BF0">
      <w:pPr>
        <w:pStyle w:val="BodyText"/>
        <w:numPr>
          <w:ilvl w:val="0"/>
          <w:numId w:val="29"/>
        </w:numPr>
      </w:pPr>
      <w:r>
        <w:t>Offers</w:t>
      </w:r>
      <w:r w:rsidR="00BC065B" w:rsidRPr="00BC065B">
        <w:t xml:space="preserve"> a range of specialist services to support delivery</w:t>
      </w:r>
      <w:r w:rsidR="00D02288">
        <w:t>.</w:t>
      </w:r>
    </w:p>
    <w:p w14:paraId="2F0B8C19" w14:textId="35D70F43" w:rsidR="00BC065B" w:rsidRPr="00BC065B" w:rsidRDefault="003E1BF0" w:rsidP="003E1BF0">
      <w:pPr>
        <w:pStyle w:val="BodyText"/>
        <w:numPr>
          <w:ilvl w:val="0"/>
          <w:numId w:val="29"/>
        </w:numPr>
      </w:pPr>
      <w:r>
        <w:t>Is b</w:t>
      </w:r>
      <w:r w:rsidR="00BC065B" w:rsidRPr="00BC065B">
        <w:t>est placed to provide an overarching viewpoint of the project/programme</w:t>
      </w:r>
      <w:r w:rsidR="00D02288">
        <w:t>.</w:t>
      </w:r>
    </w:p>
    <w:p w14:paraId="690A754B" w14:textId="329C6B8F" w:rsidR="00BC065B" w:rsidRPr="00BC065B" w:rsidRDefault="003E1BF0" w:rsidP="003E1BF0">
      <w:pPr>
        <w:pStyle w:val="BodyText"/>
        <w:numPr>
          <w:ilvl w:val="0"/>
          <w:numId w:val="29"/>
        </w:numPr>
      </w:pPr>
      <w:r>
        <w:t>O</w:t>
      </w:r>
      <w:r w:rsidR="00BC065B" w:rsidRPr="00BC065B">
        <w:t xml:space="preserve">ffers independent assurance – </w:t>
      </w:r>
      <w:r w:rsidR="00D02288">
        <w:t>PMOs are the</w:t>
      </w:r>
      <w:r w:rsidR="00BC065B" w:rsidRPr="00BC065B">
        <w:t xml:space="preserve"> single source of truth for management information</w:t>
      </w:r>
      <w:r w:rsidR="00D02288">
        <w:t>.</w:t>
      </w:r>
    </w:p>
    <w:p w14:paraId="31627103" w14:textId="5D2EB7CE" w:rsidR="00BC065B" w:rsidRDefault="00BC065B" w:rsidP="00DA3CB6">
      <w:pPr>
        <w:pStyle w:val="Chartortableheading"/>
      </w:pPr>
      <w:r w:rsidRPr="00DA3CB6">
        <w:t>Diagram 1.</w:t>
      </w:r>
      <w:r>
        <w:t xml:space="preserve"> The purpose and value of a PMO.</w:t>
      </w:r>
    </w:p>
    <w:p w14:paraId="491CA130" w14:textId="3B8CACA6" w:rsidR="00BC065B" w:rsidRPr="0080148E" w:rsidRDefault="00BC065B" w:rsidP="0080148E">
      <w:pPr>
        <w:tabs>
          <w:tab w:val="num" w:pos="720"/>
        </w:tabs>
        <w:spacing w:before="100" w:beforeAutospacing="1" w:after="100" w:afterAutospacing="1" w:line="240" w:lineRule="auto"/>
      </w:pPr>
      <w:r>
        <w:rPr>
          <w:noProof/>
        </w:rPr>
        <w:drawing>
          <wp:inline distT="0" distB="0" distL="0" distR="0" wp14:anchorId="1EC8310D" wp14:editId="7DA26777">
            <wp:extent cx="4718425" cy="318706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M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01852" cy="3243416"/>
                    </a:xfrm>
                    <a:prstGeom prst="rect">
                      <a:avLst/>
                    </a:prstGeom>
                  </pic:spPr>
                </pic:pic>
              </a:graphicData>
            </a:graphic>
          </wp:inline>
        </w:drawing>
      </w:r>
    </w:p>
    <w:p w14:paraId="297BC55D" w14:textId="5AE182F8" w:rsidR="003E1BF0" w:rsidRPr="0080148E" w:rsidRDefault="003E1BF0" w:rsidP="003E1BF0">
      <w:pPr>
        <w:tabs>
          <w:tab w:val="num" w:pos="720"/>
        </w:tabs>
        <w:spacing w:before="100" w:beforeAutospacing="1" w:after="100" w:afterAutospacing="1" w:line="240" w:lineRule="auto"/>
      </w:pPr>
      <w:r w:rsidRPr="0080148E">
        <w:lastRenderedPageBreak/>
        <w:t xml:space="preserve">A Portfolio Management Office oversees multiple programmes within an organisation and offers strategic challenge and perspective on questions like: ‘Are we doing the right things?’ and ‘Are we getting the benefits from our investment?’ </w:t>
      </w:r>
    </w:p>
    <w:p w14:paraId="0C4F57A1" w14:textId="0FE52565" w:rsidR="003E1BF0" w:rsidRDefault="003E1BF0" w:rsidP="003E1BF0">
      <w:pPr>
        <w:tabs>
          <w:tab w:val="num" w:pos="720"/>
        </w:tabs>
        <w:spacing w:before="100" w:beforeAutospacing="1" w:after="100" w:afterAutospacing="1" w:line="240" w:lineRule="auto"/>
      </w:pPr>
      <w:r w:rsidRPr="0080148E">
        <w:t xml:space="preserve">You may hear Project, Programme </w:t>
      </w:r>
      <w:r w:rsidR="00D02288">
        <w:t>and</w:t>
      </w:r>
      <w:r w:rsidRPr="0080148E">
        <w:t xml:space="preserve"> Portfolio Management Offices described collectively as “P3O”.</w:t>
      </w:r>
    </w:p>
    <w:p w14:paraId="0B74C26F" w14:textId="237566FA" w:rsidR="003E1BF0" w:rsidRDefault="003E1BF0" w:rsidP="003E1BF0">
      <w:pPr>
        <w:pStyle w:val="BodyText"/>
      </w:pPr>
      <w:r>
        <w:t>There are some c</w:t>
      </w:r>
      <w:r w:rsidRPr="003E1BF0">
        <w:t xml:space="preserve">ommon misconceptions about PMOs </w:t>
      </w:r>
      <w:r>
        <w:t xml:space="preserve">which </w:t>
      </w:r>
      <w:r w:rsidRPr="003E1BF0">
        <w:t>can impact on their ability to deliver a quality service.  Let’s bust some of the myths:</w:t>
      </w:r>
    </w:p>
    <w:p w14:paraId="69FC3FA3" w14:textId="557216CF" w:rsidR="003E1BF0" w:rsidRPr="003E1BF0" w:rsidRDefault="003E1BF0" w:rsidP="00DA3CB6">
      <w:pPr>
        <w:pStyle w:val="Chartortableheading"/>
      </w:pPr>
      <w:r w:rsidRPr="00DA3CB6">
        <w:t>Diagram 2.</w:t>
      </w:r>
      <w:r>
        <w:t xml:space="preserve"> What a PMO is not.</w:t>
      </w:r>
    </w:p>
    <w:p w14:paraId="054941B0" w14:textId="52B3940D" w:rsidR="00BC065B" w:rsidRDefault="003E1BF0" w:rsidP="00BC065B">
      <w:pPr>
        <w:pStyle w:val="BodyText"/>
      </w:pPr>
      <w:r>
        <w:rPr>
          <w:noProof/>
        </w:rPr>
        <w:drawing>
          <wp:inline distT="0" distB="0" distL="0" distR="0" wp14:anchorId="4E439CD9" wp14:editId="309FEAC6">
            <wp:extent cx="6616065" cy="3848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MO is NOT.png"/>
                    <pic:cNvPicPr/>
                  </pic:nvPicPr>
                  <pic:blipFill>
                    <a:blip r:embed="rId16">
                      <a:extLst>
                        <a:ext uri="{28A0092B-C50C-407E-A947-70E740481C1C}">
                          <a14:useLocalDpi xmlns:a14="http://schemas.microsoft.com/office/drawing/2010/main" val="0"/>
                        </a:ext>
                      </a:extLst>
                    </a:blip>
                    <a:stretch>
                      <a:fillRect/>
                    </a:stretch>
                  </pic:blipFill>
                  <pic:spPr>
                    <a:xfrm>
                      <a:off x="0" y="0"/>
                      <a:ext cx="6619882" cy="3850320"/>
                    </a:xfrm>
                    <a:prstGeom prst="rect">
                      <a:avLst/>
                    </a:prstGeom>
                  </pic:spPr>
                </pic:pic>
              </a:graphicData>
            </a:graphic>
          </wp:inline>
        </w:drawing>
      </w:r>
    </w:p>
    <w:p w14:paraId="1588D473" w14:textId="1550B1E7" w:rsidR="00417379" w:rsidRDefault="003E1BF0" w:rsidP="00417379">
      <w:pPr>
        <w:pStyle w:val="Heading1"/>
      </w:pPr>
      <w:bookmarkStart w:id="4" w:name="_Toc531087435"/>
      <w:r w:rsidRPr="003E1BF0">
        <w:lastRenderedPageBreak/>
        <w:t>PMO structures and services</w:t>
      </w:r>
      <w:bookmarkEnd w:id="4"/>
    </w:p>
    <w:p w14:paraId="3D75549E" w14:textId="37E149B6" w:rsidR="008A6C47" w:rsidRPr="003E1BF0" w:rsidRDefault="0029137B" w:rsidP="003E1BF0">
      <w:pPr>
        <w:pStyle w:val="BodyText"/>
      </w:pPr>
      <w:r w:rsidRPr="003E1BF0">
        <w:rPr>
          <w:rFonts w:eastAsiaTheme="minorEastAsia"/>
        </w:rPr>
        <w:t xml:space="preserve">The shape and structure of a PMO depends on </w:t>
      </w:r>
      <w:r w:rsidR="003E1BF0">
        <w:rPr>
          <w:rFonts w:eastAsiaTheme="minorEastAsia"/>
        </w:rPr>
        <w:t xml:space="preserve">the </w:t>
      </w:r>
      <w:r w:rsidRPr="003E1BF0">
        <w:rPr>
          <w:rFonts w:eastAsiaTheme="minorEastAsia"/>
        </w:rPr>
        <w:t xml:space="preserve">size and value of the </w:t>
      </w:r>
      <w:r w:rsidR="003E1BF0">
        <w:rPr>
          <w:rFonts w:eastAsiaTheme="minorEastAsia"/>
        </w:rPr>
        <w:t xml:space="preserve">projects and </w:t>
      </w:r>
      <w:r w:rsidRPr="003E1BF0">
        <w:rPr>
          <w:rFonts w:eastAsiaTheme="minorEastAsia"/>
        </w:rPr>
        <w:t>programmes it supports and the services these customers require.</w:t>
      </w:r>
    </w:p>
    <w:p w14:paraId="46132D85" w14:textId="04A8C5C3" w:rsidR="00DA3CB6" w:rsidRPr="00DA3CB6" w:rsidRDefault="0029137B" w:rsidP="00DA3CB6">
      <w:pPr>
        <w:pStyle w:val="BodyText"/>
        <w:rPr>
          <w:color w:val="FF0000"/>
        </w:rPr>
      </w:pPr>
      <w:r w:rsidRPr="003E1BF0">
        <w:rPr>
          <w:rFonts w:eastAsiaTheme="minorEastAsia"/>
        </w:rPr>
        <w:t xml:space="preserve">PMOs can operate at Portfolio, Programme and Project level. </w:t>
      </w:r>
      <w:r w:rsidR="003E1BF0">
        <w:rPr>
          <w:rFonts w:eastAsiaTheme="minorEastAsia"/>
        </w:rPr>
        <w:t xml:space="preserve">The </w:t>
      </w:r>
      <w:r w:rsidR="00DA3CB6">
        <w:rPr>
          <w:rFonts w:eastAsiaTheme="minorEastAsia"/>
        </w:rPr>
        <w:t xml:space="preserve">table at Annex 1 provides examples of the detailed </w:t>
      </w:r>
      <w:r w:rsidRPr="003E1BF0">
        <w:rPr>
          <w:rFonts w:eastAsiaTheme="minorEastAsia"/>
        </w:rPr>
        <w:t>services and activities that may take place at each level</w:t>
      </w:r>
      <w:r w:rsidR="00D02288">
        <w:rPr>
          <w:rFonts w:eastAsiaTheme="minorEastAsia"/>
        </w:rPr>
        <w:t xml:space="preserve"> but </w:t>
      </w:r>
      <w:r w:rsidR="00DA3CB6">
        <w:rPr>
          <w:rFonts w:eastAsiaTheme="minorEastAsia"/>
        </w:rPr>
        <w:t>detailed below are some typical PMO services:</w:t>
      </w:r>
    </w:p>
    <w:p w14:paraId="68C63310" w14:textId="77777777" w:rsidR="00DA3CB6" w:rsidRPr="00DA3CB6" w:rsidRDefault="00DA3CB6" w:rsidP="00DA3CB6">
      <w:pPr>
        <w:pStyle w:val="BodyText"/>
        <w:numPr>
          <w:ilvl w:val="0"/>
          <w:numId w:val="31"/>
        </w:numPr>
      </w:pPr>
      <w:r w:rsidRPr="00DA3CB6">
        <w:t>Stakeholder Management and Communications</w:t>
      </w:r>
    </w:p>
    <w:p w14:paraId="2E32FC89" w14:textId="77777777" w:rsidR="00DA3CB6" w:rsidRDefault="00DA3CB6" w:rsidP="00DA3CB6">
      <w:pPr>
        <w:pStyle w:val="BodyText"/>
        <w:numPr>
          <w:ilvl w:val="0"/>
          <w:numId w:val="31"/>
        </w:numPr>
      </w:pPr>
      <w:r w:rsidRPr="00DA3CB6">
        <w:t xml:space="preserve">Developing and Embedding Standards and Methods  </w:t>
      </w:r>
    </w:p>
    <w:p w14:paraId="16A1CE4C" w14:textId="6E6184DD" w:rsidR="00DA3CB6" w:rsidRPr="00DA3CB6" w:rsidRDefault="00DA3CB6" w:rsidP="00DA3CB6">
      <w:pPr>
        <w:pStyle w:val="BodyText"/>
        <w:numPr>
          <w:ilvl w:val="0"/>
          <w:numId w:val="31"/>
        </w:numPr>
      </w:pPr>
      <w:r w:rsidRPr="00DA3CB6">
        <w:t>Planning</w:t>
      </w:r>
    </w:p>
    <w:p w14:paraId="5873F926" w14:textId="27AE8CEF" w:rsidR="00DA3CB6" w:rsidRPr="00DA3CB6" w:rsidRDefault="00DA3CB6" w:rsidP="00DA3CB6">
      <w:pPr>
        <w:pStyle w:val="BodyText"/>
        <w:numPr>
          <w:ilvl w:val="0"/>
          <w:numId w:val="31"/>
        </w:numPr>
      </w:pPr>
      <w:r>
        <w:t>Business Case Development.</w:t>
      </w:r>
    </w:p>
    <w:p w14:paraId="742A01D7" w14:textId="25F5461B" w:rsidR="00DA3CB6" w:rsidRPr="00DA3CB6" w:rsidRDefault="00DA3CB6" w:rsidP="00DA3CB6">
      <w:pPr>
        <w:pStyle w:val="BodyText"/>
        <w:numPr>
          <w:ilvl w:val="0"/>
          <w:numId w:val="31"/>
        </w:numPr>
      </w:pPr>
      <w:r w:rsidRPr="00DA3CB6">
        <w:t>Resource Management</w:t>
      </w:r>
      <w:r>
        <w:t>.</w:t>
      </w:r>
    </w:p>
    <w:p w14:paraId="0A95898C" w14:textId="297C7084" w:rsidR="00DA3CB6" w:rsidRPr="00DA3CB6" w:rsidRDefault="00DA3CB6" w:rsidP="00DA3CB6">
      <w:pPr>
        <w:pStyle w:val="BodyText"/>
        <w:numPr>
          <w:ilvl w:val="0"/>
          <w:numId w:val="31"/>
        </w:numPr>
      </w:pPr>
      <w:r w:rsidRPr="00DA3CB6">
        <w:t>Benefits Management</w:t>
      </w:r>
      <w:r>
        <w:t>.</w:t>
      </w:r>
    </w:p>
    <w:p w14:paraId="25CA7DD4" w14:textId="363850B1" w:rsidR="00DA3CB6" w:rsidRPr="00DA3CB6" w:rsidRDefault="00DA3CB6" w:rsidP="00DA3CB6">
      <w:pPr>
        <w:pStyle w:val="BodyText"/>
        <w:numPr>
          <w:ilvl w:val="0"/>
          <w:numId w:val="31"/>
        </w:numPr>
      </w:pPr>
      <w:r w:rsidRPr="00DA3CB6">
        <w:t>Performance Reporting</w:t>
      </w:r>
      <w:r>
        <w:t>.</w:t>
      </w:r>
    </w:p>
    <w:p w14:paraId="6449E9CE" w14:textId="527A3B0D" w:rsidR="00DA3CB6" w:rsidRPr="00DA3CB6" w:rsidRDefault="00DA3CB6" w:rsidP="00DA3CB6">
      <w:pPr>
        <w:pStyle w:val="BodyText"/>
        <w:numPr>
          <w:ilvl w:val="0"/>
          <w:numId w:val="31"/>
        </w:numPr>
      </w:pPr>
      <w:r w:rsidRPr="00DA3CB6">
        <w:t>Risk and Issue Management</w:t>
      </w:r>
      <w:r>
        <w:t>.</w:t>
      </w:r>
    </w:p>
    <w:p w14:paraId="029B8218" w14:textId="7CF4B2BF" w:rsidR="00DA3CB6" w:rsidRPr="00DA3CB6" w:rsidRDefault="00DA3CB6" w:rsidP="00DA3CB6">
      <w:pPr>
        <w:pStyle w:val="BodyText"/>
        <w:numPr>
          <w:ilvl w:val="0"/>
          <w:numId w:val="31"/>
        </w:numPr>
      </w:pPr>
      <w:r w:rsidRPr="00DA3CB6">
        <w:t>Managing Dependencies across multiple projects</w:t>
      </w:r>
      <w:r>
        <w:t>.</w:t>
      </w:r>
    </w:p>
    <w:p w14:paraId="22DA88AB" w14:textId="77777777" w:rsidR="00DA3CB6" w:rsidRPr="00DA3CB6" w:rsidRDefault="00DA3CB6" w:rsidP="00DA3CB6">
      <w:pPr>
        <w:pStyle w:val="BodyText"/>
        <w:numPr>
          <w:ilvl w:val="0"/>
          <w:numId w:val="31"/>
        </w:numPr>
      </w:pPr>
      <w:r w:rsidRPr="00DA3CB6">
        <w:t>Change Control</w:t>
      </w:r>
    </w:p>
    <w:p w14:paraId="34B9D992" w14:textId="5BFFBCA3" w:rsidR="00DA3CB6" w:rsidRPr="00DA3CB6" w:rsidRDefault="00DA3CB6" w:rsidP="00DA3CB6">
      <w:pPr>
        <w:pStyle w:val="BodyText"/>
        <w:numPr>
          <w:ilvl w:val="0"/>
          <w:numId w:val="31"/>
        </w:numPr>
      </w:pPr>
      <w:r w:rsidRPr="00DA3CB6">
        <w:t>Financial Forecasting and Reporting</w:t>
      </w:r>
      <w:r>
        <w:t>.</w:t>
      </w:r>
    </w:p>
    <w:p w14:paraId="58DC9186" w14:textId="62B1D9DC" w:rsidR="00DA3CB6" w:rsidRPr="00DA3CB6" w:rsidRDefault="00DA3CB6" w:rsidP="00DA3CB6">
      <w:pPr>
        <w:pStyle w:val="BodyText"/>
        <w:numPr>
          <w:ilvl w:val="0"/>
          <w:numId w:val="31"/>
        </w:numPr>
      </w:pPr>
      <w:r w:rsidRPr="00DA3CB6">
        <w:t>Quality Assurance</w:t>
      </w:r>
      <w:r>
        <w:t>.</w:t>
      </w:r>
    </w:p>
    <w:p w14:paraId="20C7B991" w14:textId="3A04BC20" w:rsidR="00DA3CB6" w:rsidRPr="00DA3CB6" w:rsidRDefault="00DA3CB6" w:rsidP="00DA3CB6">
      <w:pPr>
        <w:pStyle w:val="BodyText"/>
        <w:numPr>
          <w:ilvl w:val="0"/>
          <w:numId w:val="31"/>
        </w:numPr>
      </w:pPr>
      <w:r w:rsidRPr="00DA3CB6">
        <w:t>Information Management</w:t>
      </w:r>
      <w:r>
        <w:t>.</w:t>
      </w:r>
    </w:p>
    <w:p w14:paraId="2926BB21" w14:textId="62FDB48F" w:rsidR="00DA3CB6" w:rsidRPr="00DA3CB6" w:rsidRDefault="00DA3CB6" w:rsidP="00DA3CB6">
      <w:pPr>
        <w:pStyle w:val="BodyText"/>
        <w:numPr>
          <w:ilvl w:val="0"/>
          <w:numId w:val="31"/>
        </w:numPr>
      </w:pPr>
      <w:r w:rsidRPr="00DA3CB6">
        <w:t>Transition Management</w:t>
      </w:r>
      <w:r>
        <w:t>.</w:t>
      </w:r>
    </w:p>
    <w:p w14:paraId="4DE5B774" w14:textId="7172FA6A" w:rsidR="00DA3CB6" w:rsidRPr="00DA3CB6" w:rsidRDefault="00DA3CB6" w:rsidP="00DA3CB6">
      <w:pPr>
        <w:pStyle w:val="BodyText"/>
        <w:numPr>
          <w:ilvl w:val="0"/>
          <w:numId w:val="31"/>
        </w:numPr>
      </w:pPr>
      <w:r w:rsidRPr="00DA3CB6">
        <w:t>Ensuring Best Practice and Lessons Learned</w:t>
      </w:r>
      <w:r>
        <w:t>.</w:t>
      </w:r>
    </w:p>
    <w:p w14:paraId="00BBCE83" w14:textId="77777777" w:rsidR="00DA3CB6" w:rsidRPr="00DA3CB6" w:rsidRDefault="00DA3CB6" w:rsidP="00DA3CB6">
      <w:pPr>
        <w:pStyle w:val="BodyText"/>
      </w:pPr>
      <w:r w:rsidRPr="00DA3CB6">
        <w:t xml:space="preserve">The definitive list of services provided by a PMO should always be discussed and agreed by the PMO Manager and the Project/Programme Manager. </w:t>
      </w:r>
    </w:p>
    <w:p w14:paraId="6E6E4181" w14:textId="77777777" w:rsidR="008A6C47" w:rsidRPr="003E1BF0" w:rsidRDefault="0029137B" w:rsidP="003E1BF0">
      <w:pPr>
        <w:pStyle w:val="BodyText"/>
      </w:pPr>
      <w:r w:rsidRPr="003E1BF0">
        <w:rPr>
          <w:rFonts w:eastAsiaTheme="minorEastAsia"/>
        </w:rPr>
        <w:t xml:space="preserve">You can find more detailed information and examples of PMO structures and services at  </w:t>
      </w:r>
      <w:hyperlink r:id="rId17" w:history="1">
        <w:r w:rsidRPr="003E1BF0">
          <w:rPr>
            <w:rStyle w:val="Hyperlink"/>
            <w:rFonts w:eastAsiaTheme="minorEastAsia"/>
            <w:color w:val="auto"/>
            <w:u w:val="none"/>
          </w:rPr>
          <w:t>Axelos Best Practice</w:t>
        </w:r>
      </w:hyperlink>
      <w:r w:rsidRPr="003E1BF0">
        <w:rPr>
          <w:rFonts w:eastAsiaTheme="minorEastAsia"/>
        </w:rPr>
        <w:t xml:space="preserve"> - contact the PPD </w:t>
      </w:r>
      <w:hyperlink r:id="rId18" w:history="1">
        <w:r w:rsidRPr="003E1BF0">
          <w:rPr>
            <w:rStyle w:val="Hyperlink"/>
            <w:rFonts w:eastAsiaTheme="minorEastAsia"/>
            <w:color w:val="auto"/>
            <w:u w:val="none"/>
          </w:rPr>
          <w:t>mailbox</w:t>
        </w:r>
      </w:hyperlink>
      <w:r w:rsidRPr="003E1BF0">
        <w:rPr>
          <w:rFonts w:eastAsiaTheme="minorEastAsia"/>
        </w:rPr>
        <w:t xml:space="preserve"> for log in credentials. </w:t>
      </w:r>
    </w:p>
    <w:p w14:paraId="16D3DF7C" w14:textId="77777777" w:rsidR="008A6C47" w:rsidRPr="003E1BF0" w:rsidRDefault="0029137B" w:rsidP="003E1BF0">
      <w:pPr>
        <w:pStyle w:val="BodyText"/>
      </w:pPr>
      <w:r w:rsidRPr="003E1BF0">
        <w:rPr>
          <w:rFonts w:eastAsiaTheme="minorEastAsia"/>
        </w:rPr>
        <w:t xml:space="preserve">In the Home Office you will most commonly come across Programme Management Offices. There may be a large central hub overseeing the entire programme or smaller </w:t>
      </w:r>
      <w:r w:rsidRPr="003E1BF0">
        <w:rPr>
          <w:rFonts w:eastAsiaTheme="minorEastAsia"/>
        </w:rPr>
        <w:lastRenderedPageBreak/>
        <w:t>units providing services for specified projects. Portfolio and Project Delivery (PPD) Directorate acts as a Portfolio Centre of Excellence for the Home Office overall.</w:t>
      </w:r>
    </w:p>
    <w:p w14:paraId="1588D479" w14:textId="38872702" w:rsidR="007619D6" w:rsidRDefault="0029137B" w:rsidP="00D86405">
      <w:pPr>
        <w:pStyle w:val="BodyText"/>
      </w:pPr>
      <w:r w:rsidRPr="003E1BF0">
        <w:rPr>
          <w:rFonts w:eastAsiaTheme="minorEastAsia"/>
        </w:rPr>
        <w:t>There is no one-size-fits</w:t>
      </w:r>
      <w:r w:rsidR="003E1BF0">
        <w:rPr>
          <w:rFonts w:eastAsiaTheme="minorEastAsia"/>
        </w:rPr>
        <w:t>-all operating model for PMOs, b</w:t>
      </w:r>
      <w:r w:rsidRPr="003E1BF0">
        <w:rPr>
          <w:rFonts w:eastAsiaTheme="minorEastAsia"/>
        </w:rPr>
        <w:t xml:space="preserve">ut they all MUST have the aim of providing efficiencies and driving the successful delivery of projects. </w:t>
      </w:r>
    </w:p>
    <w:p w14:paraId="1588D47A" w14:textId="1EC67D13" w:rsidR="007619D6" w:rsidRDefault="00F67745" w:rsidP="00F67745">
      <w:pPr>
        <w:pStyle w:val="Heading2"/>
      </w:pPr>
      <w:bookmarkStart w:id="5" w:name="_Toc531087436"/>
      <w:r>
        <w:t>Building a great working relationship with the Project</w:t>
      </w:r>
      <w:bookmarkEnd w:id="5"/>
    </w:p>
    <w:p w14:paraId="3CB79C8D" w14:textId="65400BE7" w:rsidR="008A6C47" w:rsidRPr="00F67745" w:rsidRDefault="0029137B" w:rsidP="00F67745">
      <w:pPr>
        <w:pStyle w:val="BodyText"/>
      </w:pPr>
      <w:r w:rsidRPr="00F67745">
        <w:rPr>
          <w:rFonts w:eastAsiaTheme="minorEastAsia"/>
        </w:rPr>
        <w:t>The PMO Manager needs to work in partnership with the SRO and Project/Programme Manager to help steer decisions and discussions throughout the project</w:t>
      </w:r>
      <w:r w:rsidR="00F67745">
        <w:rPr>
          <w:rFonts w:eastAsiaTheme="minorEastAsia"/>
        </w:rPr>
        <w:t xml:space="preserve">. </w:t>
      </w:r>
    </w:p>
    <w:p w14:paraId="6AFDA94F" w14:textId="3A7BFBA8" w:rsidR="008A6C47" w:rsidRPr="00F67745" w:rsidRDefault="0029137B" w:rsidP="00F67745">
      <w:pPr>
        <w:pStyle w:val="BodyText"/>
      </w:pPr>
      <w:r w:rsidRPr="00F67745">
        <w:rPr>
          <w:rFonts w:eastAsiaTheme="minorEastAsia"/>
        </w:rPr>
        <w:t>PMO Managers need to negotiate with Project/Programme Managers and agree the services they will offer</w:t>
      </w:r>
      <w:r w:rsidR="00F67745">
        <w:rPr>
          <w:rFonts w:eastAsiaTheme="minorEastAsia"/>
        </w:rPr>
        <w:t>. The PMO should:</w:t>
      </w:r>
    </w:p>
    <w:p w14:paraId="20551E9B" w14:textId="19CAF5AB" w:rsidR="008A6C47" w:rsidRPr="00F67745" w:rsidRDefault="00F67745" w:rsidP="00F67745">
      <w:pPr>
        <w:pStyle w:val="BodyText"/>
        <w:numPr>
          <w:ilvl w:val="0"/>
          <w:numId w:val="33"/>
        </w:numPr>
      </w:pPr>
      <w:r>
        <w:rPr>
          <w:rFonts w:eastAsiaTheme="minorEastAsia"/>
        </w:rPr>
        <w:t xml:space="preserve">Know </w:t>
      </w:r>
      <w:r w:rsidR="0029137B" w:rsidRPr="00F67745">
        <w:rPr>
          <w:rFonts w:eastAsiaTheme="minorEastAsia"/>
        </w:rPr>
        <w:t>how to challenge</w:t>
      </w:r>
      <w:r>
        <w:rPr>
          <w:rFonts w:eastAsiaTheme="minorEastAsia"/>
        </w:rPr>
        <w:t>.</w:t>
      </w:r>
    </w:p>
    <w:p w14:paraId="7C83F127" w14:textId="33547FB0" w:rsidR="008A6C47" w:rsidRPr="00F67745" w:rsidRDefault="00F67745" w:rsidP="00F67745">
      <w:pPr>
        <w:pStyle w:val="BodyText"/>
        <w:numPr>
          <w:ilvl w:val="0"/>
          <w:numId w:val="33"/>
        </w:numPr>
      </w:pPr>
      <w:r>
        <w:rPr>
          <w:rFonts w:eastAsiaTheme="minorEastAsia"/>
        </w:rPr>
        <w:t>Ne</w:t>
      </w:r>
      <w:r w:rsidR="0029137B" w:rsidRPr="00F67745">
        <w:rPr>
          <w:rFonts w:eastAsiaTheme="minorEastAsia"/>
        </w:rPr>
        <w:t>eds to show that it is adding value</w:t>
      </w:r>
      <w:r>
        <w:rPr>
          <w:rFonts w:eastAsiaTheme="minorEastAsia"/>
        </w:rPr>
        <w:t>.</w:t>
      </w:r>
    </w:p>
    <w:p w14:paraId="6CC764FE" w14:textId="453372C6" w:rsidR="008A6C47" w:rsidRPr="00F67745" w:rsidRDefault="00F67745" w:rsidP="00F67745">
      <w:pPr>
        <w:pStyle w:val="BodyText"/>
        <w:numPr>
          <w:ilvl w:val="0"/>
          <w:numId w:val="33"/>
        </w:numPr>
      </w:pPr>
      <w:r>
        <w:rPr>
          <w:rFonts w:eastAsiaTheme="minorEastAsia"/>
        </w:rPr>
        <w:t>Ensure r</w:t>
      </w:r>
      <w:r w:rsidR="0029137B" w:rsidRPr="00F67745">
        <w:rPr>
          <w:rFonts w:eastAsiaTheme="minorEastAsia"/>
        </w:rPr>
        <w:t>egular engagement and communication to ensure understanding of key issues</w:t>
      </w:r>
      <w:r>
        <w:rPr>
          <w:rFonts w:eastAsiaTheme="minorEastAsia"/>
        </w:rPr>
        <w:t>.</w:t>
      </w:r>
    </w:p>
    <w:p w14:paraId="387A5FFB" w14:textId="57D404F1" w:rsidR="008A6C47" w:rsidRPr="00F67745" w:rsidRDefault="00F67745" w:rsidP="00F67745">
      <w:pPr>
        <w:pStyle w:val="BodyText"/>
        <w:numPr>
          <w:ilvl w:val="0"/>
          <w:numId w:val="33"/>
        </w:numPr>
      </w:pPr>
      <w:r>
        <w:rPr>
          <w:rFonts w:eastAsiaTheme="minorEastAsia"/>
        </w:rPr>
        <w:t>Ensure there is t</w:t>
      </w:r>
      <w:r w:rsidR="0029137B" w:rsidRPr="00F67745">
        <w:rPr>
          <w:rFonts w:eastAsiaTheme="minorEastAsia"/>
        </w:rPr>
        <w:t>rust and respect on both sides</w:t>
      </w:r>
      <w:r>
        <w:rPr>
          <w:rFonts w:eastAsiaTheme="minorEastAsia"/>
        </w:rPr>
        <w:t>.</w:t>
      </w:r>
    </w:p>
    <w:p w14:paraId="49C0F5D4" w14:textId="7BCE8862" w:rsidR="008A6C47" w:rsidRPr="00F67745" w:rsidRDefault="0029137B" w:rsidP="00F67745">
      <w:pPr>
        <w:pStyle w:val="BodyText"/>
        <w:numPr>
          <w:ilvl w:val="0"/>
          <w:numId w:val="33"/>
        </w:numPr>
      </w:pPr>
      <w:r w:rsidRPr="00F67745">
        <w:rPr>
          <w:rFonts w:eastAsiaTheme="minorEastAsia"/>
        </w:rPr>
        <w:t>Understand the perspective and value each side brings</w:t>
      </w:r>
      <w:r w:rsidR="00F67745">
        <w:rPr>
          <w:rFonts w:eastAsiaTheme="minorEastAsia"/>
        </w:rPr>
        <w:t>.</w:t>
      </w:r>
    </w:p>
    <w:p w14:paraId="0AA39119" w14:textId="0F9BF996" w:rsidR="008A6C47" w:rsidRPr="00F67745" w:rsidRDefault="00F67745" w:rsidP="00F67745">
      <w:pPr>
        <w:pStyle w:val="BodyText"/>
        <w:numPr>
          <w:ilvl w:val="0"/>
          <w:numId w:val="33"/>
        </w:numPr>
      </w:pPr>
      <w:r>
        <w:rPr>
          <w:rFonts w:eastAsiaTheme="minorEastAsia"/>
        </w:rPr>
        <w:t>Provide c</w:t>
      </w:r>
      <w:r w:rsidR="0029137B" w:rsidRPr="00F67745">
        <w:rPr>
          <w:rFonts w:eastAsiaTheme="minorEastAsia"/>
        </w:rPr>
        <w:t>larity on boundaries and responsibilities</w:t>
      </w:r>
      <w:r>
        <w:rPr>
          <w:rFonts w:eastAsiaTheme="minorEastAsia"/>
        </w:rPr>
        <w:t>.</w:t>
      </w:r>
    </w:p>
    <w:p w14:paraId="2A79D852" w14:textId="2D6FBF8B" w:rsidR="00DA3CB6" w:rsidRDefault="00F67745" w:rsidP="00F67745">
      <w:pPr>
        <w:pStyle w:val="Heading2"/>
      </w:pPr>
      <w:bookmarkStart w:id="6" w:name="_Toc531087437"/>
      <w:r w:rsidRPr="00F67745">
        <w:t>Roles within a PMO</w:t>
      </w:r>
      <w:bookmarkEnd w:id="6"/>
    </w:p>
    <w:p w14:paraId="77366591" w14:textId="77777777" w:rsidR="008A6C47" w:rsidRPr="00F67745" w:rsidRDefault="0029137B" w:rsidP="00F67745">
      <w:pPr>
        <w:pStyle w:val="BodyText"/>
      </w:pPr>
      <w:r w:rsidRPr="00F67745">
        <w:rPr>
          <w:lang w:val="en-US"/>
        </w:rPr>
        <w:t xml:space="preserve">The new </w:t>
      </w:r>
      <w:hyperlink r:id="rId19" w:history="1">
        <w:r w:rsidRPr="00F67745">
          <w:rPr>
            <w:rStyle w:val="Hyperlink"/>
            <w:lang w:val="en-US"/>
          </w:rPr>
          <w:t>Project Delivery Capability Framework</w:t>
        </w:r>
      </w:hyperlink>
      <w:r w:rsidRPr="00F67745">
        <w:rPr>
          <w:u w:val="single"/>
          <w:lang w:val="en-US"/>
        </w:rPr>
        <w:t xml:space="preserve"> </w:t>
      </w:r>
      <w:r w:rsidRPr="00F67745">
        <w:rPr>
          <w:lang w:val="en-US"/>
        </w:rPr>
        <w:t>(PDCF) has been developed by the Infrastructure and Projects Authority (IPA) in collaboration with government departments</w:t>
      </w:r>
      <w:r w:rsidRPr="00F67745">
        <w:t xml:space="preserve"> for use by project delivery professionals across the Civil Service. </w:t>
      </w:r>
    </w:p>
    <w:p w14:paraId="7CE3552C" w14:textId="5754981F" w:rsidR="008A6C47" w:rsidRPr="00F67745" w:rsidRDefault="0029137B" w:rsidP="00F67745">
      <w:pPr>
        <w:pStyle w:val="BodyText"/>
      </w:pPr>
      <w:r w:rsidRPr="00F67745">
        <w:t xml:space="preserve">In the Career Pathways section </w:t>
      </w:r>
      <w:r w:rsidR="00F67745">
        <w:t xml:space="preserve">there are </w:t>
      </w:r>
      <w:r w:rsidR="00F67745" w:rsidRPr="00D02288">
        <w:t>1</w:t>
      </w:r>
      <w:r w:rsidR="00D02288" w:rsidRPr="00D02288">
        <w:t>9</w:t>
      </w:r>
      <w:r w:rsidRPr="00D02288">
        <w:t xml:space="preserve"> project </w:t>
      </w:r>
      <w:r w:rsidRPr="00F67745">
        <w:t xml:space="preserve">delivery roles, many of which will be used in a PMO. </w:t>
      </w:r>
    </w:p>
    <w:p w14:paraId="38476F99" w14:textId="77777777" w:rsidR="008A6C47" w:rsidRPr="00F67745" w:rsidRDefault="0029137B" w:rsidP="00F67745">
      <w:pPr>
        <w:pStyle w:val="BodyText"/>
      </w:pPr>
      <w:r w:rsidRPr="00F67745">
        <w:t xml:space="preserve">The roles within each PMO will depend on the organisational structure, the projects and programmes supported, and the services required.  A large Portfolio Office may include many specialist roles alongside teams of project support staff, whereas a smaller PMO may need to combine several specialist functions into one role. </w:t>
      </w:r>
    </w:p>
    <w:p w14:paraId="2D0CC0D6" w14:textId="56F915F0" w:rsidR="00F67745" w:rsidRPr="00F67745" w:rsidRDefault="00F67745" w:rsidP="00F67745">
      <w:pPr>
        <w:pStyle w:val="BodyText"/>
      </w:pPr>
      <w:r>
        <w:t xml:space="preserve">The roles below are often identified as PMO’s </w:t>
      </w:r>
      <w:r w:rsidRPr="00F67745">
        <w:t xml:space="preserve">core roles - but roles within a PMO will vary and the list is not exhaustive.  </w:t>
      </w:r>
    </w:p>
    <w:p w14:paraId="2FFFCE40" w14:textId="77777777" w:rsidR="008A6C47" w:rsidRPr="00F67745" w:rsidRDefault="0029137B" w:rsidP="00F67745">
      <w:pPr>
        <w:pStyle w:val="BodyText"/>
        <w:numPr>
          <w:ilvl w:val="0"/>
          <w:numId w:val="36"/>
        </w:numPr>
      </w:pPr>
      <w:r w:rsidRPr="00F67745">
        <w:t>PMO Manager</w:t>
      </w:r>
    </w:p>
    <w:p w14:paraId="039848F7" w14:textId="77777777" w:rsidR="008A6C47" w:rsidRPr="00F67745" w:rsidRDefault="0029137B" w:rsidP="00F67745">
      <w:pPr>
        <w:pStyle w:val="BodyText"/>
        <w:numPr>
          <w:ilvl w:val="0"/>
          <w:numId w:val="36"/>
        </w:numPr>
      </w:pPr>
      <w:r w:rsidRPr="00F67745">
        <w:t>Planner</w:t>
      </w:r>
    </w:p>
    <w:p w14:paraId="0433EBCC" w14:textId="77777777" w:rsidR="008A6C47" w:rsidRPr="00F67745" w:rsidRDefault="0029137B" w:rsidP="00F67745">
      <w:pPr>
        <w:pStyle w:val="BodyText"/>
        <w:numPr>
          <w:ilvl w:val="0"/>
          <w:numId w:val="36"/>
        </w:numPr>
      </w:pPr>
      <w:r w:rsidRPr="00F67745">
        <w:lastRenderedPageBreak/>
        <w:t>Risk and Issues Manager</w:t>
      </w:r>
    </w:p>
    <w:p w14:paraId="56E9B033" w14:textId="77777777" w:rsidR="008A6C47" w:rsidRPr="00F67745" w:rsidRDefault="0029137B" w:rsidP="00F67745">
      <w:pPr>
        <w:pStyle w:val="BodyText"/>
        <w:numPr>
          <w:ilvl w:val="0"/>
          <w:numId w:val="36"/>
        </w:numPr>
      </w:pPr>
      <w:r w:rsidRPr="00F67745">
        <w:t>Stakeholder Manager</w:t>
      </w:r>
    </w:p>
    <w:p w14:paraId="5E196C1E" w14:textId="77777777" w:rsidR="008A6C47" w:rsidRPr="00F67745" w:rsidRDefault="0029137B" w:rsidP="00F67745">
      <w:pPr>
        <w:pStyle w:val="BodyText"/>
        <w:numPr>
          <w:ilvl w:val="0"/>
          <w:numId w:val="36"/>
        </w:numPr>
      </w:pPr>
      <w:r w:rsidRPr="00F67745">
        <w:t>Project or Programme Support Officer</w:t>
      </w:r>
    </w:p>
    <w:p w14:paraId="1055A1B4" w14:textId="77777777" w:rsidR="008A6C47" w:rsidRPr="00F67745" w:rsidRDefault="0029137B" w:rsidP="00F67745">
      <w:pPr>
        <w:pStyle w:val="BodyText"/>
        <w:numPr>
          <w:ilvl w:val="0"/>
          <w:numId w:val="36"/>
        </w:numPr>
      </w:pPr>
      <w:r w:rsidRPr="00F67745">
        <w:t>Assurance Manager</w:t>
      </w:r>
    </w:p>
    <w:p w14:paraId="402931F5" w14:textId="77777777" w:rsidR="008A6C47" w:rsidRPr="00F67745" w:rsidRDefault="0029137B" w:rsidP="00F67745">
      <w:pPr>
        <w:pStyle w:val="BodyText"/>
        <w:numPr>
          <w:ilvl w:val="0"/>
          <w:numId w:val="36"/>
        </w:numPr>
      </w:pPr>
      <w:r w:rsidRPr="00F67745">
        <w:t>Benefits Manager</w:t>
      </w:r>
    </w:p>
    <w:p w14:paraId="076E6D5B" w14:textId="77777777" w:rsidR="008A6C47" w:rsidRPr="00F67745" w:rsidRDefault="0029137B" w:rsidP="00F67745">
      <w:pPr>
        <w:pStyle w:val="BodyText"/>
        <w:numPr>
          <w:ilvl w:val="0"/>
          <w:numId w:val="36"/>
        </w:numPr>
      </w:pPr>
      <w:r w:rsidRPr="00F67745">
        <w:t>Configuration Manager</w:t>
      </w:r>
    </w:p>
    <w:p w14:paraId="3265FE5F" w14:textId="77777777" w:rsidR="008A6C47" w:rsidRPr="00F67745" w:rsidRDefault="0029137B" w:rsidP="00F67745">
      <w:pPr>
        <w:pStyle w:val="BodyText"/>
        <w:numPr>
          <w:ilvl w:val="0"/>
          <w:numId w:val="36"/>
        </w:numPr>
      </w:pPr>
      <w:r w:rsidRPr="00F67745">
        <w:t>Business Case Manager</w:t>
      </w:r>
    </w:p>
    <w:p w14:paraId="0DDC52D7" w14:textId="77777777" w:rsidR="008A6C47" w:rsidRPr="00F67745" w:rsidRDefault="0029137B" w:rsidP="00F67745">
      <w:pPr>
        <w:pStyle w:val="BodyText"/>
        <w:numPr>
          <w:ilvl w:val="0"/>
          <w:numId w:val="36"/>
        </w:numPr>
      </w:pPr>
      <w:r w:rsidRPr="00F67745">
        <w:t>Resource Manager</w:t>
      </w:r>
    </w:p>
    <w:p w14:paraId="3098EC53" w14:textId="77777777" w:rsidR="00F67745" w:rsidRDefault="00F67745" w:rsidP="00F67745">
      <w:pPr>
        <w:pStyle w:val="BodyText"/>
      </w:pPr>
    </w:p>
    <w:p w14:paraId="54F624EC" w14:textId="77777777" w:rsidR="00F67745" w:rsidRDefault="00F67745" w:rsidP="00F67745">
      <w:pPr>
        <w:pStyle w:val="BodyText"/>
      </w:pPr>
    </w:p>
    <w:p w14:paraId="28810DC9" w14:textId="77777777" w:rsidR="00D02288" w:rsidRDefault="005162F8" w:rsidP="00D02288">
      <w:pPr>
        <w:pStyle w:val="Heading1"/>
      </w:pPr>
      <w:bookmarkStart w:id="7" w:name="_Toc531087438"/>
      <w:r w:rsidRPr="005162F8">
        <w:lastRenderedPageBreak/>
        <w:t>PMO best practice and standards</w:t>
      </w:r>
      <w:bookmarkEnd w:id="7"/>
    </w:p>
    <w:p w14:paraId="63C9E6F6" w14:textId="34BA250D" w:rsidR="00772DAA" w:rsidRDefault="0029137B" w:rsidP="00772DAA">
      <w:pPr>
        <w:pStyle w:val="BodyText"/>
        <w:rPr>
          <w:rFonts w:eastAsiaTheme="minorEastAsia"/>
        </w:rPr>
      </w:pPr>
      <w:r w:rsidRPr="00D02288">
        <w:rPr>
          <w:rStyle w:val="BodyTextChar"/>
          <w:rFonts w:eastAsiaTheme="minorEastAsia"/>
        </w:rPr>
        <w:t xml:space="preserve">The Government Functional </w:t>
      </w:r>
      <w:r w:rsidR="008970EA">
        <w:rPr>
          <w:rStyle w:val="BodyTextChar"/>
          <w:rFonts w:eastAsiaTheme="minorEastAsia"/>
        </w:rPr>
        <w:t xml:space="preserve">project Delivery </w:t>
      </w:r>
      <w:r w:rsidRPr="00D02288">
        <w:rPr>
          <w:rStyle w:val="BodyTextChar"/>
          <w:rFonts w:eastAsiaTheme="minorEastAsia"/>
        </w:rPr>
        <w:t>Standard has been developed to set expectations for the direction and management of portfolios, programmes and projects ensuring value for money and the successful, timely and cost effective delivery of government policy and business objectives.</w:t>
      </w:r>
      <w:r w:rsidR="008970EA">
        <w:rPr>
          <w:rStyle w:val="BodyTextChar"/>
          <w:rFonts w:eastAsiaTheme="minorEastAsia"/>
        </w:rPr>
        <w:t xml:space="preserve"> </w:t>
      </w:r>
      <w:r w:rsidR="00772DAA">
        <w:rPr>
          <w:rFonts w:eastAsiaTheme="minorEastAsia"/>
        </w:rPr>
        <w:t>It is available on Gov.UK:</w:t>
      </w:r>
      <w:r w:rsidR="00772DAA" w:rsidRPr="00772DAA">
        <w:t xml:space="preserve"> </w:t>
      </w:r>
      <w:hyperlink r:id="rId20" w:history="1">
        <w:r w:rsidR="00772DAA" w:rsidRPr="008E75D1">
          <w:rPr>
            <w:rStyle w:val="Hyperlink"/>
            <w:rFonts w:eastAsiaTheme="minorEastAsia"/>
          </w:rPr>
          <w:t>https://www.gov.uk/government/publications/project-delivery-functional-standard</w:t>
        </w:r>
      </w:hyperlink>
    </w:p>
    <w:p w14:paraId="39E475F5" w14:textId="77777777" w:rsidR="008970EA" w:rsidRDefault="008970EA" w:rsidP="008970EA">
      <w:pPr>
        <w:pStyle w:val="BodyText"/>
        <w:rPr>
          <w:rFonts w:ascii="Times New Roman" w:hAnsi="Times New Roman"/>
          <w:lang w:val="en"/>
        </w:rPr>
      </w:pPr>
      <w:r>
        <w:rPr>
          <w:lang w:val="en"/>
        </w:rPr>
        <w:t>It contains 7 main elements:</w:t>
      </w:r>
    </w:p>
    <w:p w14:paraId="0C8E0482" w14:textId="77777777" w:rsidR="008970EA" w:rsidRDefault="008970EA" w:rsidP="008970EA">
      <w:pPr>
        <w:pStyle w:val="BodyText"/>
        <w:numPr>
          <w:ilvl w:val="0"/>
          <w:numId w:val="42"/>
        </w:numPr>
        <w:rPr>
          <w:lang w:val="en"/>
        </w:rPr>
      </w:pPr>
      <w:r>
        <w:rPr>
          <w:lang w:val="en"/>
        </w:rPr>
        <w:t>The purpose and scope of the standard</w:t>
      </w:r>
    </w:p>
    <w:p w14:paraId="3F4FB429" w14:textId="77777777" w:rsidR="008970EA" w:rsidRDefault="008970EA" w:rsidP="008970EA">
      <w:pPr>
        <w:pStyle w:val="BodyText"/>
        <w:numPr>
          <w:ilvl w:val="0"/>
          <w:numId w:val="42"/>
        </w:numPr>
        <w:rPr>
          <w:lang w:val="en"/>
        </w:rPr>
      </w:pPr>
      <w:r>
        <w:rPr>
          <w:lang w:val="en"/>
        </w:rPr>
        <w:t>Principles for directing and managing portfolios, programmes and projects</w:t>
      </w:r>
    </w:p>
    <w:p w14:paraId="6FBF66ED" w14:textId="77777777" w:rsidR="008970EA" w:rsidRDefault="008970EA" w:rsidP="008970EA">
      <w:pPr>
        <w:pStyle w:val="BodyText"/>
        <w:numPr>
          <w:ilvl w:val="0"/>
          <w:numId w:val="42"/>
        </w:numPr>
        <w:rPr>
          <w:lang w:val="en"/>
        </w:rPr>
      </w:pPr>
      <w:r>
        <w:rPr>
          <w:lang w:val="en"/>
        </w:rPr>
        <w:t>Overview of portfolio, programme and project management</w:t>
      </w:r>
    </w:p>
    <w:p w14:paraId="1CDC90BB" w14:textId="77777777" w:rsidR="008970EA" w:rsidRDefault="008970EA" w:rsidP="008970EA">
      <w:pPr>
        <w:pStyle w:val="BodyText"/>
        <w:numPr>
          <w:ilvl w:val="0"/>
          <w:numId w:val="42"/>
        </w:numPr>
        <w:rPr>
          <w:lang w:val="en"/>
        </w:rPr>
      </w:pPr>
      <w:r>
        <w:rPr>
          <w:lang w:val="en"/>
        </w:rPr>
        <w:t>Governance and roles of portfolios, programmes and projects</w:t>
      </w:r>
    </w:p>
    <w:p w14:paraId="54A90882" w14:textId="77777777" w:rsidR="008970EA" w:rsidRDefault="008970EA" w:rsidP="008970EA">
      <w:pPr>
        <w:pStyle w:val="BodyText"/>
        <w:numPr>
          <w:ilvl w:val="0"/>
          <w:numId w:val="42"/>
        </w:numPr>
        <w:rPr>
          <w:lang w:val="en"/>
        </w:rPr>
      </w:pPr>
      <w:r>
        <w:rPr>
          <w:lang w:val="en"/>
        </w:rPr>
        <w:t>Portfolio management</w:t>
      </w:r>
    </w:p>
    <w:p w14:paraId="73B8545E" w14:textId="77777777" w:rsidR="008970EA" w:rsidRDefault="008970EA" w:rsidP="008970EA">
      <w:pPr>
        <w:pStyle w:val="BodyText"/>
        <w:numPr>
          <w:ilvl w:val="0"/>
          <w:numId w:val="42"/>
        </w:numPr>
        <w:rPr>
          <w:lang w:val="en"/>
        </w:rPr>
      </w:pPr>
      <w:r>
        <w:rPr>
          <w:lang w:val="en"/>
        </w:rPr>
        <w:t>Programme and project management</w:t>
      </w:r>
    </w:p>
    <w:p w14:paraId="01897EA2" w14:textId="77777777" w:rsidR="008970EA" w:rsidRDefault="008970EA" w:rsidP="008970EA">
      <w:pPr>
        <w:pStyle w:val="BodyText"/>
        <w:numPr>
          <w:ilvl w:val="0"/>
          <w:numId w:val="42"/>
        </w:numPr>
        <w:rPr>
          <w:lang w:val="en"/>
        </w:rPr>
      </w:pPr>
      <w:r>
        <w:rPr>
          <w:lang w:val="en"/>
        </w:rPr>
        <w:t>Practices which support project delivery</w:t>
      </w:r>
    </w:p>
    <w:p w14:paraId="4692B53F" w14:textId="18425444" w:rsidR="008A6C47" w:rsidRDefault="008970EA" w:rsidP="008970EA">
      <w:pPr>
        <w:pStyle w:val="BodyText"/>
        <w:rPr>
          <w:rFonts w:eastAsiaTheme="minorEastAsia"/>
        </w:rPr>
      </w:pPr>
      <w:r w:rsidRPr="00772DAA">
        <w:rPr>
          <w:rFonts w:eastAsiaTheme="minorEastAsia"/>
        </w:rPr>
        <w:t xml:space="preserve">Section 7 sets out management practices and standards which support project delivery and will be relevant to anyone working in a PMO. </w:t>
      </w:r>
      <w:r w:rsidR="0029137B" w:rsidRPr="00772DAA">
        <w:rPr>
          <w:rFonts w:eastAsiaTheme="minorEastAsia"/>
        </w:rPr>
        <w:t xml:space="preserve">It </w:t>
      </w:r>
      <w:r>
        <w:rPr>
          <w:rFonts w:eastAsiaTheme="minorEastAsia"/>
        </w:rPr>
        <w:t xml:space="preserve">also </w:t>
      </w:r>
      <w:r w:rsidR="0029137B" w:rsidRPr="00772DAA">
        <w:rPr>
          <w:rFonts w:eastAsiaTheme="minorEastAsia"/>
        </w:rPr>
        <w:t>provides a set of 9 key principles, definitions of a project, programme and portfolio, and best practice guidance - e.g.  on</w:t>
      </w:r>
      <w:r>
        <w:rPr>
          <w:rFonts w:eastAsiaTheme="minorEastAsia"/>
        </w:rPr>
        <w:t xml:space="preserve"> benefits and change management.</w:t>
      </w:r>
    </w:p>
    <w:p w14:paraId="2494739F" w14:textId="5669310B" w:rsidR="00D83088" w:rsidRPr="003E1BF0" w:rsidRDefault="008970EA" w:rsidP="00D83088">
      <w:pPr>
        <w:pStyle w:val="Chartortableheading"/>
      </w:pPr>
      <w:r>
        <w:t>Dia</w:t>
      </w:r>
      <w:r w:rsidR="00D83088" w:rsidRPr="00DA3CB6">
        <w:t xml:space="preserve">gram </w:t>
      </w:r>
      <w:r w:rsidR="00D83088">
        <w:t>3</w:t>
      </w:r>
      <w:r w:rsidR="00D83088" w:rsidRPr="00DA3CB6">
        <w:t>.</w:t>
      </w:r>
      <w:r w:rsidR="00D83088">
        <w:t xml:space="preserve"> When a PMO works well and when it doesn’t.</w:t>
      </w:r>
    </w:p>
    <w:p w14:paraId="5CAA7B31" w14:textId="5693BCE5" w:rsidR="00D83088" w:rsidRPr="00D83088" w:rsidRDefault="00D83088" w:rsidP="00D83088">
      <w:pPr>
        <w:pStyle w:val="BodyText"/>
      </w:pPr>
      <w:r>
        <w:rPr>
          <w:noProof/>
        </w:rPr>
        <w:drawing>
          <wp:inline distT="0" distB="0" distL="0" distR="0" wp14:anchorId="7CC27B86" wp14:editId="6A595B57">
            <wp:extent cx="5515616" cy="2962275"/>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king well.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553490" cy="2982616"/>
                    </a:xfrm>
                    <a:prstGeom prst="rect">
                      <a:avLst/>
                    </a:prstGeom>
                  </pic:spPr>
                </pic:pic>
              </a:graphicData>
            </a:graphic>
          </wp:inline>
        </w:drawing>
      </w:r>
    </w:p>
    <w:p w14:paraId="750F17B7" w14:textId="23C45925" w:rsidR="00F67745" w:rsidRDefault="00D83088" w:rsidP="00D83088">
      <w:pPr>
        <w:pStyle w:val="Heading1"/>
      </w:pPr>
      <w:bookmarkStart w:id="8" w:name="_Toc531087439"/>
      <w:r w:rsidRPr="00D83088">
        <w:lastRenderedPageBreak/>
        <w:t>PMO capability: learning and career development</w:t>
      </w:r>
      <w:bookmarkEnd w:id="8"/>
    </w:p>
    <w:p w14:paraId="54D2DB6D" w14:textId="77777777" w:rsidR="008A6C47" w:rsidRPr="00D83088" w:rsidRDefault="0029137B" w:rsidP="00D83088">
      <w:pPr>
        <w:pStyle w:val="BodyText"/>
      </w:pPr>
      <w:r w:rsidRPr="00D83088">
        <w:t xml:space="preserve">The Development section of the </w:t>
      </w:r>
      <w:hyperlink r:id="rId22" w:history="1">
        <w:r w:rsidRPr="00D83088">
          <w:rPr>
            <w:rStyle w:val="Hyperlink"/>
            <w:lang w:val="en-US"/>
          </w:rPr>
          <w:t>Project Delivery Capability Framework</w:t>
        </w:r>
      </w:hyperlink>
      <w:r w:rsidRPr="00D83088">
        <w:rPr>
          <w:u w:val="single"/>
          <w:lang w:val="en-US"/>
        </w:rPr>
        <w:t xml:space="preserve"> </w:t>
      </w:r>
      <w:r w:rsidRPr="00D83088">
        <w:t xml:space="preserve">contains a wealth of information and guidance about learning, and will help you identify suitable formal learning options in discussion with your line manager. </w:t>
      </w:r>
    </w:p>
    <w:p w14:paraId="3838CE79" w14:textId="77777777" w:rsidR="008A6C47" w:rsidRPr="00D83088" w:rsidRDefault="0029137B" w:rsidP="00D83088">
      <w:pPr>
        <w:pStyle w:val="BodyText"/>
      </w:pPr>
      <w:r w:rsidRPr="00D83088">
        <w:t>Whether you are looking for activities to help you get to grips with your current PMO role, develop a specialism, or prepare yourself for a new job, the framework is an excellent starting point.</w:t>
      </w:r>
    </w:p>
    <w:p w14:paraId="7655C4AE" w14:textId="77777777" w:rsidR="008A6C47" w:rsidRPr="00D83088" w:rsidRDefault="0029137B" w:rsidP="00D83088">
      <w:pPr>
        <w:pStyle w:val="BodyText"/>
      </w:pPr>
      <w:r w:rsidRPr="00D83088">
        <w:t>However there is more to learning than formal courses. Whilst these are certainly important, they don’t address all our development needs. Furthermore, by identifying only classroom-based solutions, we may be overlooking a myriad of fantastic learning opportunities.</w:t>
      </w:r>
    </w:p>
    <w:p w14:paraId="3C2B7F41" w14:textId="6335CF6E" w:rsidR="008A6C47" w:rsidRPr="00D83088" w:rsidRDefault="0029137B" w:rsidP="00D83088">
      <w:pPr>
        <w:pStyle w:val="BodyText"/>
      </w:pPr>
      <w:r w:rsidRPr="00D83088">
        <w:t xml:space="preserve">The 70:20:10 approach encourages you to consider a range of learning activities on, near and off-the-job, with only 10% of learning taking place in a formal classroom environment. </w:t>
      </w:r>
      <w:r>
        <w:t>See Annex 1 for some useful PMO learning options.</w:t>
      </w:r>
    </w:p>
    <w:p w14:paraId="7585285E" w14:textId="77777777" w:rsidR="00F67745" w:rsidRDefault="00F67745" w:rsidP="00D83088">
      <w:pPr>
        <w:pStyle w:val="BodyText"/>
      </w:pPr>
    </w:p>
    <w:p w14:paraId="631EED7A" w14:textId="1437F7D3" w:rsidR="00F67745" w:rsidRDefault="0029137B" w:rsidP="0029137B">
      <w:pPr>
        <w:pStyle w:val="Heading1"/>
      </w:pPr>
      <w:bookmarkStart w:id="9" w:name="_Toc531087440"/>
      <w:bookmarkStart w:id="10" w:name="_Hlk531014629"/>
      <w:r w:rsidRPr="0029137B">
        <w:lastRenderedPageBreak/>
        <w:t>The Home Office PMO community</w:t>
      </w:r>
      <w:bookmarkEnd w:id="9"/>
    </w:p>
    <w:bookmarkEnd w:id="10"/>
    <w:p w14:paraId="68C7CFEF" w14:textId="77777777" w:rsidR="008970EA" w:rsidRPr="008970EA" w:rsidRDefault="008970EA" w:rsidP="008970EA">
      <w:pPr>
        <w:pStyle w:val="BodyText"/>
      </w:pPr>
      <w:r w:rsidRPr="008970EA">
        <w:t xml:space="preserve">The Home Office PMO Steering Group drives capability building, knowledge sharing and best practice in order to develop our PMO community. </w:t>
      </w:r>
    </w:p>
    <w:p w14:paraId="5480F318" w14:textId="77777777" w:rsidR="008970EA" w:rsidRPr="008970EA" w:rsidRDefault="008970EA" w:rsidP="008970EA">
      <w:pPr>
        <w:pStyle w:val="BodyText"/>
      </w:pPr>
      <w:r w:rsidRPr="008970EA">
        <w:t xml:space="preserve">The PMO Steering Group also oversees three Special Interest Groups (SIGs) for Planning, Risk and Benefits, who operate via our online collaboration platform, </w:t>
      </w:r>
      <w:hyperlink r:id="rId23" w:history="1">
        <w:r w:rsidRPr="008970EA">
          <w:rPr>
            <w:rStyle w:val="Hyperlink"/>
            <w:color w:val="auto"/>
            <w:u w:val="none"/>
          </w:rPr>
          <w:t>Knowledge Hub</w:t>
        </w:r>
      </w:hyperlink>
    </w:p>
    <w:p w14:paraId="043DF9FE" w14:textId="071E07A4" w:rsidR="008970EA" w:rsidRDefault="008970EA" w:rsidP="008970EA">
      <w:pPr>
        <w:pStyle w:val="BodyText"/>
      </w:pPr>
      <w:r w:rsidRPr="008970EA">
        <w:t xml:space="preserve">Members are identified by the Steering Group as experts in their given field who are proactive in building the community. If you are interested in finding out more, please contact </w:t>
      </w:r>
      <w:hyperlink r:id="rId24" w:history="1">
        <w:r w:rsidRPr="0049495C">
          <w:rPr>
            <w:rStyle w:val="Hyperlink"/>
          </w:rPr>
          <w:t>ProjectDeliveryCommunity@homeoffice.gov.uk</w:t>
        </w:r>
      </w:hyperlink>
      <w:r>
        <w:t>.</w:t>
      </w:r>
    </w:p>
    <w:p w14:paraId="71FAAF71" w14:textId="39296615" w:rsidR="008970EA" w:rsidRPr="008970EA" w:rsidRDefault="008970EA" w:rsidP="008970EA">
      <w:pPr>
        <w:pStyle w:val="BodyText"/>
      </w:pPr>
      <w:r w:rsidRPr="008970EA">
        <w:t xml:space="preserve"> </w:t>
      </w:r>
    </w:p>
    <w:p w14:paraId="4FAFE41F" w14:textId="77777777" w:rsidR="00F67745" w:rsidRDefault="00F67745" w:rsidP="00D83088">
      <w:pPr>
        <w:pStyle w:val="BodyText"/>
      </w:pPr>
    </w:p>
    <w:p w14:paraId="0FE512F1" w14:textId="77777777" w:rsidR="00F67745" w:rsidRDefault="00F67745" w:rsidP="00D83088">
      <w:pPr>
        <w:pStyle w:val="BodyText"/>
      </w:pPr>
    </w:p>
    <w:p w14:paraId="4395BA76" w14:textId="77777777" w:rsidR="00F67745" w:rsidRDefault="00F67745" w:rsidP="00D83088">
      <w:pPr>
        <w:pStyle w:val="BodyText"/>
      </w:pPr>
    </w:p>
    <w:p w14:paraId="60AEE823" w14:textId="77777777" w:rsidR="00F67745" w:rsidRDefault="00F67745">
      <w:pPr>
        <w:spacing w:line="240" w:lineRule="auto"/>
      </w:pPr>
    </w:p>
    <w:p w14:paraId="44BB43EB" w14:textId="77777777" w:rsidR="00F67745" w:rsidRDefault="00F67745">
      <w:pPr>
        <w:spacing w:line="240" w:lineRule="auto"/>
      </w:pPr>
    </w:p>
    <w:p w14:paraId="5413BFD4" w14:textId="77777777" w:rsidR="00F67745" w:rsidRDefault="00F67745">
      <w:pPr>
        <w:spacing w:line="240" w:lineRule="auto"/>
      </w:pPr>
    </w:p>
    <w:p w14:paraId="3526C007" w14:textId="77777777" w:rsidR="00F67745" w:rsidRDefault="00F67745">
      <w:pPr>
        <w:spacing w:line="240" w:lineRule="auto"/>
      </w:pPr>
    </w:p>
    <w:p w14:paraId="17DA5F5E" w14:textId="77777777" w:rsidR="00F67745" w:rsidRDefault="00F67745">
      <w:pPr>
        <w:spacing w:line="240" w:lineRule="auto"/>
      </w:pPr>
    </w:p>
    <w:p w14:paraId="45C29474" w14:textId="77777777" w:rsidR="00F67745" w:rsidRDefault="00F67745">
      <w:pPr>
        <w:spacing w:line="240" w:lineRule="auto"/>
        <w:sectPr w:rsidR="00F67745" w:rsidSect="008F26ED">
          <w:footerReference w:type="even" r:id="rId25"/>
          <w:pgSz w:w="11906" w:h="16838" w:code="9"/>
          <w:pgMar w:top="1134" w:right="1134" w:bottom="851" w:left="1134" w:header="567" w:footer="567" w:gutter="0"/>
          <w:pgNumType w:start="1"/>
          <w:cols w:space="708"/>
          <w:docGrid w:linePitch="360"/>
        </w:sectPr>
      </w:pPr>
    </w:p>
    <w:p w14:paraId="61E824C8" w14:textId="19A1A315" w:rsidR="00DA3CB6" w:rsidRPr="00F67745" w:rsidRDefault="00DA3CB6" w:rsidP="00DA3CB6">
      <w:pPr>
        <w:spacing w:line="240" w:lineRule="auto"/>
        <w:rPr>
          <w:b/>
        </w:rPr>
      </w:pPr>
      <w:r w:rsidRPr="00F67745">
        <w:rPr>
          <w:b/>
        </w:rPr>
        <w:lastRenderedPageBreak/>
        <w:t>Annex 1.  E</w:t>
      </w:r>
      <w:r w:rsidRPr="00F67745">
        <w:rPr>
          <w:rFonts w:eastAsiaTheme="minorEastAsia"/>
          <w:b/>
        </w:rPr>
        <w:t xml:space="preserve">xamples of detailed services and activities that may take place at Project, Programme or Portfolio level.  </w:t>
      </w:r>
    </w:p>
    <w:p w14:paraId="786DFCB4" w14:textId="77777777" w:rsidR="00DA3CB6" w:rsidRDefault="00DA3CB6" w:rsidP="00DA3CB6">
      <w:pPr>
        <w:spacing w:line="240" w:lineRule="auto"/>
      </w:pPr>
    </w:p>
    <w:p w14:paraId="216FF278" w14:textId="77777777" w:rsidR="00D83088" w:rsidRDefault="00DA3CB6" w:rsidP="00DF15E7">
      <w:pPr>
        <w:pStyle w:val="BodyText"/>
        <w:sectPr w:rsidR="00D83088" w:rsidSect="00F67745">
          <w:pgSz w:w="16838" w:h="11906" w:orient="landscape" w:code="9"/>
          <w:pgMar w:top="1134" w:right="1134" w:bottom="1134" w:left="851" w:header="567" w:footer="567" w:gutter="0"/>
          <w:pgNumType w:start="1"/>
          <w:cols w:space="708"/>
          <w:docGrid w:linePitch="360"/>
        </w:sectPr>
      </w:pPr>
      <w:r w:rsidRPr="00DA3CB6">
        <w:rPr>
          <w:noProof/>
        </w:rPr>
        <w:drawing>
          <wp:inline distT="0" distB="0" distL="0" distR="0" wp14:anchorId="3902F459" wp14:editId="29D64927">
            <wp:extent cx="7477125" cy="56077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6"/>
                    <a:stretch>
                      <a:fillRect/>
                    </a:stretch>
                  </pic:blipFill>
                  <pic:spPr>
                    <a:xfrm>
                      <a:off x="0" y="0"/>
                      <a:ext cx="7524988" cy="5643596"/>
                    </a:xfrm>
                    <a:prstGeom prst="rect">
                      <a:avLst/>
                    </a:prstGeom>
                  </pic:spPr>
                </pic:pic>
              </a:graphicData>
            </a:graphic>
          </wp:inline>
        </w:drawing>
      </w:r>
    </w:p>
    <w:p w14:paraId="7A4A9BDA" w14:textId="694879E5" w:rsidR="00D83088" w:rsidRPr="00F67745" w:rsidRDefault="00D83088" w:rsidP="00D83088">
      <w:pPr>
        <w:spacing w:line="240" w:lineRule="auto"/>
        <w:rPr>
          <w:b/>
        </w:rPr>
      </w:pPr>
      <w:r>
        <w:rPr>
          <w:b/>
        </w:rPr>
        <w:lastRenderedPageBreak/>
        <w:t>Annex 2</w:t>
      </w:r>
      <w:r w:rsidRPr="00F67745">
        <w:rPr>
          <w:b/>
        </w:rPr>
        <w:t xml:space="preserve">.  </w:t>
      </w:r>
      <w:r w:rsidR="0029137B">
        <w:rPr>
          <w:b/>
        </w:rPr>
        <w:t>PMO Capability – Learning ideas</w:t>
      </w:r>
      <w:r w:rsidRPr="00F67745">
        <w:rPr>
          <w:rFonts w:eastAsiaTheme="minorEastAsia"/>
          <w:b/>
        </w:rPr>
        <w:t xml:space="preserve">.  </w:t>
      </w:r>
    </w:p>
    <w:p w14:paraId="342EF25B" w14:textId="36CD3695" w:rsidR="00DA3CB6" w:rsidRDefault="00DA3CB6" w:rsidP="00DF15E7">
      <w:pPr>
        <w:pStyle w:val="BodyText"/>
      </w:pPr>
    </w:p>
    <w:tbl>
      <w:tblPr>
        <w:tblW w:w="13900" w:type="dxa"/>
        <w:tblCellMar>
          <w:left w:w="0" w:type="dxa"/>
          <w:right w:w="0" w:type="dxa"/>
        </w:tblCellMar>
        <w:tblLook w:val="0220" w:firstRow="1" w:lastRow="0" w:firstColumn="0" w:lastColumn="0" w:noHBand="1" w:noVBand="0"/>
      </w:tblPr>
      <w:tblGrid>
        <w:gridCol w:w="4260"/>
        <w:gridCol w:w="4820"/>
        <w:gridCol w:w="4820"/>
      </w:tblGrid>
      <w:tr w:rsidR="0029137B" w:rsidRPr="0029137B" w14:paraId="4D4EEC38" w14:textId="77777777" w:rsidTr="0029137B">
        <w:trPr>
          <w:trHeight w:val="494"/>
        </w:trPr>
        <w:tc>
          <w:tcPr>
            <w:tcW w:w="13900" w:type="dxa"/>
            <w:gridSpan w:val="3"/>
            <w:tcBorders>
              <w:top w:val="single" w:sz="8" w:space="0" w:color="FFFFFF"/>
              <w:left w:val="single" w:sz="8" w:space="0" w:color="FFFFFF"/>
              <w:bottom w:val="single" w:sz="24" w:space="0" w:color="FFFFFF"/>
              <w:right w:val="single" w:sz="8" w:space="0" w:color="FFFFFF"/>
            </w:tcBorders>
            <w:shd w:val="clear" w:color="auto" w:fill="663366"/>
            <w:tcMar>
              <w:top w:w="54" w:type="dxa"/>
              <w:left w:w="108" w:type="dxa"/>
              <w:bottom w:w="54" w:type="dxa"/>
              <w:right w:w="108" w:type="dxa"/>
            </w:tcMar>
            <w:hideMark/>
          </w:tcPr>
          <w:p w14:paraId="4DFBBB58" w14:textId="77777777" w:rsidR="008A6C47" w:rsidRPr="0029137B" w:rsidRDefault="0029137B" w:rsidP="0029137B">
            <w:pPr>
              <w:pStyle w:val="BodyText"/>
              <w:rPr>
                <w:color w:val="FFFFFF" w:themeColor="background1"/>
              </w:rPr>
            </w:pPr>
            <w:r w:rsidRPr="0029137B">
              <w:rPr>
                <w:b/>
                <w:bCs/>
                <w:color w:val="FFFFFF" w:themeColor="background1"/>
              </w:rPr>
              <w:t>PMO CAPABILITY - LEARNING IDEAS</w:t>
            </w:r>
          </w:p>
        </w:tc>
      </w:tr>
      <w:tr w:rsidR="0029137B" w:rsidRPr="0029137B" w14:paraId="13BB62B5" w14:textId="77777777" w:rsidTr="0029137B">
        <w:trPr>
          <w:trHeight w:val="494"/>
        </w:trPr>
        <w:tc>
          <w:tcPr>
            <w:tcW w:w="4260" w:type="dxa"/>
            <w:tcBorders>
              <w:top w:val="single" w:sz="24" w:space="0" w:color="FFFFFF"/>
              <w:left w:val="single" w:sz="8" w:space="0" w:color="FFFFFF"/>
              <w:bottom w:val="single" w:sz="8" w:space="0" w:color="FFFFFF"/>
              <w:right w:val="single" w:sz="8" w:space="0" w:color="FFFFFF"/>
            </w:tcBorders>
            <w:shd w:val="clear" w:color="auto" w:fill="9875A7"/>
            <w:tcMar>
              <w:top w:w="54" w:type="dxa"/>
              <w:left w:w="108" w:type="dxa"/>
              <w:bottom w:w="54" w:type="dxa"/>
              <w:right w:w="108" w:type="dxa"/>
            </w:tcMar>
            <w:hideMark/>
          </w:tcPr>
          <w:p w14:paraId="67C90498" w14:textId="77777777" w:rsidR="0029137B" w:rsidRPr="0029137B" w:rsidRDefault="0029137B" w:rsidP="0029137B">
            <w:pPr>
              <w:pStyle w:val="BodyText"/>
            </w:pPr>
            <w:r w:rsidRPr="0029137B">
              <w:rPr>
                <w:b/>
                <w:bCs/>
              </w:rPr>
              <w:t>On the job  70%</w:t>
            </w:r>
          </w:p>
        </w:tc>
        <w:tc>
          <w:tcPr>
            <w:tcW w:w="4820" w:type="dxa"/>
            <w:tcBorders>
              <w:top w:val="single" w:sz="24" w:space="0" w:color="FFFFFF"/>
              <w:left w:val="single" w:sz="8" w:space="0" w:color="FFFFFF"/>
              <w:bottom w:val="single" w:sz="8" w:space="0" w:color="FFFFFF"/>
              <w:right w:val="single" w:sz="8" w:space="0" w:color="FFFFFF"/>
            </w:tcBorders>
            <w:shd w:val="clear" w:color="auto" w:fill="C2C2A3"/>
            <w:tcMar>
              <w:top w:w="54" w:type="dxa"/>
              <w:left w:w="108" w:type="dxa"/>
              <w:bottom w:w="54" w:type="dxa"/>
              <w:right w:w="108" w:type="dxa"/>
            </w:tcMar>
            <w:hideMark/>
          </w:tcPr>
          <w:p w14:paraId="25C23CC6" w14:textId="77777777" w:rsidR="0029137B" w:rsidRPr="0029137B" w:rsidRDefault="0029137B" w:rsidP="0029137B">
            <w:pPr>
              <w:pStyle w:val="BodyText"/>
            </w:pPr>
            <w:r w:rsidRPr="0029137B">
              <w:rPr>
                <w:b/>
                <w:bCs/>
              </w:rPr>
              <w:t>Near the job  20%</w:t>
            </w:r>
          </w:p>
        </w:tc>
        <w:tc>
          <w:tcPr>
            <w:tcW w:w="4820" w:type="dxa"/>
            <w:tcBorders>
              <w:top w:val="single" w:sz="24" w:space="0" w:color="FFFFFF"/>
              <w:left w:val="single" w:sz="8" w:space="0" w:color="FFFFFF"/>
              <w:bottom w:val="single" w:sz="8" w:space="0" w:color="FFFFFF"/>
              <w:right w:val="single" w:sz="8" w:space="0" w:color="FFFFFF"/>
            </w:tcBorders>
            <w:shd w:val="clear" w:color="auto" w:fill="A3A3C2"/>
            <w:tcMar>
              <w:top w:w="54" w:type="dxa"/>
              <w:left w:w="108" w:type="dxa"/>
              <w:bottom w:w="54" w:type="dxa"/>
              <w:right w:w="108" w:type="dxa"/>
            </w:tcMar>
            <w:hideMark/>
          </w:tcPr>
          <w:p w14:paraId="27A22D95" w14:textId="77777777" w:rsidR="0029137B" w:rsidRPr="0029137B" w:rsidRDefault="0029137B" w:rsidP="0029137B">
            <w:pPr>
              <w:pStyle w:val="BodyText"/>
            </w:pPr>
            <w:r w:rsidRPr="0029137B">
              <w:rPr>
                <w:b/>
                <w:bCs/>
              </w:rPr>
              <w:t>Off the job  10%</w:t>
            </w:r>
          </w:p>
        </w:tc>
      </w:tr>
      <w:tr w:rsidR="0029137B" w:rsidRPr="0029137B" w14:paraId="62ABB917" w14:textId="77777777" w:rsidTr="008970EA">
        <w:trPr>
          <w:trHeight w:val="2619"/>
        </w:trPr>
        <w:tc>
          <w:tcPr>
            <w:tcW w:w="4260" w:type="dxa"/>
            <w:tcBorders>
              <w:top w:val="single" w:sz="8" w:space="0" w:color="FFFFFF"/>
              <w:left w:val="single" w:sz="8" w:space="0" w:color="FFFFFF"/>
              <w:bottom w:val="single" w:sz="8" w:space="0" w:color="FFFFFF"/>
              <w:right w:val="single" w:sz="8" w:space="0" w:color="FFFFFF"/>
            </w:tcBorders>
            <w:shd w:val="clear" w:color="auto" w:fill="DBCFE0"/>
            <w:tcMar>
              <w:top w:w="54" w:type="dxa"/>
              <w:left w:w="108" w:type="dxa"/>
              <w:bottom w:w="54" w:type="dxa"/>
              <w:right w:w="108" w:type="dxa"/>
            </w:tcMar>
            <w:hideMark/>
          </w:tcPr>
          <w:p w14:paraId="16C6685D" w14:textId="77777777" w:rsidR="008A6C47" w:rsidRPr="0029137B" w:rsidRDefault="0029137B" w:rsidP="0029137B">
            <w:pPr>
              <w:pStyle w:val="BodyText"/>
              <w:numPr>
                <w:ilvl w:val="0"/>
                <w:numId w:val="40"/>
              </w:numPr>
            </w:pPr>
            <w:r w:rsidRPr="0029137B">
              <w:t>Attend a variety of PMO/ project meetings, some at board level if possible</w:t>
            </w:r>
          </w:p>
          <w:p w14:paraId="549E6A83" w14:textId="77777777" w:rsidR="008A6C47" w:rsidRPr="0029137B" w:rsidRDefault="0029137B" w:rsidP="0029137B">
            <w:pPr>
              <w:pStyle w:val="BodyText"/>
              <w:numPr>
                <w:ilvl w:val="0"/>
                <w:numId w:val="40"/>
              </w:numPr>
            </w:pPr>
            <w:r w:rsidRPr="0029137B">
              <w:t>Attend team, directorate and departmental events</w:t>
            </w:r>
          </w:p>
          <w:p w14:paraId="5C68FC4E" w14:textId="77777777" w:rsidR="008A6C47" w:rsidRPr="0029137B" w:rsidRDefault="0029137B" w:rsidP="0029137B">
            <w:pPr>
              <w:pStyle w:val="BodyText"/>
              <w:numPr>
                <w:ilvl w:val="0"/>
                <w:numId w:val="40"/>
              </w:numPr>
            </w:pPr>
            <w:r w:rsidRPr="0029137B">
              <w:t xml:space="preserve">Review documentation for your PMO’s projects </w:t>
            </w:r>
          </w:p>
          <w:p w14:paraId="42A41893" w14:textId="77777777" w:rsidR="008A6C47" w:rsidRPr="0029137B" w:rsidRDefault="0029137B" w:rsidP="0029137B">
            <w:pPr>
              <w:pStyle w:val="BodyText"/>
              <w:numPr>
                <w:ilvl w:val="0"/>
                <w:numId w:val="40"/>
              </w:numPr>
            </w:pPr>
            <w:r w:rsidRPr="0029137B">
              <w:t>Review and continuously improve your PMO’s internal processes</w:t>
            </w:r>
          </w:p>
          <w:p w14:paraId="2C4F89E2" w14:textId="77777777" w:rsidR="008A6C47" w:rsidRPr="0029137B" w:rsidRDefault="0029137B" w:rsidP="0029137B">
            <w:pPr>
              <w:pStyle w:val="BodyText"/>
              <w:numPr>
                <w:ilvl w:val="0"/>
                <w:numId w:val="40"/>
              </w:numPr>
            </w:pPr>
            <w:r w:rsidRPr="0029137B">
              <w:t>Take responsibility for your PMO’s communications</w:t>
            </w:r>
          </w:p>
          <w:p w14:paraId="02696BB6" w14:textId="77777777" w:rsidR="008A6C47" w:rsidRPr="0029137B" w:rsidRDefault="0029137B" w:rsidP="0029137B">
            <w:pPr>
              <w:pStyle w:val="BodyText"/>
              <w:numPr>
                <w:ilvl w:val="0"/>
                <w:numId w:val="40"/>
              </w:numPr>
            </w:pPr>
            <w:r w:rsidRPr="0029137B">
              <w:t>Benchmark high performing  PMOs and create an action plan for your PMO</w:t>
            </w:r>
          </w:p>
          <w:p w14:paraId="2155D8F8" w14:textId="77777777" w:rsidR="008A6C47" w:rsidRPr="0029137B" w:rsidRDefault="0029137B" w:rsidP="0029137B">
            <w:pPr>
              <w:pStyle w:val="BodyText"/>
              <w:numPr>
                <w:ilvl w:val="0"/>
                <w:numId w:val="40"/>
              </w:numPr>
            </w:pPr>
            <w:r w:rsidRPr="0029137B">
              <w:lastRenderedPageBreak/>
              <w:t>Deliver/share learning to develop others in your PMO</w:t>
            </w:r>
          </w:p>
          <w:p w14:paraId="7571703E" w14:textId="77777777" w:rsidR="008A6C47" w:rsidRPr="0029137B" w:rsidRDefault="0029137B" w:rsidP="0029137B">
            <w:pPr>
              <w:pStyle w:val="BodyText"/>
              <w:numPr>
                <w:ilvl w:val="0"/>
                <w:numId w:val="40"/>
              </w:numPr>
            </w:pPr>
            <w:r w:rsidRPr="0029137B">
              <w:t>Seek out feedback on your performance</w:t>
            </w:r>
          </w:p>
          <w:p w14:paraId="1BEBFCAD" w14:textId="77777777" w:rsidR="008A6C47" w:rsidRPr="0029137B" w:rsidRDefault="0029137B" w:rsidP="0029137B">
            <w:pPr>
              <w:pStyle w:val="BodyText"/>
              <w:numPr>
                <w:ilvl w:val="0"/>
                <w:numId w:val="40"/>
              </w:numPr>
            </w:pPr>
            <w:r w:rsidRPr="0029137B">
              <w:t>Take on new responsibilities, including at the next level</w:t>
            </w:r>
          </w:p>
          <w:p w14:paraId="47493FF4" w14:textId="77777777" w:rsidR="008A6C47" w:rsidRPr="0029137B" w:rsidRDefault="0029137B" w:rsidP="0029137B">
            <w:pPr>
              <w:pStyle w:val="BodyText"/>
              <w:numPr>
                <w:ilvl w:val="0"/>
                <w:numId w:val="40"/>
              </w:numPr>
            </w:pPr>
            <w:r w:rsidRPr="0029137B">
              <w:t>Run a team meeting or event</w:t>
            </w:r>
          </w:p>
          <w:p w14:paraId="60275BF0" w14:textId="77777777" w:rsidR="008A6C47" w:rsidRPr="0029137B" w:rsidRDefault="0029137B" w:rsidP="0029137B">
            <w:pPr>
              <w:pStyle w:val="BodyText"/>
              <w:numPr>
                <w:ilvl w:val="0"/>
                <w:numId w:val="40"/>
              </w:numPr>
            </w:pPr>
            <w:r w:rsidRPr="0029137B">
              <w:t>Deputise for your PMO Manager</w:t>
            </w:r>
          </w:p>
        </w:tc>
        <w:tc>
          <w:tcPr>
            <w:tcW w:w="4820" w:type="dxa"/>
            <w:tcBorders>
              <w:top w:val="single" w:sz="8" w:space="0" w:color="FFFFFF"/>
              <w:left w:val="single" w:sz="8" w:space="0" w:color="FFFFFF"/>
              <w:bottom w:val="single" w:sz="8" w:space="0" w:color="FFFFFF"/>
              <w:right w:val="single" w:sz="8" w:space="0" w:color="FFFFFF"/>
            </w:tcBorders>
            <w:shd w:val="clear" w:color="auto" w:fill="D6D6C2"/>
            <w:tcMar>
              <w:top w:w="54" w:type="dxa"/>
              <w:left w:w="108" w:type="dxa"/>
              <w:bottom w:w="54" w:type="dxa"/>
              <w:right w:w="108" w:type="dxa"/>
            </w:tcMar>
            <w:hideMark/>
          </w:tcPr>
          <w:p w14:paraId="60FF0065" w14:textId="20525FF7" w:rsidR="008A6C47" w:rsidRPr="0029137B" w:rsidRDefault="0029137B" w:rsidP="0029137B">
            <w:pPr>
              <w:pStyle w:val="BodyText"/>
              <w:numPr>
                <w:ilvl w:val="0"/>
                <w:numId w:val="40"/>
              </w:numPr>
            </w:pPr>
            <w:r w:rsidRPr="0029137B">
              <w:lastRenderedPageBreak/>
              <w:t xml:space="preserve">Join the HO PD community for events, </w:t>
            </w:r>
            <w:r>
              <w:t>our newsletter</w:t>
            </w:r>
            <w:r w:rsidRPr="0029137B">
              <w:t xml:space="preserve"> and the </w:t>
            </w:r>
            <w:hyperlink r:id="rId27" w:history="1">
              <w:r w:rsidRPr="0029137B">
                <w:rPr>
                  <w:rStyle w:val="Hyperlink"/>
                </w:rPr>
                <w:t>Knowledge Hub</w:t>
              </w:r>
            </w:hyperlink>
            <w:r w:rsidRPr="0029137B">
              <w:t xml:space="preserve"> PMO special interest group</w:t>
            </w:r>
          </w:p>
          <w:p w14:paraId="31BF0659" w14:textId="77777777" w:rsidR="008A6C47" w:rsidRPr="0029137B" w:rsidRDefault="0029137B" w:rsidP="0029137B">
            <w:pPr>
              <w:pStyle w:val="BodyText"/>
              <w:numPr>
                <w:ilvl w:val="0"/>
                <w:numId w:val="40"/>
              </w:numPr>
            </w:pPr>
            <w:r w:rsidRPr="0029137B">
              <w:t>Visit the PD pages on Horizon</w:t>
            </w:r>
          </w:p>
          <w:p w14:paraId="08634E24" w14:textId="77777777" w:rsidR="008A6C47" w:rsidRPr="0029137B" w:rsidRDefault="0029137B" w:rsidP="0029137B">
            <w:pPr>
              <w:pStyle w:val="BodyText"/>
              <w:numPr>
                <w:ilvl w:val="0"/>
                <w:numId w:val="40"/>
              </w:numPr>
            </w:pPr>
            <w:r w:rsidRPr="0029137B">
              <w:t xml:space="preserve">Check out the wealth of information available at </w:t>
            </w:r>
            <w:hyperlink r:id="rId28" w:history="1">
              <w:r w:rsidRPr="0029137B">
                <w:rPr>
                  <w:rStyle w:val="Hyperlink"/>
                </w:rPr>
                <w:t>Axelos Best Practice</w:t>
              </w:r>
            </w:hyperlink>
            <w:r w:rsidRPr="0029137B">
              <w:t xml:space="preserve"> (contact PPD </w:t>
            </w:r>
            <w:hyperlink r:id="rId29" w:history="1">
              <w:r w:rsidRPr="0029137B">
                <w:rPr>
                  <w:rStyle w:val="Hyperlink"/>
                </w:rPr>
                <w:t>mailbox</w:t>
              </w:r>
            </w:hyperlink>
            <w:r w:rsidRPr="0029137B">
              <w:t xml:space="preserve"> for login info)</w:t>
            </w:r>
          </w:p>
          <w:p w14:paraId="64B96B54" w14:textId="77777777" w:rsidR="008A6C47" w:rsidRPr="0029137B" w:rsidRDefault="0029137B" w:rsidP="0029137B">
            <w:pPr>
              <w:pStyle w:val="BodyText"/>
              <w:numPr>
                <w:ilvl w:val="0"/>
                <w:numId w:val="40"/>
              </w:numPr>
            </w:pPr>
            <w:r w:rsidRPr="0029137B">
              <w:t>Join/set up a PMO Action Learning Set</w:t>
            </w:r>
          </w:p>
          <w:p w14:paraId="385774D2" w14:textId="77777777" w:rsidR="008A6C47" w:rsidRPr="0029137B" w:rsidRDefault="0029137B" w:rsidP="0029137B">
            <w:pPr>
              <w:pStyle w:val="BodyText"/>
              <w:numPr>
                <w:ilvl w:val="0"/>
                <w:numId w:val="40"/>
              </w:numPr>
            </w:pPr>
            <w:r w:rsidRPr="0029137B">
              <w:t xml:space="preserve">Review your skillset and career aspirations with the </w:t>
            </w:r>
            <w:hyperlink r:id="rId30" w:history="1">
              <w:r w:rsidRPr="0029137B">
                <w:rPr>
                  <w:rStyle w:val="Hyperlink"/>
                  <w:lang w:val="en-US"/>
                </w:rPr>
                <w:t>Project Delivery Capability Framework</w:t>
              </w:r>
            </w:hyperlink>
          </w:p>
          <w:p w14:paraId="0E296712" w14:textId="77777777" w:rsidR="008A6C47" w:rsidRPr="0029137B" w:rsidRDefault="0029137B" w:rsidP="0029137B">
            <w:pPr>
              <w:pStyle w:val="BodyText"/>
              <w:numPr>
                <w:ilvl w:val="0"/>
                <w:numId w:val="40"/>
              </w:numPr>
            </w:pPr>
            <w:r w:rsidRPr="0029137B">
              <w:t>Build networks with other PMOs – seek out your counterparts and compare notes</w:t>
            </w:r>
          </w:p>
          <w:p w14:paraId="6563DBA7" w14:textId="77777777" w:rsidR="008A6C47" w:rsidRPr="0029137B" w:rsidRDefault="0029137B" w:rsidP="0029137B">
            <w:pPr>
              <w:pStyle w:val="BodyText"/>
              <w:numPr>
                <w:ilvl w:val="0"/>
                <w:numId w:val="40"/>
              </w:numPr>
            </w:pPr>
            <w:r w:rsidRPr="0029137B">
              <w:lastRenderedPageBreak/>
              <w:t xml:space="preserve">Get a mentor or buddy – or become one! </w:t>
            </w:r>
          </w:p>
          <w:p w14:paraId="42EE85C3" w14:textId="77777777" w:rsidR="008A6C47" w:rsidRPr="0029137B" w:rsidRDefault="0029137B" w:rsidP="0029137B">
            <w:pPr>
              <w:pStyle w:val="BodyText"/>
              <w:numPr>
                <w:ilvl w:val="0"/>
                <w:numId w:val="40"/>
              </w:numPr>
            </w:pPr>
            <w:r w:rsidRPr="0029137B">
              <w:t>Job shadow a specialist in your PMO</w:t>
            </w:r>
          </w:p>
          <w:p w14:paraId="538E597D" w14:textId="77777777" w:rsidR="008A6C47" w:rsidRPr="0029137B" w:rsidRDefault="0029137B" w:rsidP="0029137B">
            <w:pPr>
              <w:pStyle w:val="BodyText"/>
              <w:numPr>
                <w:ilvl w:val="0"/>
                <w:numId w:val="40"/>
              </w:numPr>
            </w:pPr>
            <w:r w:rsidRPr="0029137B">
              <w:t>Spend a day with the project/s your PMO supports</w:t>
            </w:r>
          </w:p>
          <w:p w14:paraId="170BED79" w14:textId="77777777" w:rsidR="008A6C47" w:rsidRPr="0029137B" w:rsidRDefault="0029137B" w:rsidP="0029137B">
            <w:pPr>
              <w:pStyle w:val="BodyText"/>
              <w:numPr>
                <w:ilvl w:val="0"/>
                <w:numId w:val="40"/>
              </w:numPr>
            </w:pPr>
            <w:r w:rsidRPr="0029137B">
              <w:t>Seek a job swap or secondment to another PMO</w:t>
            </w:r>
          </w:p>
        </w:tc>
        <w:tc>
          <w:tcPr>
            <w:tcW w:w="4820" w:type="dxa"/>
            <w:tcBorders>
              <w:top w:val="single" w:sz="8" w:space="0" w:color="FFFFFF"/>
              <w:left w:val="single" w:sz="8" w:space="0" w:color="FFFFFF"/>
              <w:bottom w:val="single" w:sz="8" w:space="0" w:color="FFFFFF"/>
              <w:right w:val="single" w:sz="8" w:space="0" w:color="FFFFFF"/>
            </w:tcBorders>
            <w:shd w:val="clear" w:color="auto" w:fill="C2C2D6"/>
            <w:tcMar>
              <w:top w:w="54" w:type="dxa"/>
              <w:left w:w="108" w:type="dxa"/>
              <w:bottom w:w="54" w:type="dxa"/>
              <w:right w:w="108" w:type="dxa"/>
            </w:tcMar>
            <w:hideMark/>
          </w:tcPr>
          <w:p w14:paraId="3FA2055C" w14:textId="77777777" w:rsidR="0029137B" w:rsidRPr="0029137B" w:rsidRDefault="0029137B" w:rsidP="0029137B">
            <w:pPr>
              <w:pStyle w:val="BodyText"/>
            </w:pPr>
            <w:r w:rsidRPr="0029137B">
              <w:lastRenderedPageBreak/>
              <w:t>Civil Service Learning’s</w:t>
            </w:r>
          </w:p>
          <w:p w14:paraId="45B4826C" w14:textId="77777777" w:rsidR="0029137B" w:rsidRPr="0029137B" w:rsidRDefault="00E114AE" w:rsidP="0029137B">
            <w:pPr>
              <w:pStyle w:val="BodyText"/>
            </w:pPr>
            <w:hyperlink r:id="rId31" w:history="1">
              <w:r w:rsidR="0029137B" w:rsidRPr="0029137B">
                <w:rPr>
                  <w:rStyle w:val="Hyperlink"/>
                </w:rPr>
                <w:t>Project Delivery foundation online learning courses</w:t>
              </w:r>
            </w:hyperlink>
            <w:r w:rsidR="0029137B" w:rsidRPr="0029137B">
              <w:t>, such as:</w:t>
            </w:r>
          </w:p>
          <w:p w14:paraId="38FC4792" w14:textId="77777777" w:rsidR="0029137B" w:rsidRPr="0029137B" w:rsidRDefault="0029137B" w:rsidP="0029137B">
            <w:pPr>
              <w:pStyle w:val="BodyText"/>
            </w:pPr>
            <w:r w:rsidRPr="0029137B">
              <w:t>How Projects Run; Project Planning</w:t>
            </w:r>
          </w:p>
          <w:p w14:paraId="415279D1" w14:textId="77777777" w:rsidR="0029137B" w:rsidRPr="0029137B" w:rsidRDefault="0029137B" w:rsidP="0029137B">
            <w:pPr>
              <w:pStyle w:val="BodyText"/>
            </w:pPr>
            <w:r w:rsidRPr="0029137B">
              <w:t xml:space="preserve">Civil Service Learning’s full range of </w:t>
            </w:r>
          </w:p>
          <w:p w14:paraId="14180F3C" w14:textId="77777777" w:rsidR="0029137B" w:rsidRPr="0029137B" w:rsidRDefault="00E114AE" w:rsidP="0029137B">
            <w:pPr>
              <w:pStyle w:val="BodyText"/>
            </w:pPr>
            <w:hyperlink r:id="rId32" w:history="1">
              <w:r w:rsidR="0029137B" w:rsidRPr="0029137B">
                <w:rPr>
                  <w:rStyle w:val="Hyperlink"/>
                </w:rPr>
                <w:t>Project Delivery accredited learning and qualifications</w:t>
              </w:r>
            </w:hyperlink>
            <w:r w:rsidR="0029137B" w:rsidRPr="0029137B">
              <w:t>, such as:</w:t>
            </w:r>
          </w:p>
          <w:p w14:paraId="7A0D2F22" w14:textId="77777777" w:rsidR="0029137B" w:rsidRPr="0029137B" w:rsidRDefault="0029137B" w:rsidP="0029137B">
            <w:pPr>
              <w:pStyle w:val="BodyText"/>
            </w:pPr>
            <w:r w:rsidRPr="0029137B">
              <w:t>APM Project Management Qualification</w:t>
            </w:r>
          </w:p>
          <w:p w14:paraId="66D63059" w14:textId="77777777" w:rsidR="0029137B" w:rsidRPr="0029137B" w:rsidRDefault="0029137B" w:rsidP="0029137B">
            <w:pPr>
              <w:pStyle w:val="BodyText"/>
            </w:pPr>
            <w:r w:rsidRPr="0029137B">
              <w:rPr>
                <w:lang w:val="en-US"/>
              </w:rPr>
              <w:t>Portfolio, Programme and Project Office (P3O)</w:t>
            </w:r>
          </w:p>
          <w:p w14:paraId="4209B00E" w14:textId="77777777" w:rsidR="0029137B" w:rsidRPr="0029137B" w:rsidRDefault="0029137B" w:rsidP="0029137B">
            <w:pPr>
              <w:pStyle w:val="BodyText"/>
            </w:pPr>
            <w:r w:rsidRPr="0029137B">
              <w:t>Managing Successful Programmes</w:t>
            </w:r>
          </w:p>
          <w:p w14:paraId="08B3EE3E" w14:textId="77777777" w:rsidR="0029137B" w:rsidRPr="0029137B" w:rsidRDefault="0029137B" w:rsidP="0029137B">
            <w:pPr>
              <w:pStyle w:val="BodyText"/>
            </w:pPr>
            <w:r w:rsidRPr="0029137B">
              <w:t xml:space="preserve">Agile Project Management </w:t>
            </w:r>
          </w:p>
          <w:p w14:paraId="79C77C3D" w14:textId="77777777" w:rsidR="0029137B" w:rsidRPr="0029137B" w:rsidRDefault="0029137B" w:rsidP="0029137B">
            <w:pPr>
              <w:pStyle w:val="BodyText"/>
            </w:pPr>
            <w:r w:rsidRPr="0029137B">
              <w:t>Management of Risk</w:t>
            </w:r>
          </w:p>
          <w:p w14:paraId="74F62771" w14:textId="77777777" w:rsidR="0029137B" w:rsidRPr="0029137B" w:rsidRDefault="0029137B" w:rsidP="0029137B">
            <w:pPr>
              <w:pStyle w:val="BodyText"/>
            </w:pPr>
            <w:r w:rsidRPr="0029137B">
              <w:lastRenderedPageBreak/>
              <w:t>For Senior PMO Leaders:</w:t>
            </w:r>
          </w:p>
          <w:p w14:paraId="225420D9" w14:textId="77777777" w:rsidR="0029137B" w:rsidRPr="0029137B" w:rsidRDefault="00E114AE" w:rsidP="0029137B">
            <w:pPr>
              <w:pStyle w:val="BodyText"/>
            </w:pPr>
            <w:hyperlink r:id="rId33" w:history="1">
              <w:r w:rsidR="0029137B" w:rsidRPr="0029137B">
                <w:rPr>
                  <w:rStyle w:val="Hyperlink"/>
                </w:rPr>
                <w:t>Project Leadership Programme</w:t>
              </w:r>
            </w:hyperlink>
          </w:p>
          <w:p w14:paraId="107CF5FC" w14:textId="77777777" w:rsidR="0029137B" w:rsidRPr="0029137B" w:rsidRDefault="0029137B" w:rsidP="0029137B">
            <w:pPr>
              <w:pStyle w:val="BodyText"/>
            </w:pPr>
            <w:r w:rsidRPr="0029137B">
              <w:t>Other learning:</w:t>
            </w:r>
          </w:p>
          <w:p w14:paraId="24F56D29" w14:textId="77777777" w:rsidR="0029137B" w:rsidRPr="0029137B" w:rsidRDefault="00E114AE" w:rsidP="0029137B">
            <w:pPr>
              <w:pStyle w:val="BodyText"/>
            </w:pPr>
            <w:hyperlink r:id="rId34" w:history="1">
              <w:r w:rsidR="0029137B" w:rsidRPr="0029137B">
                <w:rPr>
                  <w:rStyle w:val="Hyperlink"/>
                </w:rPr>
                <w:t>Understanding and using business cases</w:t>
              </w:r>
            </w:hyperlink>
          </w:p>
          <w:p w14:paraId="7669829A" w14:textId="77777777" w:rsidR="0029137B" w:rsidRPr="0029137B" w:rsidRDefault="00E114AE" w:rsidP="0029137B">
            <w:pPr>
              <w:pStyle w:val="BodyText"/>
            </w:pPr>
            <w:hyperlink r:id="rId35" w:history="1">
              <w:r w:rsidR="0029137B" w:rsidRPr="0029137B">
                <w:rPr>
                  <w:rStyle w:val="Hyperlink"/>
                </w:rPr>
                <w:t>The commercial cycle</w:t>
              </w:r>
            </w:hyperlink>
          </w:p>
          <w:p w14:paraId="48C43D70" w14:textId="77777777" w:rsidR="0029137B" w:rsidRPr="0029137B" w:rsidRDefault="00E114AE" w:rsidP="0029137B">
            <w:pPr>
              <w:pStyle w:val="BodyText"/>
            </w:pPr>
            <w:hyperlink r:id="rId36" w:history="1">
              <w:r w:rsidR="0029137B" w:rsidRPr="0029137B">
                <w:rPr>
                  <w:rStyle w:val="Hyperlink"/>
                </w:rPr>
                <w:t>Continuous improvement and quality management</w:t>
              </w:r>
            </w:hyperlink>
          </w:p>
          <w:p w14:paraId="2B75D651" w14:textId="77777777" w:rsidR="0029137B" w:rsidRPr="0029137B" w:rsidRDefault="00E114AE" w:rsidP="0029137B">
            <w:pPr>
              <w:pStyle w:val="BodyText"/>
            </w:pPr>
            <w:hyperlink r:id="rId37" w:history="1">
              <w:r w:rsidR="0029137B" w:rsidRPr="0029137B">
                <w:rPr>
                  <w:rStyle w:val="Hyperlink"/>
                </w:rPr>
                <w:t>Negotiation</w:t>
              </w:r>
            </w:hyperlink>
          </w:p>
        </w:tc>
      </w:tr>
    </w:tbl>
    <w:p w14:paraId="79B3BDCE" w14:textId="7F0C9974" w:rsidR="00D83088" w:rsidRDefault="00D83088" w:rsidP="0029137B">
      <w:pPr>
        <w:pStyle w:val="BodyText"/>
      </w:pPr>
    </w:p>
    <w:sectPr w:rsidR="00D83088" w:rsidSect="00F67745">
      <w:pgSz w:w="16838" w:h="11906" w:orient="landscape" w:code="9"/>
      <w:pgMar w:top="1134" w:right="1134" w:bottom="1134" w:left="85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8D4E6" w14:textId="77777777" w:rsidR="00ED0E68" w:rsidRDefault="00ED0E68">
      <w:r>
        <w:separator/>
      </w:r>
    </w:p>
  </w:endnote>
  <w:endnote w:type="continuationSeparator" w:id="0">
    <w:p w14:paraId="1588D4E7" w14:textId="77777777" w:rsidR="00ED0E68" w:rsidRDefault="00ED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8D4E8" w14:textId="77777777" w:rsidR="0064111F" w:rsidRDefault="00684489" w:rsidP="003A22AD">
    <w:pPr>
      <w:pStyle w:val="Footer"/>
      <w:jc w:val="left"/>
    </w:pPr>
    <w:r>
      <w:rPr>
        <w:noProof/>
      </w:rPr>
      <mc:AlternateContent>
        <mc:Choice Requires="wps">
          <w:drawing>
            <wp:anchor distT="0" distB="0" distL="114300" distR="114300" simplePos="0" relativeHeight="251657728" behindDoc="0" locked="0" layoutInCell="0" allowOverlap="1" wp14:anchorId="1588D4E9" wp14:editId="1588D4EA">
              <wp:simplePos x="0" y="0"/>
              <wp:positionH relativeFrom="page">
                <wp:posOffset>7272655</wp:posOffset>
              </wp:positionH>
              <wp:positionV relativeFrom="page">
                <wp:posOffset>-107950</wp:posOffset>
              </wp:positionV>
              <wp:extent cx="396240" cy="10908030"/>
              <wp:effectExtent l="0" t="0" r="0" b="1270"/>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090803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F666E" id="Rectangle 2" o:spid="_x0000_s1026" style="position:absolute;margin-left:572.65pt;margin-top:-8.5pt;width:31.2pt;height:858.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" o:allowincell="f" fillcolor="#8f23b3" stroked="f" strokecolor="#8f23b3">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8D4E4" w14:textId="77777777" w:rsidR="00ED0E68" w:rsidRDefault="00ED0E68">
      <w:r>
        <w:separator/>
      </w:r>
    </w:p>
  </w:footnote>
  <w:footnote w:type="continuationSeparator" w:id="0">
    <w:p w14:paraId="1588D4E5" w14:textId="77777777" w:rsidR="00ED0E68" w:rsidRDefault="00ED0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462A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7E35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4BE57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B74F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C4CA4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E07A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CE66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10AF8A"/>
    <w:lvl w:ilvl="0">
      <w:start w:val="1"/>
      <w:numFmt w:val="bullet"/>
      <w:pStyle w:val="ListBullet2"/>
      <w:lvlText w:val=""/>
      <w:lvlJc w:val="left"/>
      <w:pPr>
        <w:tabs>
          <w:tab w:val="num" w:pos="907"/>
        </w:tabs>
        <w:ind w:left="907" w:hanging="453"/>
      </w:pPr>
      <w:rPr>
        <w:rFonts w:ascii="Symbol" w:hAnsi="Symbol" w:hint="default"/>
      </w:rPr>
    </w:lvl>
  </w:abstractNum>
  <w:abstractNum w:abstractNumId="8" w15:restartNumberingAfterBreak="0">
    <w:nsid w:val="FFFFFF88"/>
    <w:multiLevelType w:val="singleLevel"/>
    <w:tmpl w:val="95CAEC32"/>
    <w:lvl w:ilvl="0">
      <w:start w:val="1"/>
      <w:numFmt w:val="decimal"/>
      <w:pStyle w:val="ListNumber"/>
      <w:lvlText w:val="%1."/>
      <w:lvlJc w:val="left"/>
      <w:pPr>
        <w:tabs>
          <w:tab w:val="num" w:pos="454"/>
        </w:tabs>
        <w:ind w:left="454" w:hanging="454"/>
      </w:pPr>
      <w:rPr>
        <w:rFonts w:hint="default"/>
      </w:rPr>
    </w:lvl>
  </w:abstractNum>
  <w:abstractNum w:abstractNumId="9" w15:restartNumberingAfterBreak="0">
    <w:nsid w:val="FFFFFF89"/>
    <w:multiLevelType w:val="singleLevel"/>
    <w:tmpl w:val="328C8BC6"/>
    <w:lvl w:ilvl="0">
      <w:start w:val="1"/>
      <w:numFmt w:val="bullet"/>
      <w:pStyle w:val="ListBullet"/>
      <w:lvlText w:val=""/>
      <w:lvlJc w:val="left"/>
      <w:pPr>
        <w:tabs>
          <w:tab w:val="num" w:pos="454"/>
        </w:tabs>
        <w:ind w:left="454" w:hanging="454"/>
      </w:pPr>
      <w:rPr>
        <w:rFonts w:ascii="Symbol" w:hAnsi="Symbol" w:hint="default"/>
      </w:rPr>
    </w:lvl>
  </w:abstractNum>
  <w:abstractNum w:abstractNumId="10" w15:restartNumberingAfterBreak="0">
    <w:nsid w:val="06384B06"/>
    <w:multiLevelType w:val="hybridMultilevel"/>
    <w:tmpl w:val="B6F45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D64296"/>
    <w:multiLevelType w:val="hybridMultilevel"/>
    <w:tmpl w:val="5C46542E"/>
    <w:lvl w:ilvl="0" w:tplc="E6643EA4">
      <w:start w:val="1"/>
      <w:numFmt w:val="bullet"/>
      <w:lvlText w:val="•"/>
      <w:lvlJc w:val="left"/>
      <w:pPr>
        <w:tabs>
          <w:tab w:val="num" w:pos="720"/>
        </w:tabs>
        <w:ind w:left="720" w:hanging="360"/>
      </w:pPr>
      <w:rPr>
        <w:rFonts w:ascii="Arial" w:hAnsi="Arial" w:hint="default"/>
      </w:rPr>
    </w:lvl>
    <w:lvl w:ilvl="1" w:tplc="728CFAC8" w:tentative="1">
      <w:start w:val="1"/>
      <w:numFmt w:val="bullet"/>
      <w:lvlText w:val="•"/>
      <w:lvlJc w:val="left"/>
      <w:pPr>
        <w:tabs>
          <w:tab w:val="num" w:pos="1440"/>
        </w:tabs>
        <w:ind w:left="1440" w:hanging="360"/>
      </w:pPr>
      <w:rPr>
        <w:rFonts w:ascii="Arial" w:hAnsi="Arial" w:hint="default"/>
      </w:rPr>
    </w:lvl>
    <w:lvl w:ilvl="2" w:tplc="6792AF96" w:tentative="1">
      <w:start w:val="1"/>
      <w:numFmt w:val="bullet"/>
      <w:lvlText w:val="•"/>
      <w:lvlJc w:val="left"/>
      <w:pPr>
        <w:tabs>
          <w:tab w:val="num" w:pos="2160"/>
        </w:tabs>
        <w:ind w:left="2160" w:hanging="360"/>
      </w:pPr>
      <w:rPr>
        <w:rFonts w:ascii="Arial" w:hAnsi="Arial" w:hint="default"/>
      </w:rPr>
    </w:lvl>
    <w:lvl w:ilvl="3" w:tplc="A2E602B8" w:tentative="1">
      <w:start w:val="1"/>
      <w:numFmt w:val="bullet"/>
      <w:lvlText w:val="•"/>
      <w:lvlJc w:val="left"/>
      <w:pPr>
        <w:tabs>
          <w:tab w:val="num" w:pos="2880"/>
        </w:tabs>
        <w:ind w:left="2880" w:hanging="360"/>
      </w:pPr>
      <w:rPr>
        <w:rFonts w:ascii="Arial" w:hAnsi="Arial" w:hint="default"/>
      </w:rPr>
    </w:lvl>
    <w:lvl w:ilvl="4" w:tplc="9A2883A4" w:tentative="1">
      <w:start w:val="1"/>
      <w:numFmt w:val="bullet"/>
      <w:lvlText w:val="•"/>
      <w:lvlJc w:val="left"/>
      <w:pPr>
        <w:tabs>
          <w:tab w:val="num" w:pos="3600"/>
        </w:tabs>
        <w:ind w:left="3600" w:hanging="360"/>
      </w:pPr>
      <w:rPr>
        <w:rFonts w:ascii="Arial" w:hAnsi="Arial" w:hint="default"/>
      </w:rPr>
    </w:lvl>
    <w:lvl w:ilvl="5" w:tplc="BDC4A50C" w:tentative="1">
      <w:start w:val="1"/>
      <w:numFmt w:val="bullet"/>
      <w:lvlText w:val="•"/>
      <w:lvlJc w:val="left"/>
      <w:pPr>
        <w:tabs>
          <w:tab w:val="num" w:pos="4320"/>
        </w:tabs>
        <w:ind w:left="4320" w:hanging="360"/>
      </w:pPr>
      <w:rPr>
        <w:rFonts w:ascii="Arial" w:hAnsi="Arial" w:hint="default"/>
      </w:rPr>
    </w:lvl>
    <w:lvl w:ilvl="6" w:tplc="588674A4" w:tentative="1">
      <w:start w:val="1"/>
      <w:numFmt w:val="bullet"/>
      <w:lvlText w:val="•"/>
      <w:lvlJc w:val="left"/>
      <w:pPr>
        <w:tabs>
          <w:tab w:val="num" w:pos="5040"/>
        </w:tabs>
        <w:ind w:left="5040" w:hanging="360"/>
      </w:pPr>
      <w:rPr>
        <w:rFonts w:ascii="Arial" w:hAnsi="Arial" w:hint="default"/>
      </w:rPr>
    </w:lvl>
    <w:lvl w:ilvl="7" w:tplc="3B9A13CA" w:tentative="1">
      <w:start w:val="1"/>
      <w:numFmt w:val="bullet"/>
      <w:lvlText w:val="•"/>
      <w:lvlJc w:val="left"/>
      <w:pPr>
        <w:tabs>
          <w:tab w:val="num" w:pos="5760"/>
        </w:tabs>
        <w:ind w:left="5760" w:hanging="360"/>
      </w:pPr>
      <w:rPr>
        <w:rFonts w:ascii="Arial" w:hAnsi="Arial" w:hint="default"/>
      </w:rPr>
    </w:lvl>
    <w:lvl w:ilvl="8" w:tplc="7538723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A2722AB"/>
    <w:multiLevelType w:val="hybridMultilevel"/>
    <w:tmpl w:val="52700AB0"/>
    <w:lvl w:ilvl="0" w:tplc="6D8AD498">
      <w:start w:val="1"/>
      <w:numFmt w:val="bullet"/>
      <w:lvlText w:val=""/>
      <w:lvlJc w:val="left"/>
      <w:pPr>
        <w:tabs>
          <w:tab w:val="num" w:pos="720"/>
        </w:tabs>
        <w:ind w:left="720" w:hanging="360"/>
      </w:pPr>
      <w:rPr>
        <w:rFonts w:ascii="Webdings" w:hAnsi="Webdings" w:hint="default"/>
      </w:rPr>
    </w:lvl>
    <w:lvl w:ilvl="1" w:tplc="5A0E3D92" w:tentative="1">
      <w:start w:val="1"/>
      <w:numFmt w:val="bullet"/>
      <w:lvlText w:val=""/>
      <w:lvlJc w:val="left"/>
      <w:pPr>
        <w:tabs>
          <w:tab w:val="num" w:pos="1440"/>
        </w:tabs>
        <w:ind w:left="1440" w:hanging="360"/>
      </w:pPr>
      <w:rPr>
        <w:rFonts w:ascii="Webdings" w:hAnsi="Webdings" w:hint="default"/>
      </w:rPr>
    </w:lvl>
    <w:lvl w:ilvl="2" w:tplc="55367560" w:tentative="1">
      <w:start w:val="1"/>
      <w:numFmt w:val="bullet"/>
      <w:lvlText w:val=""/>
      <w:lvlJc w:val="left"/>
      <w:pPr>
        <w:tabs>
          <w:tab w:val="num" w:pos="2160"/>
        </w:tabs>
        <w:ind w:left="2160" w:hanging="360"/>
      </w:pPr>
      <w:rPr>
        <w:rFonts w:ascii="Webdings" w:hAnsi="Webdings" w:hint="default"/>
      </w:rPr>
    </w:lvl>
    <w:lvl w:ilvl="3" w:tplc="4B009098" w:tentative="1">
      <w:start w:val="1"/>
      <w:numFmt w:val="bullet"/>
      <w:lvlText w:val=""/>
      <w:lvlJc w:val="left"/>
      <w:pPr>
        <w:tabs>
          <w:tab w:val="num" w:pos="2880"/>
        </w:tabs>
        <w:ind w:left="2880" w:hanging="360"/>
      </w:pPr>
      <w:rPr>
        <w:rFonts w:ascii="Webdings" w:hAnsi="Webdings" w:hint="default"/>
      </w:rPr>
    </w:lvl>
    <w:lvl w:ilvl="4" w:tplc="86C2469C" w:tentative="1">
      <w:start w:val="1"/>
      <w:numFmt w:val="bullet"/>
      <w:lvlText w:val=""/>
      <w:lvlJc w:val="left"/>
      <w:pPr>
        <w:tabs>
          <w:tab w:val="num" w:pos="3600"/>
        </w:tabs>
        <w:ind w:left="3600" w:hanging="360"/>
      </w:pPr>
      <w:rPr>
        <w:rFonts w:ascii="Webdings" w:hAnsi="Webdings" w:hint="default"/>
      </w:rPr>
    </w:lvl>
    <w:lvl w:ilvl="5" w:tplc="24FC5D9A" w:tentative="1">
      <w:start w:val="1"/>
      <w:numFmt w:val="bullet"/>
      <w:lvlText w:val=""/>
      <w:lvlJc w:val="left"/>
      <w:pPr>
        <w:tabs>
          <w:tab w:val="num" w:pos="4320"/>
        </w:tabs>
        <w:ind w:left="4320" w:hanging="360"/>
      </w:pPr>
      <w:rPr>
        <w:rFonts w:ascii="Webdings" w:hAnsi="Webdings" w:hint="default"/>
      </w:rPr>
    </w:lvl>
    <w:lvl w:ilvl="6" w:tplc="328A6030" w:tentative="1">
      <w:start w:val="1"/>
      <w:numFmt w:val="bullet"/>
      <w:lvlText w:val=""/>
      <w:lvlJc w:val="left"/>
      <w:pPr>
        <w:tabs>
          <w:tab w:val="num" w:pos="5040"/>
        </w:tabs>
        <w:ind w:left="5040" w:hanging="360"/>
      </w:pPr>
      <w:rPr>
        <w:rFonts w:ascii="Webdings" w:hAnsi="Webdings" w:hint="default"/>
      </w:rPr>
    </w:lvl>
    <w:lvl w:ilvl="7" w:tplc="8D208F9E" w:tentative="1">
      <w:start w:val="1"/>
      <w:numFmt w:val="bullet"/>
      <w:lvlText w:val=""/>
      <w:lvlJc w:val="left"/>
      <w:pPr>
        <w:tabs>
          <w:tab w:val="num" w:pos="5760"/>
        </w:tabs>
        <w:ind w:left="5760" w:hanging="360"/>
      </w:pPr>
      <w:rPr>
        <w:rFonts w:ascii="Webdings" w:hAnsi="Webdings" w:hint="default"/>
      </w:rPr>
    </w:lvl>
    <w:lvl w:ilvl="8" w:tplc="0770A464" w:tentative="1">
      <w:start w:val="1"/>
      <w:numFmt w:val="bullet"/>
      <w:lvlText w:val=""/>
      <w:lvlJc w:val="left"/>
      <w:pPr>
        <w:tabs>
          <w:tab w:val="num" w:pos="6480"/>
        </w:tabs>
        <w:ind w:left="6480" w:hanging="360"/>
      </w:pPr>
      <w:rPr>
        <w:rFonts w:ascii="Webdings" w:hAnsi="Webdings" w:hint="default"/>
      </w:rPr>
    </w:lvl>
  </w:abstractNum>
  <w:abstractNum w:abstractNumId="13" w15:restartNumberingAfterBreak="0">
    <w:nsid w:val="0C6D5E58"/>
    <w:multiLevelType w:val="hybridMultilevel"/>
    <w:tmpl w:val="5240F112"/>
    <w:lvl w:ilvl="0" w:tplc="FCFCEE34">
      <w:start w:val="1"/>
      <w:numFmt w:val="bullet"/>
      <w:lvlText w:val=""/>
      <w:lvlJc w:val="left"/>
      <w:pPr>
        <w:tabs>
          <w:tab w:val="num" w:pos="720"/>
        </w:tabs>
        <w:ind w:left="720" w:hanging="360"/>
      </w:pPr>
      <w:rPr>
        <w:rFonts w:ascii="Webdings" w:hAnsi="Webdings" w:hint="default"/>
      </w:rPr>
    </w:lvl>
    <w:lvl w:ilvl="1" w:tplc="DFF416F8" w:tentative="1">
      <w:start w:val="1"/>
      <w:numFmt w:val="bullet"/>
      <w:lvlText w:val=""/>
      <w:lvlJc w:val="left"/>
      <w:pPr>
        <w:tabs>
          <w:tab w:val="num" w:pos="1440"/>
        </w:tabs>
        <w:ind w:left="1440" w:hanging="360"/>
      </w:pPr>
      <w:rPr>
        <w:rFonts w:ascii="Webdings" w:hAnsi="Webdings" w:hint="default"/>
      </w:rPr>
    </w:lvl>
    <w:lvl w:ilvl="2" w:tplc="7B40DBEA" w:tentative="1">
      <w:start w:val="1"/>
      <w:numFmt w:val="bullet"/>
      <w:lvlText w:val=""/>
      <w:lvlJc w:val="left"/>
      <w:pPr>
        <w:tabs>
          <w:tab w:val="num" w:pos="2160"/>
        </w:tabs>
        <w:ind w:left="2160" w:hanging="360"/>
      </w:pPr>
      <w:rPr>
        <w:rFonts w:ascii="Webdings" w:hAnsi="Webdings" w:hint="default"/>
      </w:rPr>
    </w:lvl>
    <w:lvl w:ilvl="3" w:tplc="5B52E488" w:tentative="1">
      <w:start w:val="1"/>
      <w:numFmt w:val="bullet"/>
      <w:lvlText w:val=""/>
      <w:lvlJc w:val="left"/>
      <w:pPr>
        <w:tabs>
          <w:tab w:val="num" w:pos="2880"/>
        </w:tabs>
        <w:ind w:left="2880" w:hanging="360"/>
      </w:pPr>
      <w:rPr>
        <w:rFonts w:ascii="Webdings" w:hAnsi="Webdings" w:hint="default"/>
      </w:rPr>
    </w:lvl>
    <w:lvl w:ilvl="4" w:tplc="F104E2B6" w:tentative="1">
      <w:start w:val="1"/>
      <w:numFmt w:val="bullet"/>
      <w:lvlText w:val=""/>
      <w:lvlJc w:val="left"/>
      <w:pPr>
        <w:tabs>
          <w:tab w:val="num" w:pos="3600"/>
        </w:tabs>
        <w:ind w:left="3600" w:hanging="360"/>
      </w:pPr>
      <w:rPr>
        <w:rFonts w:ascii="Webdings" w:hAnsi="Webdings" w:hint="default"/>
      </w:rPr>
    </w:lvl>
    <w:lvl w:ilvl="5" w:tplc="F13C48FE" w:tentative="1">
      <w:start w:val="1"/>
      <w:numFmt w:val="bullet"/>
      <w:lvlText w:val=""/>
      <w:lvlJc w:val="left"/>
      <w:pPr>
        <w:tabs>
          <w:tab w:val="num" w:pos="4320"/>
        </w:tabs>
        <w:ind w:left="4320" w:hanging="360"/>
      </w:pPr>
      <w:rPr>
        <w:rFonts w:ascii="Webdings" w:hAnsi="Webdings" w:hint="default"/>
      </w:rPr>
    </w:lvl>
    <w:lvl w:ilvl="6" w:tplc="CAE6918E" w:tentative="1">
      <w:start w:val="1"/>
      <w:numFmt w:val="bullet"/>
      <w:lvlText w:val=""/>
      <w:lvlJc w:val="left"/>
      <w:pPr>
        <w:tabs>
          <w:tab w:val="num" w:pos="5040"/>
        </w:tabs>
        <w:ind w:left="5040" w:hanging="360"/>
      </w:pPr>
      <w:rPr>
        <w:rFonts w:ascii="Webdings" w:hAnsi="Webdings" w:hint="default"/>
      </w:rPr>
    </w:lvl>
    <w:lvl w:ilvl="7" w:tplc="88E6884A" w:tentative="1">
      <w:start w:val="1"/>
      <w:numFmt w:val="bullet"/>
      <w:lvlText w:val=""/>
      <w:lvlJc w:val="left"/>
      <w:pPr>
        <w:tabs>
          <w:tab w:val="num" w:pos="5760"/>
        </w:tabs>
        <w:ind w:left="5760" w:hanging="360"/>
      </w:pPr>
      <w:rPr>
        <w:rFonts w:ascii="Webdings" w:hAnsi="Webdings" w:hint="default"/>
      </w:rPr>
    </w:lvl>
    <w:lvl w:ilvl="8" w:tplc="28906DEC" w:tentative="1">
      <w:start w:val="1"/>
      <w:numFmt w:val="bullet"/>
      <w:lvlText w:val=""/>
      <w:lvlJc w:val="left"/>
      <w:pPr>
        <w:tabs>
          <w:tab w:val="num" w:pos="6480"/>
        </w:tabs>
        <w:ind w:left="6480" w:hanging="360"/>
      </w:pPr>
      <w:rPr>
        <w:rFonts w:ascii="Webdings" w:hAnsi="Webdings" w:hint="default"/>
      </w:rPr>
    </w:lvl>
  </w:abstractNum>
  <w:abstractNum w:abstractNumId="14" w15:restartNumberingAfterBreak="0">
    <w:nsid w:val="10BB1B81"/>
    <w:multiLevelType w:val="hybridMultilevel"/>
    <w:tmpl w:val="D042F0FE"/>
    <w:lvl w:ilvl="0" w:tplc="FFC487E8">
      <w:start w:val="1"/>
      <w:numFmt w:val="bullet"/>
      <w:lvlText w:val=""/>
      <w:lvlJc w:val="left"/>
      <w:pPr>
        <w:tabs>
          <w:tab w:val="num" w:pos="720"/>
        </w:tabs>
        <w:ind w:left="720" w:hanging="360"/>
      </w:pPr>
      <w:rPr>
        <w:rFonts w:ascii="Wingdings" w:hAnsi="Wingdings" w:hint="default"/>
      </w:rPr>
    </w:lvl>
    <w:lvl w:ilvl="1" w:tplc="4FB41DF2" w:tentative="1">
      <w:start w:val="1"/>
      <w:numFmt w:val="bullet"/>
      <w:lvlText w:val=""/>
      <w:lvlJc w:val="left"/>
      <w:pPr>
        <w:tabs>
          <w:tab w:val="num" w:pos="1440"/>
        </w:tabs>
        <w:ind w:left="1440" w:hanging="360"/>
      </w:pPr>
      <w:rPr>
        <w:rFonts w:ascii="Wingdings" w:hAnsi="Wingdings" w:hint="default"/>
      </w:rPr>
    </w:lvl>
    <w:lvl w:ilvl="2" w:tplc="20523366" w:tentative="1">
      <w:start w:val="1"/>
      <w:numFmt w:val="bullet"/>
      <w:lvlText w:val=""/>
      <w:lvlJc w:val="left"/>
      <w:pPr>
        <w:tabs>
          <w:tab w:val="num" w:pos="2160"/>
        </w:tabs>
        <w:ind w:left="2160" w:hanging="360"/>
      </w:pPr>
      <w:rPr>
        <w:rFonts w:ascii="Wingdings" w:hAnsi="Wingdings" w:hint="default"/>
      </w:rPr>
    </w:lvl>
    <w:lvl w:ilvl="3" w:tplc="16B2F832" w:tentative="1">
      <w:start w:val="1"/>
      <w:numFmt w:val="bullet"/>
      <w:lvlText w:val=""/>
      <w:lvlJc w:val="left"/>
      <w:pPr>
        <w:tabs>
          <w:tab w:val="num" w:pos="2880"/>
        </w:tabs>
        <w:ind w:left="2880" w:hanging="360"/>
      </w:pPr>
      <w:rPr>
        <w:rFonts w:ascii="Wingdings" w:hAnsi="Wingdings" w:hint="default"/>
      </w:rPr>
    </w:lvl>
    <w:lvl w:ilvl="4" w:tplc="24C4F504" w:tentative="1">
      <w:start w:val="1"/>
      <w:numFmt w:val="bullet"/>
      <w:lvlText w:val=""/>
      <w:lvlJc w:val="left"/>
      <w:pPr>
        <w:tabs>
          <w:tab w:val="num" w:pos="3600"/>
        </w:tabs>
        <w:ind w:left="3600" w:hanging="360"/>
      </w:pPr>
      <w:rPr>
        <w:rFonts w:ascii="Wingdings" w:hAnsi="Wingdings" w:hint="default"/>
      </w:rPr>
    </w:lvl>
    <w:lvl w:ilvl="5" w:tplc="4A26F0CA" w:tentative="1">
      <w:start w:val="1"/>
      <w:numFmt w:val="bullet"/>
      <w:lvlText w:val=""/>
      <w:lvlJc w:val="left"/>
      <w:pPr>
        <w:tabs>
          <w:tab w:val="num" w:pos="4320"/>
        </w:tabs>
        <w:ind w:left="4320" w:hanging="360"/>
      </w:pPr>
      <w:rPr>
        <w:rFonts w:ascii="Wingdings" w:hAnsi="Wingdings" w:hint="default"/>
      </w:rPr>
    </w:lvl>
    <w:lvl w:ilvl="6" w:tplc="093C8A2C" w:tentative="1">
      <w:start w:val="1"/>
      <w:numFmt w:val="bullet"/>
      <w:lvlText w:val=""/>
      <w:lvlJc w:val="left"/>
      <w:pPr>
        <w:tabs>
          <w:tab w:val="num" w:pos="5040"/>
        </w:tabs>
        <w:ind w:left="5040" w:hanging="360"/>
      </w:pPr>
      <w:rPr>
        <w:rFonts w:ascii="Wingdings" w:hAnsi="Wingdings" w:hint="default"/>
      </w:rPr>
    </w:lvl>
    <w:lvl w:ilvl="7" w:tplc="35985AFA" w:tentative="1">
      <w:start w:val="1"/>
      <w:numFmt w:val="bullet"/>
      <w:lvlText w:val=""/>
      <w:lvlJc w:val="left"/>
      <w:pPr>
        <w:tabs>
          <w:tab w:val="num" w:pos="5760"/>
        </w:tabs>
        <w:ind w:left="5760" w:hanging="360"/>
      </w:pPr>
      <w:rPr>
        <w:rFonts w:ascii="Wingdings" w:hAnsi="Wingdings" w:hint="default"/>
      </w:rPr>
    </w:lvl>
    <w:lvl w:ilvl="8" w:tplc="A4F2749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120E2F"/>
    <w:multiLevelType w:val="hybridMultilevel"/>
    <w:tmpl w:val="BCDA9E9C"/>
    <w:lvl w:ilvl="0" w:tplc="34502C72">
      <w:start w:val="1"/>
      <w:numFmt w:val="bullet"/>
      <w:lvlText w:val="•"/>
      <w:lvlJc w:val="left"/>
      <w:pPr>
        <w:tabs>
          <w:tab w:val="num" w:pos="720"/>
        </w:tabs>
        <w:ind w:left="720" w:hanging="360"/>
      </w:pPr>
      <w:rPr>
        <w:rFonts w:ascii="Arial" w:hAnsi="Arial" w:hint="default"/>
      </w:rPr>
    </w:lvl>
    <w:lvl w:ilvl="1" w:tplc="66D8DFB2" w:tentative="1">
      <w:start w:val="1"/>
      <w:numFmt w:val="bullet"/>
      <w:lvlText w:val="•"/>
      <w:lvlJc w:val="left"/>
      <w:pPr>
        <w:tabs>
          <w:tab w:val="num" w:pos="1440"/>
        </w:tabs>
        <w:ind w:left="1440" w:hanging="360"/>
      </w:pPr>
      <w:rPr>
        <w:rFonts w:ascii="Arial" w:hAnsi="Arial" w:hint="default"/>
      </w:rPr>
    </w:lvl>
    <w:lvl w:ilvl="2" w:tplc="3BCEBCB4" w:tentative="1">
      <w:start w:val="1"/>
      <w:numFmt w:val="bullet"/>
      <w:lvlText w:val="•"/>
      <w:lvlJc w:val="left"/>
      <w:pPr>
        <w:tabs>
          <w:tab w:val="num" w:pos="2160"/>
        </w:tabs>
        <w:ind w:left="2160" w:hanging="360"/>
      </w:pPr>
      <w:rPr>
        <w:rFonts w:ascii="Arial" w:hAnsi="Arial" w:hint="default"/>
      </w:rPr>
    </w:lvl>
    <w:lvl w:ilvl="3" w:tplc="BABC496A" w:tentative="1">
      <w:start w:val="1"/>
      <w:numFmt w:val="bullet"/>
      <w:lvlText w:val="•"/>
      <w:lvlJc w:val="left"/>
      <w:pPr>
        <w:tabs>
          <w:tab w:val="num" w:pos="2880"/>
        </w:tabs>
        <w:ind w:left="2880" w:hanging="360"/>
      </w:pPr>
      <w:rPr>
        <w:rFonts w:ascii="Arial" w:hAnsi="Arial" w:hint="default"/>
      </w:rPr>
    </w:lvl>
    <w:lvl w:ilvl="4" w:tplc="BBC63CAE" w:tentative="1">
      <w:start w:val="1"/>
      <w:numFmt w:val="bullet"/>
      <w:lvlText w:val="•"/>
      <w:lvlJc w:val="left"/>
      <w:pPr>
        <w:tabs>
          <w:tab w:val="num" w:pos="3600"/>
        </w:tabs>
        <w:ind w:left="3600" w:hanging="360"/>
      </w:pPr>
      <w:rPr>
        <w:rFonts w:ascii="Arial" w:hAnsi="Arial" w:hint="default"/>
      </w:rPr>
    </w:lvl>
    <w:lvl w:ilvl="5" w:tplc="3B8A8DCC" w:tentative="1">
      <w:start w:val="1"/>
      <w:numFmt w:val="bullet"/>
      <w:lvlText w:val="•"/>
      <w:lvlJc w:val="left"/>
      <w:pPr>
        <w:tabs>
          <w:tab w:val="num" w:pos="4320"/>
        </w:tabs>
        <w:ind w:left="4320" w:hanging="360"/>
      </w:pPr>
      <w:rPr>
        <w:rFonts w:ascii="Arial" w:hAnsi="Arial" w:hint="default"/>
      </w:rPr>
    </w:lvl>
    <w:lvl w:ilvl="6" w:tplc="578AC134" w:tentative="1">
      <w:start w:val="1"/>
      <w:numFmt w:val="bullet"/>
      <w:lvlText w:val="•"/>
      <w:lvlJc w:val="left"/>
      <w:pPr>
        <w:tabs>
          <w:tab w:val="num" w:pos="5040"/>
        </w:tabs>
        <w:ind w:left="5040" w:hanging="360"/>
      </w:pPr>
      <w:rPr>
        <w:rFonts w:ascii="Arial" w:hAnsi="Arial" w:hint="default"/>
      </w:rPr>
    </w:lvl>
    <w:lvl w:ilvl="7" w:tplc="57F4AECC" w:tentative="1">
      <w:start w:val="1"/>
      <w:numFmt w:val="bullet"/>
      <w:lvlText w:val="•"/>
      <w:lvlJc w:val="left"/>
      <w:pPr>
        <w:tabs>
          <w:tab w:val="num" w:pos="5760"/>
        </w:tabs>
        <w:ind w:left="5760" w:hanging="360"/>
      </w:pPr>
      <w:rPr>
        <w:rFonts w:ascii="Arial" w:hAnsi="Arial" w:hint="default"/>
      </w:rPr>
    </w:lvl>
    <w:lvl w:ilvl="8" w:tplc="6568A70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27D01F6"/>
    <w:multiLevelType w:val="hybridMultilevel"/>
    <w:tmpl w:val="E5F47FB0"/>
    <w:lvl w:ilvl="0" w:tplc="EE96B2E4">
      <w:start w:val="1"/>
      <w:numFmt w:val="bullet"/>
      <w:lvlText w:val=""/>
      <w:lvlJc w:val="left"/>
      <w:pPr>
        <w:tabs>
          <w:tab w:val="num" w:pos="720"/>
        </w:tabs>
        <w:ind w:left="720" w:hanging="360"/>
      </w:pPr>
      <w:rPr>
        <w:rFonts w:ascii="Wingdings" w:hAnsi="Wingdings" w:hint="default"/>
      </w:rPr>
    </w:lvl>
    <w:lvl w:ilvl="1" w:tplc="7CD6B3E6" w:tentative="1">
      <w:start w:val="1"/>
      <w:numFmt w:val="bullet"/>
      <w:lvlText w:val=""/>
      <w:lvlJc w:val="left"/>
      <w:pPr>
        <w:tabs>
          <w:tab w:val="num" w:pos="1440"/>
        </w:tabs>
        <w:ind w:left="1440" w:hanging="360"/>
      </w:pPr>
      <w:rPr>
        <w:rFonts w:ascii="Wingdings" w:hAnsi="Wingdings" w:hint="default"/>
      </w:rPr>
    </w:lvl>
    <w:lvl w:ilvl="2" w:tplc="FCCA5468" w:tentative="1">
      <w:start w:val="1"/>
      <w:numFmt w:val="bullet"/>
      <w:lvlText w:val=""/>
      <w:lvlJc w:val="left"/>
      <w:pPr>
        <w:tabs>
          <w:tab w:val="num" w:pos="2160"/>
        </w:tabs>
        <w:ind w:left="2160" w:hanging="360"/>
      </w:pPr>
      <w:rPr>
        <w:rFonts w:ascii="Wingdings" w:hAnsi="Wingdings" w:hint="default"/>
      </w:rPr>
    </w:lvl>
    <w:lvl w:ilvl="3" w:tplc="9DF2FC5C" w:tentative="1">
      <w:start w:val="1"/>
      <w:numFmt w:val="bullet"/>
      <w:lvlText w:val=""/>
      <w:lvlJc w:val="left"/>
      <w:pPr>
        <w:tabs>
          <w:tab w:val="num" w:pos="2880"/>
        </w:tabs>
        <w:ind w:left="2880" w:hanging="360"/>
      </w:pPr>
      <w:rPr>
        <w:rFonts w:ascii="Wingdings" w:hAnsi="Wingdings" w:hint="default"/>
      </w:rPr>
    </w:lvl>
    <w:lvl w:ilvl="4" w:tplc="10DAB760" w:tentative="1">
      <w:start w:val="1"/>
      <w:numFmt w:val="bullet"/>
      <w:lvlText w:val=""/>
      <w:lvlJc w:val="left"/>
      <w:pPr>
        <w:tabs>
          <w:tab w:val="num" w:pos="3600"/>
        </w:tabs>
        <w:ind w:left="3600" w:hanging="360"/>
      </w:pPr>
      <w:rPr>
        <w:rFonts w:ascii="Wingdings" w:hAnsi="Wingdings" w:hint="default"/>
      </w:rPr>
    </w:lvl>
    <w:lvl w:ilvl="5" w:tplc="7EA273FC" w:tentative="1">
      <w:start w:val="1"/>
      <w:numFmt w:val="bullet"/>
      <w:lvlText w:val=""/>
      <w:lvlJc w:val="left"/>
      <w:pPr>
        <w:tabs>
          <w:tab w:val="num" w:pos="4320"/>
        </w:tabs>
        <w:ind w:left="4320" w:hanging="360"/>
      </w:pPr>
      <w:rPr>
        <w:rFonts w:ascii="Wingdings" w:hAnsi="Wingdings" w:hint="default"/>
      </w:rPr>
    </w:lvl>
    <w:lvl w:ilvl="6" w:tplc="14CADC20" w:tentative="1">
      <w:start w:val="1"/>
      <w:numFmt w:val="bullet"/>
      <w:lvlText w:val=""/>
      <w:lvlJc w:val="left"/>
      <w:pPr>
        <w:tabs>
          <w:tab w:val="num" w:pos="5040"/>
        </w:tabs>
        <w:ind w:left="5040" w:hanging="360"/>
      </w:pPr>
      <w:rPr>
        <w:rFonts w:ascii="Wingdings" w:hAnsi="Wingdings" w:hint="default"/>
      </w:rPr>
    </w:lvl>
    <w:lvl w:ilvl="7" w:tplc="6A4EB9DE" w:tentative="1">
      <w:start w:val="1"/>
      <w:numFmt w:val="bullet"/>
      <w:lvlText w:val=""/>
      <w:lvlJc w:val="left"/>
      <w:pPr>
        <w:tabs>
          <w:tab w:val="num" w:pos="5760"/>
        </w:tabs>
        <w:ind w:left="5760" w:hanging="360"/>
      </w:pPr>
      <w:rPr>
        <w:rFonts w:ascii="Wingdings" w:hAnsi="Wingdings" w:hint="default"/>
      </w:rPr>
    </w:lvl>
    <w:lvl w:ilvl="8" w:tplc="1DD017C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931C52"/>
    <w:multiLevelType w:val="hybridMultilevel"/>
    <w:tmpl w:val="4E326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3F0AB1"/>
    <w:multiLevelType w:val="hybridMultilevel"/>
    <w:tmpl w:val="DE2CF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622BC1"/>
    <w:multiLevelType w:val="singleLevel"/>
    <w:tmpl w:val="2C622974"/>
    <w:lvl w:ilvl="0">
      <w:start w:val="1"/>
      <w:numFmt w:val="bullet"/>
      <w:lvlText w:val=""/>
      <w:lvlJc w:val="left"/>
      <w:pPr>
        <w:tabs>
          <w:tab w:val="num" w:pos="717"/>
        </w:tabs>
        <w:ind w:left="714" w:hanging="357"/>
      </w:pPr>
      <w:rPr>
        <w:rFonts w:ascii="Symbol" w:hAnsi="Symbol" w:hint="default"/>
        <w:sz w:val="22"/>
      </w:rPr>
    </w:lvl>
  </w:abstractNum>
  <w:abstractNum w:abstractNumId="20" w15:restartNumberingAfterBreak="0">
    <w:nsid w:val="1C0115E2"/>
    <w:multiLevelType w:val="hybridMultilevel"/>
    <w:tmpl w:val="57B6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FC3900"/>
    <w:multiLevelType w:val="singleLevel"/>
    <w:tmpl w:val="60DE78CA"/>
    <w:lvl w:ilvl="0">
      <w:start w:val="1"/>
      <w:numFmt w:val="bullet"/>
      <w:lvlText w:val=""/>
      <w:lvlJc w:val="left"/>
      <w:pPr>
        <w:tabs>
          <w:tab w:val="num" w:pos="360"/>
        </w:tabs>
        <w:ind w:left="360" w:hanging="360"/>
      </w:pPr>
      <w:rPr>
        <w:rFonts w:ascii="Symbol" w:hAnsi="Symbol" w:hint="default"/>
        <w:sz w:val="22"/>
      </w:rPr>
    </w:lvl>
  </w:abstractNum>
  <w:abstractNum w:abstractNumId="22" w15:restartNumberingAfterBreak="0">
    <w:nsid w:val="269D1521"/>
    <w:multiLevelType w:val="hybridMultilevel"/>
    <w:tmpl w:val="A41A0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35436D"/>
    <w:multiLevelType w:val="singleLevel"/>
    <w:tmpl w:val="DE3E92F6"/>
    <w:lvl w:ilvl="0">
      <w:start w:val="1"/>
      <w:numFmt w:val="decimal"/>
      <w:lvlText w:val="%1."/>
      <w:lvlJc w:val="left"/>
      <w:pPr>
        <w:tabs>
          <w:tab w:val="num" w:pos="360"/>
        </w:tabs>
        <w:ind w:left="360" w:hanging="360"/>
      </w:pPr>
    </w:lvl>
  </w:abstractNum>
  <w:abstractNum w:abstractNumId="24" w15:restartNumberingAfterBreak="0">
    <w:nsid w:val="27E07C54"/>
    <w:multiLevelType w:val="multilevel"/>
    <w:tmpl w:val="D3505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CCB171D"/>
    <w:multiLevelType w:val="hybridMultilevel"/>
    <w:tmpl w:val="F45E5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76311CC"/>
    <w:multiLevelType w:val="hybridMultilevel"/>
    <w:tmpl w:val="0A1422B2"/>
    <w:lvl w:ilvl="0" w:tplc="832A5A20">
      <w:start w:val="1"/>
      <w:numFmt w:val="bullet"/>
      <w:lvlText w:val=""/>
      <w:lvlJc w:val="left"/>
      <w:pPr>
        <w:tabs>
          <w:tab w:val="num" w:pos="720"/>
        </w:tabs>
        <w:ind w:left="720" w:hanging="360"/>
      </w:pPr>
      <w:rPr>
        <w:rFonts w:ascii="Wingdings" w:hAnsi="Wingdings" w:hint="default"/>
      </w:rPr>
    </w:lvl>
    <w:lvl w:ilvl="1" w:tplc="0EFC49AC" w:tentative="1">
      <w:start w:val="1"/>
      <w:numFmt w:val="bullet"/>
      <w:lvlText w:val=""/>
      <w:lvlJc w:val="left"/>
      <w:pPr>
        <w:tabs>
          <w:tab w:val="num" w:pos="1440"/>
        </w:tabs>
        <w:ind w:left="1440" w:hanging="360"/>
      </w:pPr>
      <w:rPr>
        <w:rFonts w:ascii="Wingdings" w:hAnsi="Wingdings" w:hint="default"/>
      </w:rPr>
    </w:lvl>
    <w:lvl w:ilvl="2" w:tplc="B7C44DD0" w:tentative="1">
      <w:start w:val="1"/>
      <w:numFmt w:val="bullet"/>
      <w:lvlText w:val=""/>
      <w:lvlJc w:val="left"/>
      <w:pPr>
        <w:tabs>
          <w:tab w:val="num" w:pos="2160"/>
        </w:tabs>
        <w:ind w:left="2160" w:hanging="360"/>
      </w:pPr>
      <w:rPr>
        <w:rFonts w:ascii="Wingdings" w:hAnsi="Wingdings" w:hint="default"/>
      </w:rPr>
    </w:lvl>
    <w:lvl w:ilvl="3" w:tplc="A3AA4D3C" w:tentative="1">
      <w:start w:val="1"/>
      <w:numFmt w:val="bullet"/>
      <w:lvlText w:val=""/>
      <w:lvlJc w:val="left"/>
      <w:pPr>
        <w:tabs>
          <w:tab w:val="num" w:pos="2880"/>
        </w:tabs>
        <w:ind w:left="2880" w:hanging="360"/>
      </w:pPr>
      <w:rPr>
        <w:rFonts w:ascii="Wingdings" w:hAnsi="Wingdings" w:hint="default"/>
      </w:rPr>
    </w:lvl>
    <w:lvl w:ilvl="4" w:tplc="6ED8B5A8" w:tentative="1">
      <w:start w:val="1"/>
      <w:numFmt w:val="bullet"/>
      <w:lvlText w:val=""/>
      <w:lvlJc w:val="left"/>
      <w:pPr>
        <w:tabs>
          <w:tab w:val="num" w:pos="3600"/>
        </w:tabs>
        <w:ind w:left="3600" w:hanging="360"/>
      </w:pPr>
      <w:rPr>
        <w:rFonts w:ascii="Wingdings" w:hAnsi="Wingdings" w:hint="default"/>
      </w:rPr>
    </w:lvl>
    <w:lvl w:ilvl="5" w:tplc="98847004" w:tentative="1">
      <w:start w:val="1"/>
      <w:numFmt w:val="bullet"/>
      <w:lvlText w:val=""/>
      <w:lvlJc w:val="left"/>
      <w:pPr>
        <w:tabs>
          <w:tab w:val="num" w:pos="4320"/>
        </w:tabs>
        <w:ind w:left="4320" w:hanging="360"/>
      </w:pPr>
      <w:rPr>
        <w:rFonts w:ascii="Wingdings" w:hAnsi="Wingdings" w:hint="default"/>
      </w:rPr>
    </w:lvl>
    <w:lvl w:ilvl="6" w:tplc="C51C5A3C" w:tentative="1">
      <w:start w:val="1"/>
      <w:numFmt w:val="bullet"/>
      <w:lvlText w:val=""/>
      <w:lvlJc w:val="left"/>
      <w:pPr>
        <w:tabs>
          <w:tab w:val="num" w:pos="5040"/>
        </w:tabs>
        <w:ind w:left="5040" w:hanging="360"/>
      </w:pPr>
      <w:rPr>
        <w:rFonts w:ascii="Wingdings" w:hAnsi="Wingdings" w:hint="default"/>
      </w:rPr>
    </w:lvl>
    <w:lvl w:ilvl="7" w:tplc="043A92FE" w:tentative="1">
      <w:start w:val="1"/>
      <w:numFmt w:val="bullet"/>
      <w:lvlText w:val=""/>
      <w:lvlJc w:val="left"/>
      <w:pPr>
        <w:tabs>
          <w:tab w:val="num" w:pos="5760"/>
        </w:tabs>
        <w:ind w:left="5760" w:hanging="360"/>
      </w:pPr>
      <w:rPr>
        <w:rFonts w:ascii="Wingdings" w:hAnsi="Wingdings" w:hint="default"/>
      </w:rPr>
    </w:lvl>
    <w:lvl w:ilvl="8" w:tplc="B39605C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857051"/>
    <w:multiLevelType w:val="hybridMultilevel"/>
    <w:tmpl w:val="5268FB3E"/>
    <w:lvl w:ilvl="0" w:tplc="29EA6960">
      <w:start w:val="1"/>
      <w:numFmt w:val="bullet"/>
      <w:lvlText w:val="•"/>
      <w:lvlJc w:val="left"/>
      <w:pPr>
        <w:tabs>
          <w:tab w:val="num" w:pos="720"/>
        </w:tabs>
        <w:ind w:left="720" w:hanging="360"/>
      </w:pPr>
      <w:rPr>
        <w:rFonts w:ascii="Arial" w:hAnsi="Arial" w:hint="default"/>
      </w:rPr>
    </w:lvl>
    <w:lvl w:ilvl="1" w:tplc="FF9A5702" w:tentative="1">
      <w:start w:val="1"/>
      <w:numFmt w:val="bullet"/>
      <w:lvlText w:val="•"/>
      <w:lvlJc w:val="left"/>
      <w:pPr>
        <w:tabs>
          <w:tab w:val="num" w:pos="1440"/>
        </w:tabs>
        <w:ind w:left="1440" w:hanging="360"/>
      </w:pPr>
      <w:rPr>
        <w:rFonts w:ascii="Arial" w:hAnsi="Arial" w:hint="default"/>
      </w:rPr>
    </w:lvl>
    <w:lvl w:ilvl="2" w:tplc="6A0CA8D4" w:tentative="1">
      <w:start w:val="1"/>
      <w:numFmt w:val="bullet"/>
      <w:lvlText w:val="•"/>
      <w:lvlJc w:val="left"/>
      <w:pPr>
        <w:tabs>
          <w:tab w:val="num" w:pos="2160"/>
        </w:tabs>
        <w:ind w:left="2160" w:hanging="360"/>
      </w:pPr>
      <w:rPr>
        <w:rFonts w:ascii="Arial" w:hAnsi="Arial" w:hint="default"/>
      </w:rPr>
    </w:lvl>
    <w:lvl w:ilvl="3" w:tplc="3B74643E" w:tentative="1">
      <w:start w:val="1"/>
      <w:numFmt w:val="bullet"/>
      <w:lvlText w:val="•"/>
      <w:lvlJc w:val="left"/>
      <w:pPr>
        <w:tabs>
          <w:tab w:val="num" w:pos="2880"/>
        </w:tabs>
        <w:ind w:left="2880" w:hanging="360"/>
      </w:pPr>
      <w:rPr>
        <w:rFonts w:ascii="Arial" w:hAnsi="Arial" w:hint="default"/>
      </w:rPr>
    </w:lvl>
    <w:lvl w:ilvl="4" w:tplc="1740745C" w:tentative="1">
      <w:start w:val="1"/>
      <w:numFmt w:val="bullet"/>
      <w:lvlText w:val="•"/>
      <w:lvlJc w:val="left"/>
      <w:pPr>
        <w:tabs>
          <w:tab w:val="num" w:pos="3600"/>
        </w:tabs>
        <w:ind w:left="3600" w:hanging="360"/>
      </w:pPr>
      <w:rPr>
        <w:rFonts w:ascii="Arial" w:hAnsi="Arial" w:hint="default"/>
      </w:rPr>
    </w:lvl>
    <w:lvl w:ilvl="5" w:tplc="65E0B4D4" w:tentative="1">
      <w:start w:val="1"/>
      <w:numFmt w:val="bullet"/>
      <w:lvlText w:val="•"/>
      <w:lvlJc w:val="left"/>
      <w:pPr>
        <w:tabs>
          <w:tab w:val="num" w:pos="4320"/>
        </w:tabs>
        <w:ind w:left="4320" w:hanging="360"/>
      </w:pPr>
      <w:rPr>
        <w:rFonts w:ascii="Arial" w:hAnsi="Arial" w:hint="default"/>
      </w:rPr>
    </w:lvl>
    <w:lvl w:ilvl="6" w:tplc="C8BECDDE" w:tentative="1">
      <w:start w:val="1"/>
      <w:numFmt w:val="bullet"/>
      <w:lvlText w:val="•"/>
      <w:lvlJc w:val="left"/>
      <w:pPr>
        <w:tabs>
          <w:tab w:val="num" w:pos="5040"/>
        </w:tabs>
        <w:ind w:left="5040" w:hanging="360"/>
      </w:pPr>
      <w:rPr>
        <w:rFonts w:ascii="Arial" w:hAnsi="Arial" w:hint="default"/>
      </w:rPr>
    </w:lvl>
    <w:lvl w:ilvl="7" w:tplc="527E04B0" w:tentative="1">
      <w:start w:val="1"/>
      <w:numFmt w:val="bullet"/>
      <w:lvlText w:val="•"/>
      <w:lvlJc w:val="left"/>
      <w:pPr>
        <w:tabs>
          <w:tab w:val="num" w:pos="5760"/>
        </w:tabs>
        <w:ind w:left="5760" w:hanging="360"/>
      </w:pPr>
      <w:rPr>
        <w:rFonts w:ascii="Arial" w:hAnsi="Arial" w:hint="default"/>
      </w:rPr>
    </w:lvl>
    <w:lvl w:ilvl="8" w:tplc="183289B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51F0AA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6335838"/>
    <w:multiLevelType w:val="multilevel"/>
    <w:tmpl w:val="2E1EA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982E89"/>
    <w:multiLevelType w:val="hybridMultilevel"/>
    <w:tmpl w:val="15361D52"/>
    <w:lvl w:ilvl="0" w:tplc="1C6496F8">
      <w:start w:val="1"/>
      <w:numFmt w:val="bullet"/>
      <w:lvlText w:val=""/>
      <w:lvlJc w:val="left"/>
      <w:pPr>
        <w:tabs>
          <w:tab w:val="num" w:pos="720"/>
        </w:tabs>
        <w:ind w:left="720" w:hanging="360"/>
      </w:pPr>
      <w:rPr>
        <w:rFonts w:ascii="Wingdings" w:hAnsi="Wingdings" w:hint="default"/>
      </w:rPr>
    </w:lvl>
    <w:lvl w:ilvl="1" w:tplc="51C690FC" w:tentative="1">
      <w:start w:val="1"/>
      <w:numFmt w:val="bullet"/>
      <w:lvlText w:val=""/>
      <w:lvlJc w:val="left"/>
      <w:pPr>
        <w:tabs>
          <w:tab w:val="num" w:pos="1440"/>
        </w:tabs>
        <w:ind w:left="1440" w:hanging="360"/>
      </w:pPr>
      <w:rPr>
        <w:rFonts w:ascii="Wingdings" w:hAnsi="Wingdings" w:hint="default"/>
      </w:rPr>
    </w:lvl>
    <w:lvl w:ilvl="2" w:tplc="838634E6" w:tentative="1">
      <w:start w:val="1"/>
      <w:numFmt w:val="bullet"/>
      <w:lvlText w:val=""/>
      <w:lvlJc w:val="left"/>
      <w:pPr>
        <w:tabs>
          <w:tab w:val="num" w:pos="2160"/>
        </w:tabs>
        <w:ind w:left="2160" w:hanging="360"/>
      </w:pPr>
      <w:rPr>
        <w:rFonts w:ascii="Wingdings" w:hAnsi="Wingdings" w:hint="default"/>
      </w:rPr>
    </w:lvl>
    <w:lvl w:ilvl="3" w:tplc="AA2E5568" w:tentative="1">
      <w:start w:val="1"/>
      <w:numFmt w:val="bullet"/>
      <w:lvlText w:val=""/>
      <w:lvlJc w:val="left"/>
      <w:pPr>
        <w:tabs>
          <w:tab w:val="num" w:pos="2880"/>
        </w:tabs>
        <w:ind w:left="2880" w:hanging="360"/>
      </w:pPr>
      <w:rPr>
        <w:rFonts w:ascii="Wingdings" w:hAnsi="Wingdings" w:hint="default"/>
      </w:rPr>
    </w:lvl>
    <w:lvl w:ilvl="4" w:tplc="D34A602A" w:tentative="1">
      <w:start w:val="1"/>
      <w:numFmt w:val="bullet"/>
      <w:lvlText w:val=""/>
      <w:lvlJc w:val="left"/>
      <w:pPr>
        <w:tabs>
          <w:tab w:val="num" w:pos="3600"/>
        </w:tabs>
        <w:ind w:left="3600" w:hanging="360"/>
      </w:pPr>
      <w:rPr>
        <w:rFonts w:ascii="Wingdings" w:hAnsi="Wingdings" w:hint="default"/>
      </w:rPr>
    </w:lvl>
    <w:lvl w:ilvl="5" w:tplc="82D47874" w:tentative="1">
      <w:start w:val="1"/>
      <w:numFmt w:val="bullet"/>
      <w:lvlText w:val=""/>
      <w:lvlJc w:val="left"/>
      <w:pPr>
        <w:tabs>
          <w:tab w:val="num" w:pos="4320"/>
        </w:tabs>
        <w:ind w:left="4320" w:hanging="360"/>
      </w:pPr>
      <w:rPr>
        <w:rFonts w:ascii="Wingdings" w:hAnsi="Wingdings" w:hint="default"/>
      </w:rPr>
    </w:lvl>
    <w:lvl w:ilvl="6" w:tplc="77E64A42" w:tentative="1">
      <w:start w:val="1"/>
      <w:numFmt w:val="bullet"/>
      <w:lvlText w:val=""/>
      <w:lvlJc w:val="left"/>
      <w:pPr>
        <w:tabs>
          <w:tab w:val="num" w:pos="5040"/>
        </w:tabs>
        <w:ind w:left="5040" w:hanging="360"/>
      </w:pPr>
      <w:rPr>
        <w:rFonts w:ascii="Wingdings" w:hAnsi="Wingdings" w:hint="default"/>
      </w:rPr>
    </w:lvl>
    <w:lvl w:ilvl="7" w:tplc="16064410" w:tentative="1">
      <w:start w:val="1"/>
      <w:numFmt w:val="bullet"/>
      <w:lvlText w:val=""/>
      <w:lvlJc w:val="left"/>
      <w:pPr>
        <w:tabs>
          <w:tab w:val="num" w:pos="5760"/>
        </w:tabs>
        <w:ind w:left="5760" w:hanging="360"/>
      </w:pPr>
      <w:rPr>
        <w:rFonts w:ascii="Wingdings" w:hAnsi="Wingdings" w:hint="default"/>
      </w:rPr>
    </w:lvl>
    <w:lvl w:ilvl="8" w:tplc="A78E806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A6748A"/>
    <w:multiLevelType w:val="hybridMultilevel"/>
    <w:tmpl w:val="536A87B0"/>
    <w:lvl w:ilvl="0" w:tplc="DE04F89A">
      <w:start w:val="1"/>
      <w:numFmt w:val="bullet"/>
      <w:lvlText w:val=""/>
      <w:lvlJc w:val="left"/>
      <w:pPr>
        <w:tabs>
          <w:tab w:val="num" w:pos="720"/>
        </w:tabs>
        <w:ind w:left="720" w:hanging="360"/>
      </w:pPr>
      <w:rPr>
        <w:rFonts w:ascii="Wingdings" w:hAnsi="Wingdings" w:hint="default"/>
      </w:rPr>
    </w:lvl>
    <w:lvl w:ilvl="1" w:tplc="CD2A75B8" w:tentative="1">
      <w:start w:val="1"/>
      <w:numFmt w:val="bullet"/>
      <w:lvlText w:val=""/>
      <w:lvlJc w:val="left"/>
      <w:pPr>
        <w:tabs>
          <w:tab w:val="num" w:pos="1440"/>
        </w:tabs>
        <w:ind w:left="1440" w:hanging="360"/>
      </w:pPr>
      <w:rPr>
        <w:rFonts w:ascii="Wingdings" w:hAnsi="Wingdings" w:hint="default"/>
      </w:rPr>
    </w:lvl>
    <w:lvl w:ilvl="2" w:tplc="6DB88F5C" w:tentative="1">
      <w:start w:val="1"/>
      <w:numFmt w:val="bullet"/>
      <w:lvlText w:val=""/>
      <w:lvlJc w:val="left"/>
      <w:pPr>
        <w:tabs>
          <w:tab w:val="num" w:pos="2160"/>
        </w:tabs>
        <w:ind w:left="2160" w:hanging="360"/>
      </w:pPr>
      <w:rPr>
        <w:rFonts w:ascii="Wingdings" w:hAnsi="Wingdings" w:hint="default"/>
      </w:rPr>
    </w:lvl>
    <w:lvl w:ilvl="3" w:tplc="497EBF0E" w:tentative="1">
      <w:start w:val="1"/>
      <w:numFmt w:val="bullet"/>
      <w:lvlText w:val=""/>
      <w:lvlJc w:val="left"/>
      <w:pPr>
        <w:tabs>
          <w:tab w:val="num" w:pos="2880"/>
        </w:tabs>
        <w:ind w:left="2880" w:hanging="360"/>
      </w:pPr>
      <w:rPr>
        <w:rFonts w:ascii="Wingdings" w:hAnsi="Wingdings" w:hint="default"/>
      </w:rPr>
    </w:lvl>
    <w:lvl w:ilvl="4" w:tplc="33C42D10" w:tentative="1">
      <w:start w:val="1"/>
      <w:numFmt w:val="bullet"/>
      <w:lvlText w:val=""/>
      <w:lvlJc w:val="left"/>
      <w:pPr>
        <w:tabs>
          <w:tab w:val="num" w:pos="3600"/>
        </w:tabs>
        <w:ind w:left="3600" w:hanging="360"/>
      </w:pPr>
      <w:rPr>
        <w:rFonts w:ascii="Wingdings" w:hAnsi="Wingdings" w:hint="default"/>
      </w:rPr>
    </w:lvl>
    <w:lvl w:ilvl="5" w:tplc="084A54FA" w:tentative="1">
      <w:start w:val="1"/>
      <w:numFmt w:val="bullet"/>
      <w:lvlText w:val=""/>
      <w:lvlJc w:val="left"/>
      <w:pPr>
        <w:tabs>
          <w:tab w:val="num" w:pos="4320"/>
        </w:tabs>
        <w:ind w:left="4320" w:hanging="360"/>
      </w:pPr>
      <w:rPr>
        <w:rFonts w:ascii="Wingdings" w:hAnsi="Wingdings" w:hint="default"/>
      </w:rPr>
    </w:lvl>
    <w:lvl w:ilvl="6" w:tplc="5B1827B8" w:tentative="1">
      <w:start w:val="1"/>
      <w:numFmt w:val="bullet"/>
      <w:lvlText w:val=""/>
      <w:lvlJc w:val="left"/>
      <w:pPr>
        <w:tabs>
          <w:tab w:val="num" w:pos="5040"/>
        </w:tabs>
        <w:ind w:left="5040" w:hanging="360"/>
      </w:pPr>
      <w:rPr>
        <w:rFonts w:ascii="Wingdings" w:hAnsi="Wingdings" w:hint="default"/>
      </w:rPr>
    </w:lvl>
    <w:lvl w:ilvl="7" w:tplc="3932ABA4" w:tentative="1">
      <w:start w:val="1"/>
      <w:numFmt w:val="bullet"/>
      <w:lvlText w:val=""/>
      <w:lvlJc w:val="left"/>
      <w:pPr>
        <w:tabs>
          <w:tab w:val="num" w:pos="5760"/>
        </w:tabs>
        <w:ind w:left="5760" w:hanging="360"/>
      </w:pPr>
      <w:rPr>
        <w:rFonts w:ascii="Wingdings" w:hAnsi="Wingdings" w:hint="default"/>
      </w:rPr>
    </w:lvl>
    <w:lvl w:ilvl="8" w:tplc="5D74956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F56300"/>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57D957E1"/>
    <w:multiLevelType w:val="hybridMultilevel"/>
    <w:tmpl w:val="E54AE21C"/>
    <w:lvl w:ilvl="0" w:tplc="FD683096">
      <w:start w:val="1"/>
      <w:numFmt w:val="bullet"/>
      <w:pStyle w:val="Boxed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DA3158"/>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5E146AA3"/>
    <w:multiLevelType w:val="hybridMultilevel"/>
    <w:tmpl w:val="7FC40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482A19"/>
    <w:multiLevelType w:val="hybridMultilevel"/>
    <w:tmpl w:val="9530D372"/>
    <w:lvl w:ilvl="0" w:tplc="741E374E">
      <w:start w:val="1"/>
      <w:numFmt w:val="bullet"/>
      <w:lvlText w:val=""/>
      <w:lvlJc w:val="left"/>
      <w:pPr>
        <w:tabs>
          <w:tab w:val="num" w:pos="720"/>
        </w:tabs>
        <w:ind w:left="720" w:hanging="360"/>
      </w:pPr>
      <w:rPr>
        <w:rFonts w:ascii="Wingdings" w:hAnsi="Wingdings" w:hint="default"/>
      </w:rPr>
    </w:lvl>
    <w:lvl w:ilvl="1" w:tplc="045A4A50" w:tentative="1">
      <w:start w:val="1"/>
      <w:numFmt w:val="bullet"/>
      <w:lvlText w:val=""/>
      <w:lvlJc w:val="left"/>
      <w:pPr>
        <w:tabs>
          <w:tab w:val="num" w:pos="1440"/>
        </w:tabs>
        <w:ind w:left="1440" w:hanging="360"/>
      </w:pPr>
      <w:rPr>
        <w:rFonts w:ascii="Wingdings" w:hAnsi="Wingdings" w:hint="default"/>
      </w:rPr>
    </w:lvl>
    <w:lvl w:ilvl="2" w:tplc="427C190C" w:tentative="1">
      <w:start w:val="1"/>
      <w:numFmt w:val="bullet"/>
      <w:lvlText w:val=""/>
      <w:lvlJc w:val="left"/>
      <w:pPr>
        <w:tabs>
          <w:tab w:val="num" w:pos="2160"/>
        </w:tabs>
        <w:ind w:left="2160" w:hanging="360"/>
      </w:pPr>
      <w:rPr>
        <w:rFonts w:ascii="Wingdings" w:hAnsi="Wingdings" w:hint="default"/>
      </w:rPr>
    </w:lvl>
    <w:lvl w:ilvl="3" w:tplc="2FBE038E" w:tentative="1">
      <w:start w:val="1"/>
      <w:numFmt w:val="bullet"/>
      <w:lvlText w:val=""/>
      <w:lvlJc w:val="left"/>
      <w:pPr>
        <w:tabs>
          <w:tab w:val="num" w:pos="2880"/>
        </w:tabs>
        <w:ind w:left="2880" w:hanging="360"/>
      </w:pPr>
      <w:rPr>
        <w:rFonts w:ascii="Wingdings" w:hAnsi="Wingdings" w:hint="default"/>
      </w:rPr>
    </w:lvl>
    <w:lvl w:ilvl="4" w:tplc="C47098A8" w:tentative="1">
      <w:start w:val="1"/>
      <w:numFmt w:val="bullet"/>
      <w:lvlText w:val=""/>
      <w:lvlJc w:val="left"/>
      <w:pPr>
        <w:tabs>
          <w:tab w:val="num" w:pos="3600"/>
        </w:tabs>
        <w:ind w:left="3600" w:hanging="360"/>
      </w:pPr>
      <w:rPr>
        <w:rFonts w:ascii="Wingdings" w:hAnsi="Wingdings" w:hint="default"/>
      </w:rPr>
    </w:lvl>
    <w:lvl w:ilvl="5" w:tplc="CDFCC3A4" w:tentative="1">
      <w:start w:val="1"/>
      <w:numFmt w:val="bullet"/>
      <w:lvlText w:val=""/>
      <w:lvlJc w:val="left"/>
      <w:pPr>
        <w:tabs>
          <w:tab w:val="num" w:pos="4320"/>
        </w:tabs>
        <w:ind w:left="4320" w:hanging="360"/>
      </w:pPr>
      <w:rPr>
        <w:rFonts w:ascii="Wingdings" w:hAnsi="Wingdings" w:hint="default"/>
      </w:rPr>
    </w:lvl>
    <w:lvl w:ilvl="6" w:tplc="03704590" w:tentative="1">
      <w:start w:val="1"/>
      <w:numFmt w:val="bullet"/>
      <w:lvlText w:val=""/>
      <w:lvlJc w:val="left"/>
      <w:pPr>
        <w:tabs>
          <w:tab w:val="num" w:pos="5040"/>
        </w:tabs>
        <w:ind w:left="5040" w:hanging="360"/>
      </w:pPr>
      <w:rPr>
        <w:rFonts w:ascii="Wingdings" w:hAnsi="Wingdings" w:hint="default"/>
      </w:rPr>
    </w:lvl>
    <w:lvl w:ilvl="7" w:tplc="26B2F0AA" w:tentative="1">
      <w:start w:val="1"/>
      <w:numFmt w:val="bullet"/>
      <w:lvlText w:val=""/>
      <w:lvlJc w:val="left"/>
      <w:pPr>
        <w:tabs>
          <w:tab w:val="num" w:pos="5760"/>
        </w:tabs>
        <w:ind w:left="5760" w:hanging="360"/>
      </w:pPr>
      <w:rPr>
        <w:rFonts w:ascii="Wingdings" w:hAnsi="Wingdings" w:hint="default"/>
      </w:rPr>
    </w:lvl>
    <w:lvl w:ilvl="8" w:tplc="324857C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026151"/>
    <w:multiLevelType w:val="hybridMultilevel"/>
    <w:tmpl w:val="4FB42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4338CE"/>
    <w:multiLevelType w:val="hybridMultilevel"/>
    <w:tmpl w:val="6BB80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EF375D"/>
    <w:multiLevelType w:val="hybridMultilevel"/>
    <w:tmpl w:val="4900FEBA"/>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0" w15:restartNumberingAfterBreak="0">
    <w:nsid w:val="7DAA42AF"/>
    <w:multiLevelType w:val="hybridMultilevel"/>
    <w:tmpl w:val="DF9CEFC2"/>
    <w:lvl w:ilvl="0" w:tplc="812CEFF8">
      <w:start w:val="1"/>
      <w:numFmt w:val="bullet"/>
      <w:lvlText w:val=""/>
      <w:lvlJc w:val="left"/>
      <w:pPr>
        <w:tabs>
          <w:tab w:val="num" w:pos="720"/>
        </w:tabs>
        <w:ind w:left="720" w:hanging="360"/>
      </w:pPr>
      <w:rPr>
        <w:rFonts w:ascii="Wingdings" w:hAnsi="Wingdings" w:hint="default"/>
      </w:rPr>
    </w:lvl>
    <w:lvl w:ilvl="1" w:tplc="90D243E4" w:tentative="1">
      <w:start w:val="1"/>
      <w:numFmt w:val="bullet"/>
      <w:lvlText w:val=""/>
      <w:lvlJc w:val="left"/>
      <w:pPr>
        <w:tabs>
          <w:tab w:val="num" w:pos="1440"/>
        </w:tabs>
        <w:ind w:left="1440" w:hanging="360"/>
      </w:pPr>
      <w:rPr>
        <w:rFonts w:ascii="Wingdings" w:hAnsi="Wingdings" w:hint="default"/>
      </w:rPr>
    </w:lvl>
    <w:lvl w:ilvl="2" w:tplc="F8E8948C" w:tentative="1">
      <w:start w:val="1"/>
      <w:numFmt w:val="bullet"/>
      <w:lvlText w:val=""/>
      <w:lvlJc w:val="left"/>
      <w:pPr>
        <w:tabs>
          <w:tab w:val="num" w:pos="2160"/>
        </w:tabs>
        <w:ind w:left="2160" w:hanging="360"/>
      </w:pPr>
      <w:rPr>
        <w:rFonts w:ascii="Wingdings" w:hAnsi="Wingdings" w:hint="default"/>
      </w:rPr>
    </w:lvl>
    <w:lvl w:ilvl="3" w:tplc="518828C6" w:tentative="1">
      <w:start w:val="1"/>
      <w:numFmt w:val="bullet"/>
      <w:lvlText w:val=""/>
      <w:lvlJc w:val="left"/>
      <w:pPr>
        <w:tabs>
          <w:tab w:val="num" w:pos="2880"/>
        </w:tabs>
        <w:ind w:left="2880" w:hanging="360"/>
      </w:pPr>
      <w:rPr>
        <w:rFonts w:ascii="Wingdings" w:hAnsi="Wingdings" w:hint="default"/>
      </w:rPr>
    </w:lvl>
    <w:lvl w:ilvl="4" w:tplc="A1EA1D22" w:tentative="1">
      <w:start w:val="1"/>
      <w:numFmt w:val="bullet"/>
      <w:lvlText w:val=""/>
      <w:lvlJc w:val="left"/>
      <w:pPr>
        <w:tabs>
          <w:tab w:val="num" w:pos="3600"/>
        </w:tabs>
        <w:ind w:left="3600" w:hanging="360"/>
      </w:pPr>
      <w:rPr>
        <w:rFonts w:ascii="Wingdings" w:hAnsi="Wingdings" w:hint="default"/>
      </w:rPr>
    </w:lvl>
    <w:lvl w:ilvl="5" w:tplc="02DAC518" w:tentative="1">
      <w:start w:val="1"/>
      <w:numFmt w:val="bullet"/>
      <w:lvlText w:val=""/>
      <w:lvlJc w:val="left"/>
      <w:pPr>
        <w:tabs>
          <w:tab w:val="num" w:pos="4320"/>
        </w:tabs>
        <w:ind w:left="4320" w:hanging="360"/>
      </w:pPr>
      <w:rPr>
        <w:rFonts w:ascii="Wingdings" w:hAnsi="Wingdings" w:hint="default"/>
      </w:rPr>
    </w:lvl>
    <w:lvl w:ilvl="6" w:tplc="D4509A4E" w:tentative="1">
      <w:start w:val="1"/>
      <w:numFmt w:val="bullet"/>
      <w:lvlText w:val=""/>
      <w:lvlJc w:val="left"/>
      <w:pPr>
        <w:tabs>
          <w:tab w:val="num" w:pos="5040"/>
        </w:tabs>
        <w:ind w:left="5040" w:hanging="360"/>
      </w:pPr>
      <w:rPr>
        <w:rFonts w:ascii="Wingdings" w:hAnsi="Wingdings" w:hint="default"/>
      </w:rPr>
    </w:lvl>
    <w:lvl w:ilvl="7" w:tplc="07548B96" w:tentative="1">
      <w:start w:val="1"/>
      <w:numFmt w:val="bullet"/>
      <w:lvlText w:val=""/>
      <w:lvlJc w:val="left"/>
      <w:pPr>
        <w:tabs>
          <w:tab w:val="num" w:pos="5760"/>
        </w:tabs>
        <w:ind w:left="5760" w:hanging="360"/>
      </w:pPr>
      <w:rPr>
        <w:rFonts w:ascii="Wingdings" w:hAnsi="Wingdings" w:hint="default"/>
      </w:rPr>
    </w:lvl>
    <w:lvl w:ilvl="8" w:tplc="61102032"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28"/>
  </w:num>
  <w:num w:numId="13">
    <w:abstractNumId w:val="32"/>
  </w:num>
  <w:num w:numId="14">
    <w:abstractNumId w:val="19"/>
  </w:num>
  <w:num w:numId="15">
    <w:abstractNumId w:val="21"/>
  </w:num>
  <w:num w:numId="16">
    <w:abstractNumId w:val="23"/>
  </w:num>
  <w:num w:numId="17">
    <w:abstractNumId w:val="33"/>
  </w:num>
  <w:num w:numId="18">
    <w:abstractNumId w:val="39"/>
  </w:num>
  <w:num w:numId="19">
    <w:abstractNumId w:val="29"/>
  </w:num>
  <w:num w:numId="20">
    <w:abstractNumId w:val="38"/>
  </w:num>
  <w:num w:numId="21">
    <w:abstractNumId w:val="15"/>
  </w:num>
  <w:num w:numId="22">
    <w:abstractNumId w:val="22"/>
  </w:num>
  <w:num w:numId="23">
    <w:abstractNumId w:val="35"/>
  </w:num>
  <w:num w:numId="24">
    <w:abstractNumId w:val="20"/>
  </w:num>
  <w:num w:numId="25">
    <w:abstractNumId w:val="16"/>
  </w:num>
  <w:num w:numId="26">
    <w:abstractNumId w:val="9"/>
  </w:num>
  <w:num w:numId="27">
    <w:abstractNumId w:val="36"/>
  </w:num>
  <w:num w:numId="28">
    <w:abstractNumId w:val="13"/>
  </w:num>
  <w:num w:numId="29">
    <w:abstractNumId w:val="37"/>
  </w:num>
  <w:num w:numId="30">
    <w:abstractNumId w:val="14"/>
  </w:num>
  <w:num w:numId="31">
    <w:abstractNumId w:val="10"/>
  </w:num>
  <w:num w:numId="32">
    <w:abstractNumId w:val="12"/>
  </w:num>
  <w:num w:numId="33">
    <w:abstractNumId w:val="18"/>
  </w:num>
  <w:num w:numId="34">
    <w:abstractNumId w:val="30"/>
  </w:num>
  <w:num w:numId="35">
    <w:abstractNumId w:val="40"/>
  </w:num>
  <w:num w:numId="36">
    <w:abstractNumId w:val="25"/>
  </w:num>
  <w:num w:numId="37">
    <w:abstractNumId w:val="31"/>
  </w:num>
  <w:num w:numId="38">
    <w:abstractNumId w:val="26"/>
  </w:num>
  <w:num w:numId="39">
    <w:abstractNumId w:val="27"/>
  </w:num>
  <w:num w:numId="40">
    <w:abstractNumId w:val="11"/>
  </w:num>
  <w:num w:numId="41">
    <w:abstractNumId w:val="24"/>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lnUserDetailsSet" w:val="-1"/>
    <w:docVar w:name="strJobTitle" w:val="[Your job title]"/>
    <w:docVar w:name="strUserEmail" w:val="[Your email address]"/>
    <w:docVar w:name="strUserFax" w:val="[Your fax number]"/>
    <w:docVar w:name="strUserName" w:val="[Your name]"/>
    <w:docVar w:name="strUserPhone" w:val="[Your phone number]"/>
  </w:docVars>
  <w:rsids>
    <w:rsidRoot w:val="00E46032"/>
    <w:rsid w:val="000026B7"/>
    <w:rsid w:val="00004702"/>
    <w:rsid w:val="00006662"/>
    <w:rsid w:val="00010496"/>
    <w:rsid w:val="00013B29"/>
    <w:rsid w:val="000244DC"/>
    <w:rsid w:val="00027733"/>
    <w:rsid w:val="00032E19"/>
    <w:rsid w:val="00037776"/>
    <w:rsid w:val="00046FEC"/>
    <w:rsid w:val="000504B6"/>
    <w:rsid w:val="000600A7"/>
    <w:rsid w:val="000605B4"/>
    <w:rsid w:val="00066EF2"/>
    <w:rsid w:val="00070DF7"/>
    <w:rsid w:val="00073731"/>
    <w:rsid w:val="00081D78"/>
    <w:rsid w:val="000839CE"/>
    <w:rsid w:val="00090373"/>
    <w:rsid w:val="00092539"/>
    <w:rsid w:val="000939E3"/>
    <w:rsid w:val="00093AE4"/>
    <w:rsid w:val="000A47E5"/>
    <w:rsid w:val="000B2390"/>
    <w:rsid w:val="000B7D67"/>
    <w:rsid w:val="000B7F42"/>
    <w:rsid w:val="000C2139"/>
    <w:rsid w:val="000C7C05"/>
    <w:rsid w:val="000E007E"/>
    <w:rsid w:val="000F34F6"/>
    <w:rsid w:val="000F3DE2"/>
    <w:rsid w:val="00102356"/>
    <w:rsid w:val="00102FDF"/>
    <w:rsid w:val="00103C26"/>
    <w:rsid w:val="00110507"/>
    <w:rsid w:val="001134D7"/>
    <w:rsid w:val="0011476B"/>
    <w:rsid w:val="001154B0"/>
    <w:rsid w:val="00123499"/>
    <w:rsid w:val="00126A38"/>
    <w:rsid w:val="00141724"/>
    <w:rsid w:val="0015163E"/>
    <w:rsid w:val="001557AB"/>
    <w:rsid w:val="00156B8F"/>
    <w:rsid w:val="00157056"/>
    <w:rsid w:val="0016070D"/>
    <w:rsid w:val="00161A5D"/>
    <w:rsid w:val="001665DB"/>
    <w:rsid w:val="00175A40"/>
    <w:rsid w:val="00187D9D"/>
    <w:rsid w:val="0019626E"/>
    <w:rsid w:val="001A1912"/>
    <w:rsid w:val="001A3E1D"/>
    <w:rsid w:val="001B13E5"/>
    <w:rsid w:val="001C223C"/>
    <w:rsid w:val="001C2C7E"/>
    <w:rsid w:val="001C36C6"/>
    <w:rsid w:val="001D3CB1"/>
    <w:rsid w:val="001E25CB"/>
    <w:rsid w:val="001E5540"/>
    <w:rsid w:val="001F231D"/>
    <w:rsid w:val="001F354D"/>
    <w:rsid w:val="0020045C"/>
    <w:rsid w:val="00202511"/>
    <w:rsid w:val="00211F81"/>
    <w:rsid w:val="00213614"/>
    <w:rsid w:val="0022013A"/>
    <w:rsid w:val="002235B1"/>
    <w:rsid w:val="00225E51"/>
    <w:rsid w:val="00235F3E"/>
    <w:rsid w:val="002368D7"/>
    <w:rsid w:val="00241A8B"/>
    <w:rsid w:val="00244E6A"/>
    <w:rsid w:val="00245D8F"/>
    <w:rsid w:val="002536CE"/>
    <w:rsid w:val="00280BAF"/>
    <w:rsid w:val="002817EC"/>
    <w:rsid w:val="0028468A"/>
    <w:rsid w:val="002871C4"/>
    <w:rsid w:val="00287E28"/>
    <w:rsid w:val="0029137B"/>
    <w:rsid w:val="002939E3"/>
    <w:rsid w:val="002A20BF"/>
    <w:rsid w:val="002A5B6D"/>
    <w:rsid w:val="002A6112"/>
    <w:rsid w:val="002C4FD1"/>
    <w:rsid w:val="002F194E"/>
    <w:rsid w:val="002F5923"/>
    <w:rsid w:val="00304AC2"/>
    <w:rsid w:val="00306C9A"/>
    <w:rsid w:val="0034372F"/>
    <w:rsid w:val="00353A0C"/>
    <w:rsid w:val="00353A3E"/>
    <w:rsid w:val="00354114"/>
    <w:rsid w:val="0036142F"/>
    <w:rsid w:val="00380754"/>
    <w:rsid w:val="00391B80"/>
    <w:rsid w:val="00392841"/>
    <w:rsid w:val="00396FBF"/>
    <w:rsid w:val="003A22AD"/>
    <w:rsid w:val="003A39A9"/>
    <w:rsid w:val="003C0DB3"/>
    <w:rsid w:val="003C0FAB"/>
    <w:rsid w:val="003C4638"/>
    <w:rsid w:val="003C4751"/>
    <w:rsid w:val="003E0336"/>
    <w:rsid w:val="003E1BF0"/>
    <w:rsid w:val="003E2493"/>
    <w:rsid w:val="003E28FD"/>
    <w:rsid w:val="003E3D42"/>
    <w:rsid w:val="003F1995"/>
    <w:rsid w:val="00406B1F"/>
    <w:rsid w:val="00417379"/>
    <w:rsid w:val="00424062"/>
    <w:rsid w:val="00426CC7"/>
    <w:rsid w:val="004374A7"/>
    <w:rsid w:val="00437B2F"/>
    <w:rsid w:val="004567A3"/>
    <w:rsid w:val="0046314D"/>
    <w:rsid w:val="00472633"/>
    <w:rsid w:val="004772F9"/>
    <w:rsid w:val="004854E3"/>
    <w:rsid w:val="00485FEB"/>
    <w:rsid w:val="00493273"/>
    <w:rsid w:val="00496AAA"/>
    <w:rsid w:val="004A3552"/>
    <w:rsid w:val="004A747A"/>
    <w:rsid w:val="004B492A"/>
    <w:rsid w:val="004B6A86"/>
    <w:rsid w:val="004B7E23"/>
    <w:rsid w:val="004C773F"/>
    <w:rsid w:val="004D2940"/>
    <w:rsid w:val="004D53D3"/>
    <w:rsid w:val="004E5B09"/>
    <w:rsid w:val="00500F30"/>
    <w:rsid w:val="005162F8"/>
    <w:rsid w:val="00526670"/>
    <w:rsid w:val="0054053F"/>
    <w:rsid w:val="00542132"/>
    <w:rsid w:val="0054455A"/>
    <w:rsid w:val="00552354"/>
    <w:rsid w:val="005524AA"/>
    <w:rsid w:val="005542E8"/>
    <w:rsid w:val="005579B3"/>
    <w:rsid w:val="00557B8F"/>
    <w:rsid w:val="0056245C"/>
    <w:rsid w:val="00575851"/>
    <w:rsid w:val="00587526"/>
    <w:rsid w:val="005A4040"/>
    <w:rsid w:val="005B0836"/>
    <w:rsid w:val="005B29E6"/>
    <w:rsid w:val="005B4563"/>
    <w:rsid w:val="005C3925"/>
    <w:rsid w:val="005C48F2"/>
    <w:rsid w:val="005D188D"/>
    <w:rsid w:val="005D62D3"/>
    <w:rsid w:val="005D7D9D"/>
    <w:rsid w:val="005F398F"/>
    <w:rsid w:val="005F42C5"/>
    <w:rsid w:val="00601D4A"/>
    <w:rsid w:val="00604F8D"/>
    <w:rsid w:val="0062126E"/>
    <w:rsid w:val="0062163D"/>
    <w:rsid w:val="006239E7"/>
    <w:rsid w:val="00624686"/>
    <w:rsid w:val="0064111F"/>
    <w:rsid w:val="0064235A"/>
    <w:rsid w:val="00650B48"/>
    <w:rsid w:val="00670DBC"/>
    <w:rsid w:val="00671F62"/>
    <w:rsid w:val="00684489"/>
    <w:rsid w:val="00691F3F"/>
    <w:rsid w:val="00693B2F"/>
    <w:rsid w:val="006A2D23"/>
    <w:rsid w:val="006A6431"/>
    <w:rsid w:val="006A6FD0"/>
    <w:rsid w:val="006D14CF"/>
    <w:rsid w:val="006D6A61"/>
    <w:rsid w:val="006E1B8C"/>
    <w:rsid w:val="006F039C"/>
    <w:rsid w:val="006F2474"/>
    <w:rsid w:val="006F5181"/>
    <w:rsid w:val="00707792"/>
    <w:rsid w:val="00716F08"/>
    <w:rsid w:val="00725E48"/>
    <w:rsid w:val="00743D14"/>
    <w:rsid w:val="00746DF2"/>
    <w:rsid w:val="007532A2"/>
    <w:rsid w:val="00755649"/>
    <w:rsid w:val="00757F88"/>
    <w:rsid w:val="007619D6"/>
    <w:rsid w:val="007643BC"/>
    <w:rsid w:val="00772ACD"/>
    <w:rsid w:val="00772DAA"/>
    <w:rsid w:val="00782FC3"/>
    <w:rsid w:val="00785962"/>
    <w:rsid w:val="00792A24"/>
    <w:rsid w:val="007A01B1"/>
    <w:rsid w:val="007A0383"/>
    <w:rsid w:val="007A3855"/>
    <w:rsid w:val="007A3971"/>
    <w:rsid w:val="007A7A06"/>
    <w:rsid w:val="007B6632"/>
    <w:rsid w:val="007B71AA"/>
    <w:rsid w:val="007C4E37"/>
    <w:rsid w:val="007E01F1"/>
    <w:rsid w:val="007E69A0"/>
    <w:rsid w:val="007E75B4"/>
    <w:rsid w:val="0080148E"/>
    <w:rsid w:val="00810574"/>
    <w:rsid w:val="00811B7C"/>
    <w:rsid w:val="008122E3"/>
    <w:rsid w:val="00815047"/>
    <w:rsid w:val="008173AB"/>
    <w:rsid w:val="008207C7"/>
    <w:rsid w:val="008367FA"/>
    <w:rsid w:val="0084487B"/>
    <w:rsid w:val="00857895"/>
    <w:rsid w:val="00865880"/>
    <w:rsid w:val="008724BB"/>
    <w:rsid w:val="00874FF4"/>
    <w:rsid w:val="00891C67"/>
    <w:rsid w:val="008938C6"/>
    <w:rsid w:val="008970EA"/>
    <w:rsid w:val="008A34E9"/>
    <w:rsid w:val="008A3556"/>
    <w:rsid w:val="008A5D5C"/>
    <w:rsid w:val="008A6C47"/>
    <w:rsid w:val="008C3E7B"/>
    <w:rsid w:val="008D3269"/>
    <w:rsid w:val="008D4FA6"/>
    <w:rsid w:val="008D75CD"/>
    <w:rsid w:val="008E302A"/>
    <w:rsid w:val="008F2268"/>
    <w:rsid w:val="008F26ED"/>
    <w:rsid w:val="008F6104"/>
    <w:rsid w:val="008F63D7"/>
    <w:rsid w:val="00922EC9"/>
    <w:rsid w:val="0093048E"/>
    <w:rsid w:val="00931A78"/>
    <w:rsid w:val="00934AA6"/>
    <w:rsid w:val="00935EF1"/>
    <w:rsid w:val="00952EC8"/>
    <w:rsid w:val="009659AC"/>
    <w:rsid w:val="00966B3C"/>
    <w:rsid w:val="009672A4"/>
    <w:rsid w:val="00971DAB"/>
    <w:rsid w:val="00972F76"/>
    <w:rsid w:val="009775FD"/>
    <w:rsid w:val="00977CB6"/>
    <w:rsid w:val="00987522"/>
    <w:rsid w:val="009A16F2"/>
    <w:rsid w:val="009A5BE0"/>
    <w:rsid w:val="009C1E41"/>
    <w:rsid w:val="009C5DD6"/>
    <w:rsid w:val="009C6D31"/>
    <w:rsid w:val="009D552B"/>
    <w:rsid w:val="009D5AE6"/>
    <w:rsid w:val="009E17E8"/>
    <w:rsid w:val="009E51DD"/>
    <w:rsid w:val="009F0C9F"/>
    <w:rsid w:val="00A00732"/>
    <w:rsid w:val="00A130FC"/>
    <w:rsid w:val="00A153A7"/>
    <w:rsid w:val="00A2088D"/>
    <w:rsid w:val="00A31ECE"/>
    <w:rsid w:val="00A435B5"/>
    <w:rsid w:val="00A43DF5"/>
    <w:rsid w:val="00A4554D"/>
    <w:rsid w:val="00A530D5"/>
    <w:rsid w:val="00A56E51"/>
    <w:rsid w:val="00A600E9"/>
    <w:rsid w:val="00A602AD"/>
    <w:rsid w:val="00A6077B"/>
    <w:rsid w:val="00A74854"/>
    <w:rsid w:val="00A90E05"/>
    <w:rsid w:val="00A97B90"/>
    <w:rsid w:val="00AB0587"/>
    <w:rsid w:val="00AB073A"/>
    <w:rsid w:val="00AB2A67"/>
    <w:rsid w:val="00AB3DEA"/>
    <w:rsid w:val="00AB465B"/>
    <w:rsid w:val="00AB4A14"/>
    <w:rsid w:val="00AC37AB"/>
    <w:rsid w:val="00AC59E8"/>
    <w:rsid w:val="00AC7ADA"/>
    <w:rsid w:val="00AD2B9D"/>
    <w:rsid w:val="00AD6018"/>
    <w:rsid w:val="00AD6757"/>
    <w:rsid w:val="00AE44D9"/>
    <w:rsid w:val="00AE588B"/>
    <w:rsid w:val="00AF048A"/>
    <w:rsid w:val="00B00011"/>
    <w:rsid w:val="00B10BC4"/>
    <w:rsid w:val="00B13633"/>
    <w:rsid w:val="00B1691E"/>
    <w:rsid w:val="00B36C42"/>
    <w:rsid w:val="00B45C85"/>
    <w:rsid w:val="00B5012E"/>
    <w:rsid w:val="00B615B3"/>
    <w:rsid w:val="00B661B1"/>
    <w:rsid w:val="00B72AB0"/>
    <w:rsid w:val="00B75E44"/>
    <w:rsid w:val="00B80D29"/>
    <w:rsid w:val="00B86149"/>
    <w:rsid w:val="00B86C6E"/>
    <w:rsid w:val="00B92E10"/>
    <w:rsid w:val="00BB067A"/>
    <w:rsid w:val="00BB3635"/>
    <w:rsid w:val="00BC065B"/>
    <w:rsid w:val="00BD1DC3"/>
    <w:rsid w:val="00BD6519"/>
    <w:rsid w:val="00BD677A"/>
    <w:rsid w:val="00BE03A0"/>
    <w:rsid w:val="00BE39AD"/>
    <w:rsid w:val="00BF788E"/>
    <w:rsid w:val="00C0537B"/>
    <w:rsid w:val="00C1091D"/>
    <w:rsid w:val="00C21128"/>
    <w:rsid w:val="00C2422C"/>
    <w:rsid w:val="00C41611"/>
    <w:rsid w:val="00C526F9"/>
    <w:rsid w:val="00C5305D"/>
    <w:rsid w:val="00C543C7"/>
    <w:rsid w:val="00C62689"/>
    <w:rsid w:val="00C67E91"/>
    <w:rsid w:val="00C9041C"/>
    <w:rsid w:val="00C9573B"/>
    <w:rsid w:val="00C97600"/>
    <w:rsid w:val="00CA686D"/>
    <w:rsid w:val="00CC7AB6"/>
    <w:rsid w:val="00CD0C7B"/>
    <w:rsid w:val="00CD1FC8"/>
    <w:rsid w:val="00CD317D"/>
    <w:rsid w:val="00CE3D1F"/>
    <w:rsid w:val="00CE4784"/>
    <w:rsid w:val="00CF0224"/>
    <w:rsid w:val="00CF3968"/>
    <w:rsid w:val="00CF5511"/>
    <w:rsid w:val="00D02288"/>
    <w:rsid w:val="00D076CF"/>
    <w:rsid w:val="00D3080E"/>
    <w:rsid w:val="00D36132"/>
    <w:rsid w:val="00D4675F"/>
    <w:rsid w:val="00D51DB0"/>
    <w:rsid w:val="00D54389"/>
    <w:rsid w:val="00D5765A"/>
    <w:rsid w:val="00D60154"/>
    <w:rsid w:val="00D636B9"/>
    <w:rsid w:val="00D63D68"/>
    <w:rsid w:val="00D66A53"/>
    <w:rsid w:val="00D829C0"/>
    <w:rsid w:val="00D83088"/>
    <w:rsid w:val="00D83620"/>
    <w:rsid w:val="00D86405"/>
    <w:rsid w:val="00D96750"/>
    <w:rsid w:val="00D97334"/>
    <w:rsid w:val="00DA0C4B"/>
    <w:rsid w:val="00DA2A82"/>
    <w:rsid w:val="00DA3CB6"/>
    <w:rsid w:val="00DA68BB"/>
    <w:rsid w:val="00DB2716"/>
    <w:rsid w:val="00DB67BE"/>
    <w:rsid w:val="00DD178D"/>
    <w:rsid w:val="00DD6CFA"/>
    <w:rsid w:val="00DE4F3F"/>
    <w:rsid w:val="00DE65C1"/>
    <w:rsid w:val="00DE7F01"/>
    <w:rsid w:val="00DF15E7"/>
    <w:rsid w:val="00E105D6"/>
    <w:rsid w:val="00E209A8"/>
    <w:rsid w:val="00E31DD4"/>
    <w:rsid w:val="00E4244C"/>
    <w:rsid w:val="00E46032"/>
    <w:rsid w:val="00E47B32"/>
    <w:rsid w:val="00E52BD8"/>
    <w:rsid w:val="00E56AB5"/>
    <w:rsid w:val="00E57D5B"/>
    <w:rsid w:val="00E61AE4"/>
    <w:rsid w:val="00E61DCD"/>
    <w:rsid w:val="00E67057"/>
    <w:rsid w:val="00E839CB"/>
    <w:rsid w:val="00E87C48"/>
    <w:rsid w:val="00E94149"/>
    <w:rsid w:val="00EA200B"/>
    <w:rsid w:val="00EB3A3B"/>
    <w:rsid w:val="00EB5F45"/>
    <w:rsid w:val="00EB7156"/>
    <w:rsid w:val="00EB728B"/>
    <w:rsid w:val="00EC2B2C"/>
    <w:rsid w:val="00EC428E"/>
    <w:rsid w:val="00ED0D66"/>
    <w:rsid w:val="00ED0E68"/>
    <w:rsid w:val="00ED4161"/>
    <w:rsid w:val="00ED48EC"/>
    <w:rsid w:val="00EE105D"/>
    <w:rsid w:val="00EE17C9"/>
    <w:rsid w:val="00EF1932"/>
    <w:rsid w:val="00EF6EA0"/>
    <w:rsid w:val="00F016EB"/>
    <w:rsid w:val="00F06FD2"/>
    <w:rsid w:val="00F1413C"/>
    <w:rsid w:val="00F15FCF"/>
    <w:rsid w:val="00F26EAC"/>
    <w:rsid w:val="00F35683"/>
    <w:rsid w:val="00F401A1"/>
    <w:rsid w:val="00F42CEC"/>
    <w:rsid w:val="00F47EC9"/>
    <w:rsid w:val="00F52581"/>
    <w:rsid w:val="00F5320A"/>
    <w:rsid w:val="00F60297"/>
    <w:rsid w:val="00F615D5"/>
    <w:rsid w:val="00F61AE9"/>
    <w:rsid w:val="00F65766"/>
    <w:rsid w:val="00F67147"/>
    <w:rsid w:val="00F67745"/>
    <w:rsid w:val="00F67C76"/>
    <w:rsid w:val="00F72499"/>
    <w:rsid w:val="00F731C7"/>
    <w:rsid w:val="00F77986"/>
    <w:rsid w:val="00F77FA2"/>
    <w:rsid w:val="00F85AE8"/>
    <w:rsid w:val="00F86CA4"/>
    <w:rsid w:val="00F87B0A"/>
    <w:rsid w:val="00FA32EC"/>
    <w:rsid w:val="00FA7C17"/>
    <w:rsid w:val="00FB2976"/>
    <w:rsid w:val="00FB31B6"/>
    <w:rsid w:val="00FB57D7"/>
    <w:rsid w:val="00FC2AFB"/>
    <w:rsid w:val="00FC4B3D"/>
    <w:rsid w:val="00FD1AD9"/>
    <w:rsid w:val="00FD4519"/>
    <w:rsid w:val="00FD63DA"/>
    <w:rsid w:val="00FE62C3"/>
    <w:rsid w:val="00FF3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588D439"/>
  <w15:docId w15:val="{6C721BD5-2007-4B6D-A2EE-473D0B2E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E17C9"/>
    <w:pPr>
      <w:spacing w:line="288" w:lineRule="auto"/>
    </w:pPr>
    <w:rPr>
      <w:rFonts w:ascii="Arial" w:hAnsi="Arial"/>
      <w:sz w:val="24"/>
      <w:szCs w:val="24"/>
    </w:rPr>
  </w:style>
  <w:style w:type="paragraph" w:styleId="Heading1">
    <w:name w:val="heading 1"/>
    <w:next w:val="Heading2"/>
    <w:qFormat/>
    <w:rsid w:val="00B661B1"/>
    <w:pPr>
      <w:keepNext/>
      <w:pageBreakBefore/>
      <w:spacing w:after="720"/>
      <w:outlineLvl w:val="0"/>
    </w:pPr>
    <w:rPr>
      <w:rFonts w:ascii="Arial" w:hAnsi="Arial" w:cs="Arial"/>
      <w:color w:val="8F23B3"/>
      <w:sz w:val="52"/>
      <w:szCs w:val="52"/>
    </w:rPr>
  </w:style>
  <w:style w:type="paragraph" w:styleId="Heading2">
    <w:name w:val="heading 2"/>
    <w:next w:val="BodyText"/>
    <w:link w:val="Heading2Char"/>
    <w:qFormat/>
    <w:rsid w:val="008122E3"/>
    <w:pPr>
      <w:keepNext/>
      <w:spacing w:before="480" w:after="240"/>
      <w:outlineLvl w:val="1"/>
    </w:pPr>
    <w:rPr>
      <w:rFonts w:ascii="Arial" w:hAnsi="Arial" w:cs="Arial"/>
      <w:b/>
      <w:color w:val="8F23B3"/>
      <w:sz w:val="32"/>
      <w:szCs w:val="32"/>
    </w:rPr>
  </w:style>
  <w:style w:type="paragraph" w:styleId="Heading3">
    <w:name w:val="heading 3"/>
    <w:next w:val="BodyText"/>
    <w:qFormat/>
    <w:rsid w:val="004E5B09"/>
    <w:pPr>
      <w:keepNext/>
      <w:spacing w:before="120" w:after="120" w:line="288" w:lineRule="auto"/>
      <w:outlineLvl w:val="2"/>
    </w:pPr>
    <w:rPr>
      <w:rFonts w:ascii="Arial" w:hAnsi="Arial" w:cs="Arial"/>
      <w:b/>
      <w:color w:val="8F23B3"/>
      <w:sz w:val="28"/>
      <w:szCs w:val="28"/>
    </w:rPr>
  </w:style>
  <w:style w:type="paragraph" w:styleId="Heading4">
    <w:name w:val="heading 4"/>
    <w:next w:val="BodyText"/>
    <w:qFormat/>
    <w:rsid w:val="004E5B09"/>
    <w:pPr>
      <w:keepNext/>
      <w:spacing w:after="120" w:line="288" w:lineRule="auto"/>
      <w:outlineLvl w:val="3"/>
    </w:pPr>
    <w:rPr>
      <w:rFonts w:ascii="Arial" w:hAnsi="Arial" w:cs="Arial"/>
      <w:b/>
      <w:color w:val="8F23B3"/>
      <w:sz w:val="24"/>
      <w:szCs w:val="24"/>
    </w:rPr>
  </w:style>
  <w:style w:type="paragraph" w:styleId="Heading5">
    <w:name w:val="heading 5"/>
    <w:basedOn w:val="Normal"/>
    <w:next w:val="Normal"/>
    <w:qFormat/>
    <w:rsid w:val="004E5B09"/>
    <w:pPr>
      <w:spacing w:before="240" w:after="60"/>
      <w:outlineLvl w:val="4"/>
    </w:pPr>
    <w:rPr>
      <w:b/>
      <w:bCs/>
      <w:i/>
      <w:iCs/>
      <w:sz w:val="26"/>
      <w:szCs w:val="26"/>
    </w:rPr>
  </w:style>
  <w:style w:type="paragraph" w:styleId="Heading6">
    <w:name w:val="heading 6"/>
    <w:basedOn w:val="Normal"/>
    <w:next w:val="Normal"/>
    <w:rsid w:val="00AB465B"/>
    <w:pPr>
      <w:spacing w:before="240" w:after="60"/>
      <w:outlineLvl w:val="5"/>
    </w:pPr>
    <w:rPr>
      <w:rFonts w:ascii="Times New Roman" w:hAnsi="Times New Roman"/>
      <w:b/>
      <w:bCs/>
      <w:sz w:val="22"/>
      <w:szCs w:val="22"/>
    </w:rPr>
  </w:style>
  <w:style w:type="paragraph" w:styleId="Heading7">
    <w:name w:val="heading 7"/>
    <w:basedOn w:val="Normal"/>
    <w:next w:val="Normal"/>
    <w:rsid w:val="00AB465B"/>
    <w:pPr>
      <w:spacing w:before="240" w:after="60"/>
      <w:outlineLvl w:val="6"/>
    </w:pPr>
    <w:rPr>
      <w:rFonts w:ascii="Times New Roman" w:hAnsi="Times New Roman"/>
    </w:rPr>
  </w:style>
  <w:style w:type="paragraph" w:styleId="Heading8">
    <w:name w:val="heading 8"/>
    <w:basedOn w:val="Normal"/>
    <w:next w:val="Normal"/>
    <w:rsid w:val="00AB465B"/>
    <w:pPr>
      <w:spacing w:before="240" w:after="60"/>
      <w:outlineLvl w:val="7"/>
    </w:pPr>
    <w:rPr>
      <w:rFonts w:ascii="Times New Roman" w:hAnsi="Times New Roman"/>
      <w:i/>
      <w:iCs/>
    </w:rPr>
  </w:style>
  <w:style w:type="paragraph" w:styleId="Heading9">
    <w:name w:val="heading 9"/>
    <w:basedOn w:val="Normal"/>
    <w:next w:val="Normal"/>
    <w:rsid w:val="00AB465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sid w:val="005542E8"/>
    <w:pPr>
      <w:spacing w:before="3960" w:after="120"/>
    </w:pPr>
    <w:rPr>
      <w:rFonts w:ascii="Arial" w:hAnsi="Arial" w:cs="Arial"/>
      <w:b/>
      <w:color w:val="8F23B3"/>
      <w:sz w:val="36"/>
      <w:szCs w:val="52"/>
    </w:rPr>
  </w:style>
  <w:style w:type="paragraph" w:customStyle="1" w:styleId="Title-subtitle">
    <w:name w:val="Title - subtitle"/>
    <w:rsid w:val="005B29E6"/>
    <w:pPr>
      <w:spacing w:after="720"/>
    </w:pPr>
    <w:rPr>
      <w:rFonts w:ascii="Arial" w:hAnsi="Arial" w:cs="Arial"/>
      <w:color w:val="8F23B3"/>
      <w:sz w:val="36"/>
      <w:szCs w:val="52"/>
    </w:rPr>
  </w:style>
  <w:style w:type="paragraph" w:styleId="Header">
    <w:name w:val="header"/>
    <w:semiHidden/>
    <w:rsid w:val="00073731"/>
    <w:pPr>
      <w:jc w:val="right"/>
    </w:pPr>
    <w:rPr>
      <w:rFonts w:ascii="Arial" w:hAnsi="Arial"/>
      <w:b/>
      <w:color w:val="8F23B3"/>
      <w:szCs w:val="24"/>
    </w:rPr>
  </w:style>
  <w:style w:type="paragraph" w:styleId="Footer">
    <w:name w:val="footer"/>
    <w:semiHidden/>
    <w:rsid w:val="00073731"/>
    <w:pPr>
      <w:jc w:val="right"/>
    </w:pPr>
    <w:rPr>
      <w:rFonts w:ascii="Arial" w:hAnsi="Arial"/>
      <w:szCs w:val="24"/>
    </w:rPr>
  </w:style>
  <w:style w:type="paragraph" w:customStyle="1" w:styleId="Cover-Title">
    <w:name w:val="Cover - Title"/>
    <w:next w:val="Cover-Subtitle"/>
    <w:rsid w:val="00AB465B"/>
    <w:pPr>
      <w:spacing w:after="120"/>
    </w:pPr>
    <w:rPr>
      <w:rFonts w:ascii="Arial" w:hAnsi="Arial" w:cs="Arial"/>
      <w:b/>
      <w:color w:val="8F23B3"/>
      <w:sz w:val="52"/>
      <w:szCs w:val="52"/>
    </w:rPr>
  </w:style>
  <w:style w:type="numbering" w:styleId="111111">
    <w:name w:val="Outline List 2"/>
    <w:basedOn w:val="NoList"/>
    <w:semiHidden/>
    <w:rsid w:val="00AB465B"/>
    <w:pPr>
      <w:numPr>
        <w:numId w:val="11"/>
      </w:numPr>
    </w:pPr>
  </w:style>
  <w:style w:type="numbering" w:styleId="1ai">
    <w:name w:val="Outline List 1"/>
    <w:basedOn w:val="NoList"/>
    <w:semiHidden/>
    <w:rsid w:val="00AB465B"/>
    <w:pPr>
      <w:numPr>
        <w:numId w:val="12"/>
      </w:numPr>
    </w:pPr>
  </w:style>
  <w:style w:type="numbering" w:styleId="ArticleSection">
    <w:name w:val="Outline List 3"/>
    <w:basedOn w:val="NoList"/>
    <w:semiHidden/>
    <w:rsid w:val="00AB465B"/>
    <w:pPr>
      <w:numPr>
        <w:numId w:val="13"/>
      </w:numPr>
    </w:pPr>
  </w:style>
  <w:style w:type="paragraph" w:styleId="BlockText">
    <w:name w:val="Block Text"/>
    <w:basedOn w:val="Normal"/>
    <w:semiHidden/>
    <w:rsid w:val="00AB465B"/>
    <w:pPr>
      <w:spacing w:after="120"/>
      <w:ind w:left="1440" w:right="1440"/>
    </w:pPr>
  </w:style>
  <w:style w:type="paragraph" w:styleId="BodyText2">
    <w:name w:val="Body Text 2"/>
    <w:basedOn w:val="Normal"/>
    <w:semiHidden/>
    <w:rsid w:val="00AB465B"/>
    <w:pPr>
      <w:spacing w:after="120" w:line="480" w:lineRule="auto"/>
    </w:pPr>
  </w:style>
  <w:style w:type="paragraph" w:styleId="BodyText3">
    <w:name w:val="Body Text 3"/>
    <w:basedOn w:val="Normal"/>
    <w:semiHidden/>
    <w:rsid w:val="00AB465B"/>
    <w:pPr>
      <w:spacing w:after="120"/>
    </w:pPr>
    <w:rPr>
      <w:sz w:val="16"/>
      <w:szCs w:val="16"/>
    </w:rPr>
  </w:style>
  <w:style w:type="paragraph" w:styleId="BodyText">
    <w:name w:val="Body Text"/>
    <w:link w:val="BodyTextChar"/>
    <w:qFormat/>
    <w:rsid w:val="004E5B09"/>
    <w:pPr>
      <w:spacing w:after="240" w:line="288" w:lineRule="auto"/>
    </w:pPr>
    <w:rPr>
      <w:rFonts w:ascii="Arial" w:hAnsi="Arial"/>
      <w:sz w:val="24"/>
      <w:szCs w:val="24"/>
    </w:rPr>
  </w:style>
  <w:style w:type="paragraph" w:styleId="BodyTextFirstIndent">
    <w:name w:val="Body Text First Indent"/>
    <w:basedOn w:val="BodyText"/>
    <w:semiHidden/>
    <w:rsid w:val="00AB465B"/>
    <w:pPr>
      <w:ind w:firstLine="210"/>
    </w:pPr>
  </w:style>
  <w:style w:type="paragraph" w:styleId="BodyTextIndent">
    <w:name w:val="Body Text Indent"/>
    <w:qFormat/>
    <w:rsid w:val="004E5B09"/>
    <w:pPr>
      <w:spacing w:after="240" w:line="288" w:lineRule="auto"/>
      <w:ind w:left="454"/>
    </w:pPr>
    <w:rPr>
      <w:rFonts w:ascii="Arial" w:hAnsi="Arial"/>
      <w:sz w:val="24"/>
      <w:lang w:eastAsia="en-US"/>
    </w:rPr>
  </w:style>
  <w:style w:type="paragraph" w:styleId="BodyTextFirstIndent2">
    <w:name w:val="Body Text First Indent 2"/>
    <w:basedOn w:val="BodyTextIndent"/>
    <w:semiHidden/>
    <w:rsid w:val="00AB465B"/>
    <w:pPr>
      <w:ind w:firstLine="210"/>
    </w:pPr>
  </w:style>
  <w:style w:type="paragraph" w:styleId="BodyTextIndent2">
    <w:name w:val="Body Text Indent 2"/>
    <w:basedOn w:val="Normal"/>
    <w:semiHidden/>
    <w:rsid w:val="00AB465B"/>
    <w:pPr>
      <w:spacing w:after="120" w:line="480" w:lineRule="auto"/>
      <w:ind w:left="283"/>
    </w:pPr>
  </w:style>
  <w:style w:type="paragraph" w:styleId="BodyTextIndent3">
    <w:name w:val="Body Text Indent 3"/>
    <w:basedOn w:val="Normal"/>
    <w:semiHidden/>
    <w:rsid w:val="00AB465B"/>
    <w:pPr>
      <w:spacing w:after="120"/>
      <w:ind w:left="283"/>
    </w:pPr>
    <w:rPr>
      <w:sz w:val="16"/>
      <w:szCs w:val="16"/>
    </w:rPr>
  </w:style>
  <w:style w:type="paragraph" w:styleId="Closing">
    <w:name w:val="Closing"/>
    <w:basedOn w:val="Normal"/>
    <w:semiHidden/>
    <w:rsid w:val="00AB465B"/>
    <w:pPr>
      <w:ind w:left="4252"/>
    </w:pPr>
  </w:style>
  <w:style w:type="paragraph" w:styleId="Date">
    <w:name w:val="Date"/>
    <w:basedOn w:val="Normal"/>
    <w:next w:val="Normal"/>
    <w:semiHidden/>
    <w:rsid w:val="00AB465B"/>
  </w:style>
  <w:style w:type="paragraph" w:styleId="E-mailSignature">
    <w:name w:val="E-mail Signature"/>
    <w:basedOn w:val="Normal"/>
    <w:semiHidden/>
    <w:rsid w:val="00AB465B"/>
  </w:style>
  <w:style w:type="paragraph" w:styleId="BalloonText">
    <w:name w:val="Balloon Text"/>
    <w:basedOn w:val="Normal"/>
    <w:link w:val="BalloonTextChar"/>
    <w:rsid w:val="008F63D7"/>
    <w:pPr>
      <w:spacing w:line="240" w:lineRule="auto"/>
    </w:pPr>
    <w:rPr>
      <w:rFonts w:ascii="Segoe UI" w:hAnsi="Segoe UI" w:cs="Segoe UI"/>
      <w:sz w:val="18"/>
      <w:szCs w:val="18"/>
    </w:rPr>
  </w:style>
  <w:style w:type="paragraph" w:styleId="EnvelopeAddress">
    <w:name w:val="envelope address"/>
    <w:basedOn w:val="Normal"/>
    <w:semiHidden/>
    <w:rsid w:val="00AB465B"/>
    <w:pPr>
      <w:framePr w:w="7920" w:h="1980" w:hRule="exact" w:hSpace="180" w:wrap="auto" w:hAnchor="page" w:xAlign="center" w:yAlign="bottom"/>
      <w:ind w:left="2880"/>
    </w:pPr>
    <w:rPr>
      <w:rFonts w:cs="Arial"/>
    </w:rPr>
  </w:style>
  <w:style w:type="paragraph" w:styleId="EnvelopeReturn">
    <w:name w:val="envelope return"/>
    <w:basedOn w:val="Normal"/>
    <w:semiHidden/>
    <w:rsid w:val="00AB465B"/>
    <w:rPr>
      <w:rFonts w:cs="Arial"/>
      <w:sz w:val="20"/>
      <w:szCs w:val="20"/>
    </w:rPr>
  </w:style>
  <w:style w:type="character" w:styleId="FollowedHyperlink">
    <w:name w:val="FollowedHyperlink"/>
    <w:semiHidden/>
    <w:rsid w:val="00AB465B"/>
    <w:rPr>
      <w:color w:val="800080"/>
      <w:u w:val="single"/>
    </w:rPr>
  </w:style>
  <w:style w:type="paragraph" w:styleId="FootnoteText">
    <w:name w:val="footnote text"/>
    <w:qFormat/>
    <w:rsid w:val="004E5B09"/>
    <w:pPr>
      <w:spacing w:after="60" w:line="288" w:lineRule="auto"/>
      <w:ind w:left="284" w:hanging="284"/>
    </w:pPr>
    <w:rPr>
      <w:rFonts w:ascii="Arial" w:hAnsi="Arial"/>
    </w:rPr>
  </w:style>
  <w:style w:type="character" w:styleId="HTMLAcronym">
    <w:name w:val="HTML Acronym"/>
    <w:basedOn w:val="DefaultParagraphFont"/>
    <w:semiHidden/>
    <w:rsid w:val="00AB465B"/>
  </w:style>
  <w:style w:type="paragraph" w:styleId="HTMLAddress">
    <w:name w:val="HTML Address"/>
    <w:basedOn w:val="Normal"/>
    <w:semiHidden/>
    <w:rsid w:val="00AB465B"/>
    <w:rPr>
      <w:i/>
      <w:iCs/>
    </w:rPr>
  </w:style>
  <w:style w:type="character" w:styleId="HTMLCite">
    <w:name w:val="HTML Cite"/>
    <w:semiHidden/>
    <w:rsid w:val="00AB465B"/>
    <w:rPr>
      <w:i/>
      <w:iCs/>
    </w:rPr>
  </w:style>
  <w:style w:type="character" w:styleId="HTMLCode">
    <w:name w:val="HTML Code"/>
    <w:semiHidden/>
    <w:rsid w:val="00AB465B"/>
    <w:rPr>
      <w:rFonts w:ascii="Courier New" w:hAnsi="Courier New" w:cs="Courier New"/>
      <w:sz w:val="20"/>
      <w:szCs w:val="20"/>
    </w:rPr>
  </w:style>
  <w:style w:type="character" w:styleId="HTMLDefinition">
    <w:name w:val="HTML Definition"/>
    <w:semiHidden/>
    <w:rsid w:val="00AB465B"/>
    <w:rPr>
      <w:i/>
      <w:iCs/>
    </w:rPr>
  </w:style>
  <w:style w:type="character" w:styleId="HTMLKeyboard">
    <w:name w:val="HTML Keyboard"/>
    <w:semiHidden/>
    <w:rsid w:val="00AB465B"/>
    <w:rPr>
      <w:rFonts w:ascii="Courier New" w:hAnsi="Courier New" w:cs="Courier New"/>
      <w:sz w:val="20"/>
      <w:szCs w:val="20"/>
    </w:rPr>
  </w:style>
  <w:style w:type="paragraph" w:styleId="HTMLPreformatted">
    <w:name w:val="HTML Preformatted"/>
    <w:basedOn w:val="Normal"/>
    <w:semiHidden/>
    <w:rsid w:val="00AB465B"/>
    <w:rPr>
      <w:rFonts w:ascii="Courier New" w:hAnsi="Courier New" w:cs="Courier New"/>
      <w:sz w:val="20"/>
      <w:szCs w:val="20"/>
    </w:rPr>
  </w:style>
  <w:style w:type="character" w:styleId="HTMLSample">
    <w:name w:val="HTML Sample"/>
    <w:semiHidden/>
    <w:rsid w:val="00AB465B"/>
    <w:rPr>
      <w:rFonts w:ascii="Courier New" w:hAnsi="Courier New" w:cs="Courier New"/>
    </w:rPr>
  </w:style>
  <w:style w:type="character" w:styleId="HTMLTypewriter">
    <w:name w:val="HTML Typewriter"/>
    <w:semiHidden/>
    <w:rsid w:val="00AB465B"/>
    <w:rPr>
      <w:rFonts w:ascii="Courier New" w:hAnsi="Courier New" w:cs="Courier New"/>
      <w:sz w:val="20"/>
      <w:szCs w:val="20"/>
    </w:rPr>
  </w:style>
  <w:style w:type="character" w:styleId="HTMLVariable">
    <w:name w:val="HTML Variable"/>
    <w:semiHidden/>
    <w:rsid w:val="00AB465B"/>
    <w:rPr>
      <w:i/>
      <w:iCs/>
    </w:rPr>
  </w:style>
  <w:style w:type="character" w:styleId="Hyperlink">
    <w:name w:val="Hyperlink"/>
    <w:uiPriority w:val="99"/>
    <w:rsid w:val="00EE17C9"/>
    <w:rPr>
      <w:color w:val="0563C1"/>
      <w:u w:val="single"/>
    </w:rPr>
  </w:style>
  <w:style w:type="character" w:styleId="LineNumber">
    <w:name w:val="line number"/>
    <w:basedOn w:val="DefaultParagraphFont"/>
    <w:semiHidden/>
    <w:rsid w:val="00AB465B"/>
  </w:style>
  <w:style w:type="paragraph" w:styleId="List">
    <w:name w:val="List"/>
    <w:basedOn w:val="Normal"/>
    <w:semiHidden/>
    <w:rsid w:val="00AB465B"/>
    <w:pPr>
      <w:ind w:left="283" w:hanging="283"/>
    </w:pPr>
  </w:style>
  <w:style w:type="paragraph" w:styleId="List2">
    <w:name w:val="List 2"/>
    <w:basedOn w:val="Normal"/>
    <w:semiHidden/>
    <w:rsid w:val="00AB465B"/>
    <w:pPr>
      <w:ind w:left="566" w:hanging="283"/>
    </w:pPr>
  </w:style>
  <w:style w:type="paragraph" w:styleId="List3">
    <w:name w:val="List 3"/>
    <w:basedOn w:val="Normal"/>
    <w:semiHidden/>
    <w:rsid w:val="00AB465B"/>
    <w:pPr>
      <w:ind w:left="849" w:hanging="283"/>
    </w:pPr>
  </w:style>
  <w:style w:type="paragraph" w:styleId="List4">
    <w:name w:val="List 4"/>
    <w:basedOn w:val="Normal"/>
    <w:semiHidden/>
    <w:rsid w:val="00AB465B"/>
    <w:pPr>
      <w:ind w:left="1132" w:hanging="283"/>
    </w:pPr>
  </w:style>
  <w:style w:type="paragraph" w:styleId="List5">
    <w:name w:val="List 5"/>
    <w:basedOn w:val="Normal"/>
    <w:semiHidden/>
    <w:rsid w:val="00AB465B"/>
    <w:pPr>
      <w:ind w:left="1415" w:hanging="283"/>
    </w:pPr>
  </w:style>
  <w:style w:type="paragraph" w:styleId="ListBullet">
    <w:name w:val="List Bullet"/>
    <w:rsid w:val="004E5B09"/>
    <w:pPr>
      <w:numPr>
        <w:numId w:val="1"/>
      </w:numPr>
      <w:spacing w:after="240" w:line="288" w:lineRule="auto"/>
    </w:pPr>
    <w:rPr>
      <w:rFonts w:ascii="Arial" w:hAnsi="Arial"/>
      <w:sz w:val="24"/>
      <w:szCs w:val="24"/>
    </w:rPr>
  </w:style>
  <w:style w:type="paragraph" w:styleId="ListBullet2">
    <w:name w:val="List Bullet 2"/>
    <w:rsid w:val="004E5B09"/>
    <w:pPr>
      <w:numPr>
        <w:numId w:val="2"/>
      </w:numPr>
      <w:spacing w:after="240" w:line="288" w:lineRule="auto"/>
      <w:ind w:left="908" w:hanging="454"/>
    </w:pPr>
    <w:rPr>
      <w:rFonts w:ascii="Arial" w:hAnsi="Arial"/>
      <w:sz w:val="24"/>
      <w:szCs w:val="24"/>
    </w:rPr>
  </w:style>
  <w:style w:type="paragraph" w:styleId="ListBullet3">
    <w:name w:val="List Bullet 3"/>
    <w:basedOn w:val="Normal"/>
    <w:semiHidden/>
    <w:rsid w:val="00AB465B"/>
    <w:pPr>
      <w:numPr>
        <w:numId w:val="3"/>
      </w:numPr>
    </w:pPr>
  </w:style>
  <w:style w:type="paragraph" w:styleId="ListBullet4">
    <w:name w:val="List Bullet 4"/>
    <w:basedOn w:val="Normal"/>
    <w:semiHidden/>
    <w:rsid w:val="00AB465B"/>
    <w:pPr>
      <w:numPr>
        <w:numId w:val="4"/>
      </w:numPr>
    </w:pPr>
  </w:style>
  <w:style w:type="paragraph" w:styleId="ListBullet5">
    <w:name w:val="List Bullet 5"/>
    <w:basedOn w:val="Normal"/>
    <w:semiHidden/>
    <w:rsid w:val="00AB465B"/>
    <w:pPr>
      <w:numPr>
        <w:numId w:val="5"/>
      </w:numPr>
    </w:pPr>
  </w:style>
  <w:style w:type="paragraph" w:styleId="ListContinue">
    <w:name w:val="List Continue"/>
    <w:basedOn w:val="Normal"/>
    <w:semiHidden/>
    <w:rsid w:val="00AB465B"/>
    <w:pPr>
      <w:spacing w:after="120"/>
      <w:ind w:left="283"/>
    </w:pPr>
  </w:style>
  <w:style w:type="paragraph" w:styleId="ListContinue2">
    <w:name w:val="List Continue 2"/>
    <w:basedOn w:val="Normal"/>
    <w:semiHidden/>
    <w:rsid w:val="00AB465B"/>
    <w:pPr>
      <w:spacing w:after="120"/>
      <w:ind w:left="566"/>
    </w:pPr>
  </w:style>
  <w:style w:type="paragraph" w:styleId="ListContinue3">
    <w:name w:val="List Continue 3"/>
    <w:basedOn w:val="Normal"/>
    <w:semiHidden/>
    <w:rsid w:val="00AB465B"/>
    <w:pPr>
      <w:spacing w:after="120"/>
      <w:ind w:left="849"/>
    </w:pPr>
  </w:style>
  <w:style w:type="paragraph" w:styleId="ListContinue4">
    <w:name w:val="List Continue 4"/>
    <w:basedOn w:val="Normal"/>
    <w:semiHidden/>
    <w:rsid w:val="00AB465B"/>
    <w:pPr>
      <w:spacing w:after="120"/>
      <w:ind w:left="1132"/>
    </w:pPr>
  </w:style>
  <w:style w:type="paragraph" w:styleId="ListContinue5">
    <w:name w:val="List Continue 5"/>
    <w:basedOn w:val="Normal"/>
    <w:semiHidden/>
    <w:rsid w:val="00AB465B"/>
    <w:pPr>
      <w:spacing w:after="120"/>
      <w:ind w:left="1415"/>
    </w:pPr>
  </w:style>
  <w:style w:type="paragraph" w:styleId="ListNumber">
    <w:name w:val="List Number"/>
    <w:rsid w:val="004E5B09"/>
    <w:pPr>
      <w:numPr>
        <w:numId w:val="6"/>
      </w:numPr>
      <w:spacing w:after="240" w:line="288" w:lineRule="auto"/>
    </w:pPr>
    <w:rPr>
      <w:rFonts w:ascii="Arial" w:hAnsi="Arial"/>
      <w:sz w:val="24"/>
      <w:szCs w:val="24"/>
    </w:rPr>
  </w:style>
  <w:style w:type="paragraph" w:styleId="ListNumber2">
    <w:name w:val="List Number 2"/>
    <w:basedOn w:val="Normal"/>
    <w:semiHidden/>
    <w:rsid w:val="00AB465B"/>
    <w:pPr>
      <w:numPr>
        <w:numId w:val="7"/>
      </w:numPr>
    </w:pPr>
  </w:style>
  <w:style w:type="paragraph" w:styleId="ListNumber3">
    <w:name w:val="List Number 3"/>
    <w:basedOn w:val="Normal"/>
    <w:semiHidden/>
    <w:rsid w:val="00AB465B"/>
    <w:pPr>
      <w:numPr>
        <w:numId w:val="8"/>
      </w:numPr>
    </w:pPr>
  </w:style>
  <w:style w:type="paragraph" w:styleId="ListNumber4">
    <w:name w:val="List Number 4"/>
    <w:basedOn w:val="Normal"/>
    <w:semiHidden/>
    <w:rsid w:val="00AB465B"/>
    <w:pPr>
      <w:numPr>
        <w:numId w:val="9"/>
      </w:numPr>
    </w:pPr>
  </w:style>
  <w:style w:type="paragraph" w:styleId="ListNumber5">
    <w:name w:val="List Number 5"/>
    <w:basedOn w:val="Normal"/>
    <w:semiHidden/>
    <w:rsid w:val="00AB465B"/>
    <w:pPr>
      <w:numPr>
        <w:numId w:val="10"/>
      </w:numPr>
    </w:pPr>
  </w:style>
  <w:style w:type="paragraph" w:styleId="MessageHeader">
    <w:name w:val="Message Header"/>
    <w:basedOn w:val="Normal"/>
    <w:semiHidden/>
    <w:rsid w:val="00AB465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AB465B"/>
    <w:rPr>
      <w:rFonts w:ascii="Times New Roman" w:hAnsi="Times New Roman"/>
    </w:rPr>
  </w:style>
  <w:style w:type="paragraph" w:styleId="NormalIndent">
    <w:name w:val="Normal Indent"/>
    <w:basedOn w:val="Normal"/>
    <w:semiHidden/>
    <w:rsid w:val="00AB465B"/>
    <w:pPr>
      <w:ind w:left="720"/>
    </w:pPr>
  </w:style>
  <w:style w:type="paragraph" w:styleId="NoteHeading">
    <w:name w:val="Note Heading"/>
    <w:basedOn w:val="Normal"/>
    <w:next w:val="Normal"/>
    <w:semiHidden/>
    <w:rsid w:val="00AB465B"/>
  </w:style>
  <w:style w:type="character" w:styleId="PageNumber">
    <w:name w:val="page number"/>
    <w:basedOn w:val="DefaultParagraphFont"/>
    <w:semiHidden/>
    <w:rsid w:val="00AB465B"/>
  </w:style>
  <w:style w:type="paragraph" w:styleId="PlainText">
    <w:name w:val="Plain Text"/>
    <w:basedOn w:val="Normal"/>
    <w:semiHidden/>
    <w:rsid w:val="00AB465B"/>
    <w:rPr>
      <w:rFonts w:ascii="Courier New" w:hAnsi="Courier New" w:cs="Courier New"/>
      <w:sz w:val="20"/>
      <w:szCs w:val="20"/>
    </w:rPr>
  </w:style>
  <w:style w:type="paragraph" w:styleId="Salutation">
    <w:name w:val="Salutation"/>
    <w:basedOn w:val="Normal"/>
    <w:next w:val="Normal"/>
    <w:semiHidden/>
    <w:rsid w:val="00AB465B"/>
  </w:style>
  <w:style w:type="paragraph" w:styleId="Signature">
    <w:name w:val="Signature"/>
    <w:basedOn w:val="Normal"/>
    <w:semiHidden/>
    <w:rsid w:val="00AB465B"/>
    <w:pPr>
      <w:ind w:left="4252"/>
    </w:pPr>
  </w:style>
  <w:style w:type="character" w:customStyle="1" w:styleId="BalloonTextChar">
    <w:name w:val="Balloon Text Char"/>
    <w:link w:val="BalloonText"/>
    <w:rsid w:val="008F63D7"/>
    <w:rPr>
      <w:rFonts w:ascii="Segoe UI" w:hAnsi="Segoe UI" w:cs="Segoe UI"/>
      <w:sz w:val="18"/>
      <w:szCs w:val="18"/>
    </w:rPr>
  </w:style>
  <w:style w:type="character" w:customStyle="1" w:styleId="BodyTextChar">
    <w:name w:val="Body Text Char"/>
    <w:link w:val="BodyText"/>
    <w:rsid w:val="00424062"/>
    <w:rPr>
      <w:rFonts w:ascii="Arial" w:hAnsi="Arial"/>
      <w:sz w:val="24"/>
      <w:szCs w:val="24"/>
    </w:rPr>
  </w:style>
  <w:style w:type="table" w:styleId="Table3Deffects1">
    <w:name w:val="Table 3D effects 1"/>
    <w:basedOn w:val="TableNormal"/>
    <w:semiHidden/>
    <w:rsid w:val="00AB46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46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46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B46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46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46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46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46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46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46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46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46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46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46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46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B46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46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B4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B46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46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46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46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46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46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46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46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46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46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46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46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46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46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46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46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B46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B46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46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46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46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46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B4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B46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46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46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uiPriority w:val="39"/>
    <w:rsid w:val="00CD317D"/>
    <w:pPr>
      <w:tabs>
        <w:tab w:val="right" w:pos="9639"/>
      </w:tabs>
      <w:spacing w:before="240" w:after="120" w:line="288" w:lineRule="auto"/>
    </w:pPr>
    <w:rPr>
      <w:rFonts w:ascii="Arial" w:hAnsi="Arial"/>
      <w:sz w:val="24"/>
      <w:szCs w:val="24"/>
    </w:rPr>
  </w:style>
  <w:style w:type="paragraph" w:styleId="TOC2">
    <w:name w:val="toc 2"/>
    <w:uiPriority w:val="39"/>
    <w:rsid w:val="00CD317D"/>
    <w:pPr>
      <w:tabs>
        <w:tab w:val="right" w:pos="9639"/>
      </w:tabs>
      <w:spacing w:before="120" w:after="120" w:line="288" w:lineRule="auto"/>
      <w:ind w:left="454"/>
    </w:pPr>
    <w:rPr>
      <w:rFonts w:ascii="Arial" w:hAnsi="Arial"/>
      <w:sz w:val="24"/>
      <w:szCs w:val="24"/>
    </w:rPr>
  </w:style>
  <w:style w:type="paragraph" w:styleId="TOC3">
    <w:name w:val="toc 3"/>
    <w:uiPriority w:val="39"/>
    <w:rsid w:val="008122E3"/>
    <w:pPr>
      <w:tabs>
        <w:tab w:val="right" w:pos="9923"/>
      </w:tabs>
      <w:spacing w:before="120" w:after="120"/>
      <w:ind w:left="907"/>
    </w:pPr>
    <w:rPr>
      <w:rFonts w:ascii="Arial" w:hAnsi="Arial"/>
      <w:sz w:val="24"/>
      <w:szCs w:val="24"/>
    </w:rPr>
  </w:style>
  <w:style w:type="paragraph" w:customStyle="1" w:styleId="Cover-Subtitle">
    <w:name w:val="Cover - Subtitle"/>
    <w:rsid w:val="00AB465B"/>
    <w:pPr>
      <w:spacing w:after="720"/>
    </w:pPr>
    <w:rPr>
      <w:rFonts w:ascii="Arial" w:hAnsi="Arial" w:cs="Arial"/>
      <w:color w:val="8F23B3"/>
      <w:sz w:val="52"/>
      <w:szCs w:val="52"/>
    </w:rPr>
  </w:style>
  <w:style w:type="paragraph" w:customStyle="1" w:styleId="Cover-othertext">
    <w:name w:val="Cover - other text"/>
    <w:rsid w:val="005B29E6"/>
    <w:pPr>
      <w:spacing w:after="240"/>
    </w:pPr>
    <w:rPr>
      <w:rFonts w:ascii="Arial" w:hAnsi="Arial"/>
      <w:sz w:val="32"/>
      <w:szCs w:val="24"/>
    </w:rPr>
  </w:style>
  <w:style w:type="paragraph" w:customStyle="1" w:styleId="BoxedText">
    <w:name w:val="Boxed Text"/>
    <w:qFormat/>
    <w:rsid w:val="004E5B09"/>
    <w:pPr>
      <w:keepLines/>
      <w:pBdr>
        <w:top w:val="single" w:sz="8" w:space="4" w:color="8F23B3"/>
        <w:left w:val="single" w:sz="8" w:space="4" w:color="8F23B3"/>
        <w:bottom w:val="single" w:sz="8" w:space="4" w:color="8F23B3"/>
        <w:right w:val="single" w:sz="8" w:space="4" w:color="8F23B3"/>
      </w:pBdr>
      <w:shd w:val="clear" w:color="auto" w:fill="F4E9F7"/>
      <w:spacing w:after="240" w:line="288" w:lineRule="auto"/>
    </w:pPr>
    <w:rPr>
      <w:rFonts w:ascii="Arial" w:hAnsi="Arial" w:cs="Courier New"/>
      <w:sz w:val="24"/>
      <w:szCs w:val="24"/>
    </w:rPr>
  </w:style>
  <w:style w:type="paragraph" w:customStyle="1" w:styleId="BoxedBullet">
    <w:name w:val="Boxed Bullet"/>
    <w:basedOn w:val="BoxedText"/>
    <w:qFormat/>
    <w:rsid w:val="004E5B09"/>
    <w:pPr>
      <w:numPr>
        <w:numId w:val="17"/>
      </w:numPr>
    </w:pPr>
  </w:style>
  <w:style w:type="character" w:styleId="FootnoteReference">
    <w:name w:val="footnote reference"/>
    <w:semiHidden/>
    <w:rsid w:val="00073731"/>
    <w:rPr>
      <w:vertAlign w:val="superscript"/>
    </w:rPr>
  </w:style>
  <w:style w:type="table" w:customStyle="1" w:styleId="HOtable">
    <w:name w:val="HO table"/>
    <w:basedOn w:val="TableNormal"/>
    <w:rsid w:val="00D86405"/>
    <w:rPr>
      <w:rFonts w:ascii="Arial" w:hAnsi="Arial"/>
      <w:sz w:val="24"/>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rPr>
      <w:cantSplit/>
    </w:trPr>
    <w:tblStylePr w:type="firstRow">
      <w:rPr>
        <w:rFonts w:ascii="Arial" w:hAnsi="Arial"/>
        <w:b/>
        <w:i w:val="0"/>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4E9F7"/>
      </w:tcPr>
    </w:tblStylePr>
  </w:style>
  <w:style w:type="paragraph" w:customStyle="1" w:styleId="Heading-contents">
    <w:name w:val="Heading - contents"/>
    <w:basedOn w:val="Heading1"/>
    <w:next w:val="Normal"/>
    <w:semiHidden/>
    <w:rsid w:val="00857895"/>
    <w:rPr>
      <w:rFonts w:cs="Times New Roman"/>
      <w:szCs w:val="20"/>
    </w:rPr>
  </w:style>
  <w:style w:type="paragraph" w:customStyle="1" w:styleId="Chartortableheading">
    <w:name w:val="Chart or table heading"/>
    <w:basedOn w:val="BodyText"/>
    <w:qFormat/>
    <w:rsid w:val="00D86405"/>
    <w:pPr>
      <w:keepNext/>
      <w:keepLines/>
      <w:spacing w:before="240" w:after="120"/>
    </w:pPr>
    <w:rPr>
      <w:b/>
    </w:rPr>
  </w:style>
  <w:style w:type="paragraph" w:customStyle="1" w:styleId="TH">
    <w:name w:val="TH"/>
    <w:qFormat/>
    <w:rsid w:val="00D86405"/>
    <w:pPr>
      <w:spacing w:line="288" w:lineRule="auto"/>
    </w:pPr>
    <w:rPr>
      <w:rFonts w:ascii="Arial" w:hAnsi="Arial"/>
      <w:b/>
      <w:sz w:val="24"/>
      <w:szCs w:val="24"/>
    </w:rPr>
  </w:style>
  <w:style w:type="paragraph" w:customStyle="1" w:styleId="TD">
    <w:name w:val="TD"/>
    <w:qFormat/>
    <w:rsid w:val="00D86405"/>
    <w:pPr>
      <w:spacing w:line="288" w:lineRule="auto"/>
    </w:pPr>
    <w:rPr>
      <w:rFonts w:ascii="Arial" w:hAnsi="Arial"/>
      <w:sz w:val="24"/>
      <w:szCs w:val="24"/>
    </w:rPr>
  </w:style>
  <w:style w:type="paragraph" w:styleId="TOCHeading">
    <w:name w:val="TOC Heading"/>
    <w:basedOn w:val="Heading1"/>
    <w:next w:val="Normal"/>
    <w:uiPriority w:val="39"/>
    <w:semiHidden/>
    <w:unhideWhenUsed/>
    <w:qFormat/>
    <w:rsid w:val="00D3080E"/>
    <w:pPr>
      <w:keepLines/>
      <w:pageBreakBefore w:val="0"/>
      <w:spacing w:before="480" w:after="0" w:line="276" w:lineRule="auto"/>
      <w:outlineLvl w:val="9"/>
    </w:pPr>
    <w:rPr>
      <w:rFonts w:asciiTheme="majorHAnsi" w:eastAsiaTheme="majorEastAsia" w:hAnsiTheme="majorHAnsi" w:cstheme="majorBidi"/>
      <w:b/>
      <w:bCs/>
      <w:color w:val="365F91" w:themeColor="accent1" w:themeShade="BF"/>
      <w:sz w:val="28"/>
      <w:szCs w:val="28"/>
      <w:lang w:val="en-US" w:eastAsia="en-US"/>
    </w:rPr>
  </w:style>
  <w:style w:type="character" w:styleId="Strong">
    <w:name w:val="Strong"/>
    <w:basedOn w:val="DefaultParagraphFont"/>
    <w:uiPriority w:val="22"/>
    <w:qFormat/>
    <w:rsid w:val="00785962"/>
    <w:rPr>
      <w:b/>
      <w:bCs/>
    </w:rPr>
  </w:style>
  <w:style w:type="paragraph" w:styleId="ListParagraph">
    <w:name w:val="List Paragraph"/>
    <w:basedOn w:val="Normal"/>
    <w:uiPriority w:val="34"/>
    <w:qFormat/>
    <w:rsid w:val="00417379"/>
    <w:pPr>
      <w:ind w:left="720"/>
      <w:contextualSpacing/>
    </w:pPr>
  </w:style>
  <w:style w:type="character" w:customStyle="1" w:styleId="Heading2Char">
    <w:name w:val="Heading 2 Char"/>
    <w:basedOn w:val="DefaultParagraphFont"/>
    <w:link w:val="Heading2"/>
    <w:rsid w:val="00DE4F3F"/>
    <w:rPr>
      <w:rFonts w:ascii="Arial" w:hAnsi="Arial" w:cs="Arial"/>
      <w:b/>
      <w:color w:val="8F23B3"/>
      <w:sz w:val="32"/>
      <w:szCs w:val="32"/>
    </w:rPr>
  </w:style>
  <w:style w:type="character" w:styleId="UnresolvedMention">
    <w:name w:val="Unresolved Mention"/>
    <w:basedOn w:val="DefaultParagraphFont"/>
    <w:uiPriority w:val="99"/>
    <w:semiHidden/>
    <w:unhideWhenUsed/>
    <w:rsid w:val="003E1B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17673">
      <w:bodyDiv w:val="1"/>
      <w:marLeft w:val="0"/>
      <w:marRight w:val="0"/>
      <w:marTop w:val="0"/>
      <w:marBottom w:val="0"/>
      <w:divBdr>
        <w:top w:val="none" w:sz="0" w:space="0" w:color="auto"/>
        <w:left w:val="none" w:sz="0" w:space="0" w:color="auto"/>
        <w:bottom w:val="none" w:sz="0" w:space="0" w:color="auto"/>
        <w:right w:val="none" w:sz="0" w:space="0" w:color="auto"/>
      </w:divBdr>
    </w:div>
    <w:div w:id="222762135">
      <w:bodyDiv w:val="1"/>
      <w:marLeft w:val="0"/>
      <w:marRight w:val="0"/>
      <w:marTop w:val="0"/>
      <w:marBottom w:val="0"/>
      <w:divBdr>
        <w:top w:val="none" w:sz="0" w:space="0" w:color="auto"/>
        <w:left w:val="none" w:sz="0" w:space="0" w:color="auto"/>
        <w:bottom w:val="none" w:sz="0" w:space="0" w:color="auto"/>
        <w:right w:val="none" w:sz="0" w:space="0" w:color="auto"/>
      </w:divBdr>
      <w:divsChild>
        <w:div w:id="1883246656">
          <w:marLeft w:val="360"/>
          <w:marRight w:val="0"/>
          <w:marTop w:val="400"/>
          <w:marBottom w:val="0"/>
          <w:divBdr>
            <w:top w:val="none" w:sz="0" w:space="0" w:color="auto"/>
            <w:left w:val="none" w:sz="0" w:space="0" w:color="auto"/>
            <w:bottom w:val="none" w:sz="0" w:space="0" w:color="auto"/>
            <w:right w:val="none" w:sz="0" w:space="0" w:color="auto"/>
          </w:divBdr>
        </w:div>
        <w:div w:id="2119061278">
          <w:marLeft w:val="360"/>
          <w:marRight w:val="0"/>
          <w:marTop w:val="400"/>
          <w:marBottom w:val="0"/>
          <w:divBdr>
            <w:top w:val="none" w:sz="0" w:space="0" w:color="auto"/>
            <w:left w:val="none" w:sz="0" w:space="0" w:color="auto"/>
            <w:bottom w:val="none" w:sz="0" w:space="0" w:color="auto"/>
            <w:right w:val="none" w:sz="0" w:space="0" w:color="auto"/>
          </w:divBdr>
        </w:div>
        <w:div w:id="2087532057">
          <w:marLeft w:val="360"/>
          <w:marRight w:val="0"/>
          <w:marTop w:val="400"/>
          <w:marBottom w:val="0"/>
          <w:divBdr>
            <w:top w:val="none" w:sz="0" w:space="0" w:color="auto"/>
            <w:left w:val="none" w:sz="0" w:space="0" w:color="auto"/>
            <w:bottom w:val="none" w:sz="0" w:space="0" w:color="auto"/>
            <w:right w:val="none" w:sz="0" w:space="0" w:color="auto"/>
          </w:divBdr>
        </w:div>
        <w:div w:id="1755202742">
          <w:marLeft w:val="360"/>
          <w:marRight w:val="0"/>
          <w:marTop w:val="400"/>
          <w:marBottom w:val="0"/>
          <w:divBdr>
            <w:top w:val="none" w:sz="0" w:space="0" w:color="auto"/>
            <w:left w:val="none" w:sz="0" w:space="0" w:color="auto"/>
            <w:bottom w:val="none" w:sz="0" w:space="0" w:color="auto"/>
            <w:right w:val="none" w:sz="0" w:space="0" w:color="auto"/>
          </w:divBdr>
        </w:div>
        <w:div w:id="25063470">
          <w:marLeft w:val="360"/>
          <w:marRight w:val="0"/>
          <w:marTop w:val="400"/>
          <w:marBottom w:val="0"/>
          <w:divBdr>
            <w:top w:val="none" w:sz="0" w:space="0" w:color="auto"/>
            <w:left w:val="none" w:sz="0" w:space="0" w:color="auto"/>
            <w:bottom w:val="none" w:sz="0" w:space="0" w:color="auto"/>
            <w:right w:val="none" w:sz="0" w:space="0" w:color="auto"/>
          </w:divBdr>
        </w:div>
        <w:div w:id="1500779192">
          <w:marLeft w:val="360"/>
          <w:marRight w:val="0"/>
          <w:marTop w:val="400"/>
          <w:marBottom w:val="0"/>
          <w:divBdr>
            <w:top w:val="none" w:sz="0" w:space="0" w:color="auto"/>
            <w:left w:val="none" w:sz="0" w:space="0" w:color="auto"/>
            <w:bottom w:val="none" w:sz="0" w:space="0" w:color="auto"/>
            <w:right w:val="none" w:sz="0" w:space="0" w:color="auto"/>
          </w:divBdr>
        </w:div>
        <w:div w:id="859973768">
          <w:marLeft w:val="360"/>
          <w:marRight w:val="0"/>
          <w:marTop w:val="400"/>
          <w:marBottom w:val="0"/>
          <w:divBdr>
            <w:top w:val="none" w:sz="0" w:space="0" w:color="auto"/>
            <w:left w:val="none" w:sz="0" w:space="0" w:color="auto"/>
            <w:bottom w:val="none" w:sz="0" w:space="0" w:color="auto"/>
            <w:right w:val="none" w:sz="0" w:space="0" w:color="auto"/>
          </w:divBdr>
        </w:div>
      </w:divsChild>
    </w:div>
    <w:div w:id="257715171">
      <w:bodyDiv w:val="1"/>
      <w:marLeft w:val="0"/>
      <w:marRight w:val="0"/>
      <w:marTop w:val="0"/>
      <w:marBottom w:val="0"/>
      <w:divBdr>
        <w:top w:val="none" w:sz="0" w:space="0" w:color="auto"/>
        <w:left w:val="none" w:sz="0" w:space="0" w:color="auto"/>
        <w:bottom w:val="none" w:sz="0" w:space="0" w:color="auto"/>
        <w:right w:val="none" w:sz="0" w:space="0" w:color="auto"/>
      </w:divBdr>
      <w:divsChild>
        <w:div w:id="2117478263">
          <w:marLeft w:val="360"/>
          <w:marRight w:val="0"/>
          <w:marTop w:val="400"/>
          <w:marBottom w:val="0"/>
          <w:divBdr>
            <w:top w:val="none" w:sz="0" w:space="0" w:color="auto"/>
            <w:left w:val="none" w:sz="0" w:space="0" w:color="auto"/>
            <w:bottom w:val="none" w:sz="0" w:space="0" w:color="auto"/>
            <w:right w:val="none" w:sz="0" w:space="0" w:color="auto"/>
          </w:divBdr>
        </w:div>
        <w:div w:id="163477586">
          <w:marLeft w:val="360"/>
          <w:marRight w:val="0"/>
          <w:marTop w:val="400"/>
          <w:marBottom w:val="0"/>
          <w:divBdr>
            <w:top w:val="none" w:sz="0" w:space="0" w:color="auto"/>
            <w:left w:val="none" w:sz="0" w:space="0" w:color="auto"/>
            <w:bottom w:val="none" w:sz="0" w:space="0" w:color="auto"/>
            <w:right w:val="none" w:sz="0" w:space="0" w:color="auto"/>
          </w:divBdr>
        </w:div>
        <w:div w:id="872689711">
          <w:marLeft w:val="360"/>
          <w:marRight w:val="0"/>
          <w:marTop w:val="400"/>
          <w:marBottom w:val="0"/>
          <w:divBdr>
            <w:top w:val="none" w:sz="0" w:space="0" w:color="auto"/>
            <w:left w:val="none" w:sz="0" w:space="0" w:color="auto"/>
            <w:bottom w:val="none" w:sz="0" w:space="0" w:color="auto"/>
            <w:right w:val="none" w:sz="0" w:space="0" w:color="auto"/>
          </w:divBdr>
        </w:div>
        <w:div w:id="535973925">
          <w:marLeft w:val="360"/>
          <w:marRight w:val="0"/>
          <w:marTop w:val="400"/>
          <w:marBottom w:val="0"/>
          <w:divBdr>
            <w:top w:val="none" w:sz="0" w:space="0" w:color="auto"/>
            <w:left w:val="none" w:sz="0" w:space="0" w:color="auto"/>
            <w:bottom w:val="none" w:sz="0" w:space="0" w:color="auto"/>
            <w:right w:val="none" w:sz="0" w:space="0" w:color="auto"/>
          </w:divBdr>
        </w:div>
        <w:div w:id="203489738">
          <w:marLeft w:val="360"/>
          <w:marRight w:val="0"/>
          <w:marTop w:val="400"/>
          <w:marBottom w:val="0"/>
          <w:divBdr>
            <w:top w:val="none" w:sz="0" w:space="0" w:color="auto"/>
            <w:left w:val="none" w:sz="0" w:space="0" w:color="auto"/>
            <w:bottom w:val="none" w:sz="0" w:space="0" w:color="auto"/>
            <w:right w:val="none" w:sz="0" w:space="0" w:color="auto"/>
          </w:divBdr>
        </w:div>
        <w:div w:id="696348657">
          <w:marLeft w:val="360"/>
          <w:marRight w:val="0"/>
          <w:marTop w:val="400"/>
          <w:marBottom w:val="0"/>
          <w:divBdr>
            <w:top w:val="none" w:sz="0" w:space="0" w:color="auto"/>
            <w:left w:val="none" w:sz="0" w:space="0" w:color="auto"/>
            <w:bottom w:val="none" w:sz="0" w:space="0" w:color="auto"/>
            <w:right w:val="none" w:sz="0" w:space="0" w:color="auto"/>
          </w:divBdr>
        </w:div>
      </w:divsChild>
    </w:div>
    <w:div w:id="450901793">
      <w:bodyDiv w:val="1"/>
      <w:marLeft w:val="0"/>
      <w:marRight w:val="0"/>
      <w:marTop w:val="0"/>
      <w:marBottom w:val="0"/>
      <w:divBdr>
        <w:top w:val="none" w:sz="0" w:space="0" w:color="auto"/>
        <w:left w:val="none" w:sz="0" w:space="0" w:color="auto"/>
        <w:bottom w:val="none" w:sz="0" w:space="0" w:color="auto"/>
        <w:right w:val="none" w:sz="0" w:space="0" w:color="auto"/>
      </w:divBdr>
    </w:div>
    <w:div w:id="581137869">
      <w:bodyDiv w:val="1"/>
      <w:marLeft w:val="0"/>
      <w:marRight w:val="0"/>
      <w:marTop w:val="0"/>
      <w:marBottom w:val="0"/>
      <w:divBdr>
        <w:top w:val="none" w:sz="0" w:space="0" w:color="auto"/>
        <w:left w:val="none" w:sz="0" w:space="0" w:color="auto"/>
        <w:bottom w:val="none" w:sz="0" w:space="0" w:color="auto"/>
        <w:right w:val="none" w:sz="0" w:space="0" w:color="auto"/>
      </w:divBdr>
      <w:divsChild>
        <w:div w:id="2107186642">
          <w:marLeft w:val="389"/>
          <w:marRight w:val="0"/>
          <w:marTop w:val="67"/>
          <w:marBottom w:val="0"/>
          <w:divBdr>
            <w:top w:val="none" w:sz="0" w:space="0" w:color="auto"/>
            <w:left w:val="none" w:sz="0" w:space="0" w:color="auto"/>
            <w:bottom w:val="none" w:sz="0" w:space="0" w:color="auto"/>
            <w:right w:val="none" w:sz="0" w:space="0" w:color="auto"/>
          </w:divBdr>
        </w:div>
        <w:div w:id="954990812">
          <w:marLeft w:val="389"/>
          <w:marRight w:val="0"/>
          <w:marTop w:val="67"/>
          <w:marBottom w:val="0"/>
          <w:divBdr>
            <w:top w:val="none" w:sz="0" w:space="0" w:color="auto"/>
            <w:left w:val="none" w:sz="0" w:space="0" w:color="auto"/>
            <w:bottom w:val="none" w:sz="0" w:space="0" w:color="auto"/>
            <w:right w:val="none" w:sz="0" w:space="0" w:color="auto"/>
          </w:divBdr>
        </w:div>
        <w:div w:id="270086185">
          <w:marLeft w:val="389"/>
          <w:marRight w:val="0"/>
          <w:marTop w:val="67"/>
          <w:marBottom w:val="0"/>
          <w:divBdr>
            <w:top w:val="none" w:sz="0" w:space="0" w:color="auto"/>
            <w:left w:val="none" w:sz="0" w:space="0" w:color="auto"/>
            <w:bottom w:val="none" w:sz="0" w:space="0" w:color="auto"/>
            <w:right w:val="none" w:sz="0" w:space="0" w:color="auto"/>
          </w:divBdr>
        </w:div>
        <w:div w:id="277687991">
          <w:marLeft w:val="389"/>
          <w:marRight w:val="0"/>
          <w:marTop w:val="67"/>
          <w:marBottom w:val="0"/>
          <w:divBdr>
            <w:top w:val="none" w:sz="0" w:space="0" w:color="auto"/>
            <w:left w:val="none" w:sz="0" w:space="0" w:color="auto"/>
            <w:bottom w:val="none" w:sz="0" w:space="0" w:color="auto"/>
            <w:right w:val="none" w:sz="0" w:space="0" w:color="auto"/>
          </w:divBdr>
        </w:div>
        <w:div w:id="1893803859">
          <w:marLeft w:val="389"/>
          <w:marRight w:val="0"/>
          <w:marTop w:val="67"/>
          <w:marBottom w:val="0"/>
          <w:divBdr>
            <w:top w:val="none" w:sz="0" w:space="0" w:color="auto"/>
            <w:left w:val="none" w:sz="0" w:space="0" w:color="auto"/>
            <w:bottom w:val="none" w:sz="0" w:space="0" w:color="auto"/>
            <w:right w:val="none" w:sz="0" w:space="0" w:color="auto"/>
          </w:divBdr>
        </w:div>
      </w:divsChild>
    </w:div>
    <w:div w:id="632830693">
      <w:bodyDiv w:val="1"/>
      <w:marLeft w:val="0"/>
      <w:marRight w:val="0"/>
      <w:marTop w:val="0"/>
      <w:marBottom w:val="0"/>
      <w:divBdr>
        <w:top w:val="none" w:sz="0" w:space="0" w:color="auto"/>
        <w:left w:val="none" w:sz="0" w:space="0" w:color="auto"/>
        <w:bottom w:val="none" w:sz="0" w:space="0" w:color="auto"/>
        <w:right w:val="none" w:sz="0" w:space="0" w:color="auto"/>
      </w:divBdr>
    </w:div>
    <w:div w:id="1012340529">
      <w:bodyDiv w:val="1"/>
      <w:marLeft w:val="0"/>
      <w:marRight w:val="0"/>
      <w:marTop w:val="0"/>
      <w:marBottom w:val="0"/>
      <w:divBdr>
        <w:top w:val="none" w:sz="0" w:space="0" w:color="auto"/>
        <w:left w:val="none" w:sz="0" w:space="0" w:color="auto"/>
        <w:bottom w:val="none" w:sz="0" w:space="0" w:color="auto"/>
        <w:right w:val="none" w:sz="0" w:space="0" w:color="auto"/>
      </w:divBdr>
      <w:divsChild>
        <w:div w:id="1403792572">
          <w:marLeft w:val="0"/>
          <w:marRight w:val="0"/>
          <w:marTop w:val="0"/>
          <w:marBottom w:val="0"/>
          <w:divBdr>
            <w:top w:val="none" w:sz="0" w:space="0" w:color="auto"/>
            <w:left w:val="none" w:sz="0" w:space="0" w:color="auto"/>
            <w:bottom w:val="none" w:sz="0" w:space="0" w:color="auto"/>
            <w:right w:val="none" w:sz="0" w:space="0" w:color="auto"/>
          </w:divBdr>
          <w:divsChild>
            <w:div w:id="81685137">
              <w:marLeft w:val="0"/>
              <w:marRight w:val="0"/>
              <w:marTop w:val="0"/>
              <w:marBottom w:val="0"/>
              <w:divBdr>
                <w:top w:val="none" w:sz="0" w:space="0" w:color="auto"/>
                <w:left w:val="none" w:sz="0" w:space="0" w:color="auto"/>
                <w:bottom w:val="none" w:sz="0" w:space="0" w:color="auto"/>
                <w:right w:val="none" w:sz="0" w:space="0" w:color="auto"/>
              </w:divBdr>
              <w:divsChild>
                <w:div w:id="559440369">
                  <w:marLeft w:val="0"/>
                  <w:marRight w:val="0"/>
                  <w:marTop w:val="0"/>
                  <w:marBottom w:val="0"/>
                  <w:divBdr>
                    <w:top w:val="none" w:sz="0" w:space="0" w:color="auto"/>
                    <w:left w:val="none" w:sz="0" w:space="0" w:color="auto"/>
                    <w:bottom w:val="none" w:sz="0" w:space="0" w:color="auto"/>
                    <w:right w:val="none" w:sz="0" w:space="0" w:color="auto"/>
                  </w:divBdr>
                  <w:divsChild>
                    <w:div w:id="255214974">
                      <w:marLeft w:val="0"/>
                      <w:marRight w:val="0"/>
                      <w:marTop w:val="0"/>
                      <w:marBottom w:val="0"/>
                      <w:divBdr>
                        <w:top w:val="none" w:sz="0" w:space="0" w:color="auto"/>
                        <w:left w:val="none" w:sz="0" w:space="0" w:color="auto"/>
                        <w:bottom w:val="none" w:sz="0" w:space="0" w:color="auto"/>
                        <w:right w:val="none" w:sz="0" w:space="0" w:color="auto"/>
                      </w:divBdr>
                      <w:divsChild>
                        <w:div w:id="484978708">
                          <w:marLeft w:val="0"/>
                          <w:marRight w:val="0"/>
                          <w:marTop w:val="0"/>
                          <w:marBottom w:val="0"/>
                          <w:divBdr>
                            <w:top w:val="none" w:sz="0" w:space="0" w:color="auto"/>
                            <w:left w:val="none" w:sz="0" w:space="0" w:color="auto"/>
                            <w:bottom w:val="none" w:sz="0" w:space="0" w:color="auto"/>
                            <w:right w:val="none" w:sz="0" w:space="0" w:color="auto"/>
                          </w:divBdr>
                          <w:divsChild>
                            <w:div w:id="1741053879">
                              <w:marLeft w:val="0"/>
                              <w:marRight w:val="0"/>
                              <w:marTop w:val="0"/>
                              <w:marBottom w:val="0"/>
                              <w:divBdr>
                                <w:top w:val="none" w:sz="0" w:space="0" w:color="auto"/>
                                <w:left w:val="none" w:sz="0" w:space="0" w:color="auto"/>
                                <w:bottom w:val="none" w:sz="0" w:space="0" w:color="auto"/>
                                <w:right w:val="none" w:sz="0" w:space="0" w:color="auto"/>
                              </w:divBdr>
                              <w:divsChild>
                                <w:div w:id="4819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959174">
      <w:bodyDiv w:val="1"/>
      <w:marLeft w:val="0"/>
      <w:marRight w:val="0"/>
      <w:marTop w:val="0"/>
      <w:marBottom w:val="0"/>
      <w:divBdr>
        <w:top w:val="none" w:sz="0" w:space="0" w:color="auto"/>
        <w:left w:val="none" w:sz="0" w:space="0" w:color="auto"/>
        <w:bottom w:val="none" w:sz="0" w:space="0" w:color="auto"/>
        <w:right w:val="none" w:sz="0" w:space="0" w:color="auto"/>
      </w:divBdr>
      <w:divsChild>
        <w:div w:id="1615750933">
          <w:marLeft w:val="360"/>
          <w:marRight w:val="0"/>
          <w:marTop w:val="400"/>
          <w:marBottom w:val="0"/>
          <w:divBdr>
            <w:top w:val="none" w:sz="0" w:space="0" w:color="auto"/>
            <w:left w:val="none" w:sz="0" w:space="0" w:color="auto"/>
            <w:bottom w:val="none" w:sz="0" w:space="0" w:color="auto"/>
            <w:right w:val="none" w:sz="0" w:space="0" w:color="auto"/>
          </w:divBdr>
        </w:div>
        <w:div w:id="2062170018">
          <w:marLeft w:val="360"/>
          <w:marRight w:val="0"/>
          <w:marTop w:val="400"/>
          <w:marBottom w:val="0"/>
          <w:divBdr>
            <w:top w:val="none" w:sz="0" w:space="0" w:color="auto"/>
            <w:left w:val="none" w:sz="0" w:space="0" w:color="auto"/>
            <w:bottom w:val="none" w:sz="0" w:space="0" w:color="auto"/>
            <w:right w:val="none" w:sz="0" w:space="0" w:color="auto"/>
          </w:divBdr>
        </w:div>
        <w:div w:id="1266886992">
          <w:marLeft w:val="360"/>
          <w:marRight w:val="0"/>
          <w:marTop w:val="400"/>
          <w:marBottom w:val="0"/>
          <w:divBdr>
            <w:top w:val="none" w:sz="0" w:space="0" w:color="auto"/>
            <w:left w:val="none" w:sz="0" w:space="0" w:color="auto"/>
            <w:bottom w:val="none" w:sz="0" w:space="0" w:color="auto"/>
            <w:right w:val="none" w:sz="0" w:space="0" w:color="auto"/>
          </w:divBdr>
        </w:div>
        <w:div w:id="786046882">
          <w:marLeft w:val="360"/>
          <w:marRight w:val="0"/>
          <w:marTop w:val="400"/>
          <w:marBottom w:val="0"/>
          <w:divBdr>
            <w:top w:val="none" w:sz="0" w:space="0" w:color="auto"/>
            <w:left w:val="none" w:sz="0" w:space="0" w:color="auto"/>
            <w:bottom w:val="none" w:sz="0" w:space="0" w:color="auto"/>
            <w:right w:val="none" w:sz="0" w:space="0" w:color="auto"/>
          </w:divBdr>
        </w:div>
        <w:div w:id="1883442293">
          <w:marLeft w:val="360"/>
          <w:marRight w:val="0"/>
          <w:marTop w:val="400"/>
          <w:marBottom w:val="0"/>
          <w:divBdr>
            <w:top w:val="none" w:sz="0" w:space="0" w:color="auto"/>
            <w:left w:val="none" w:sz="0" w:space="0" w:color="auto"/>
            <w:bottom w:val="none" w:sz="0" w:space="0" w:color="auto"/>
            <w:right w:val="none" w:sz="0" w:space="0" w:color="auto"/>
          </w:divBdr>
        </w:div>
        <w:div w:id="1419323951">
          <w:marLeft w:val="360"/>
          <w:marRight w:val="0"/>
          <w:marTop w:val="400"/>
          <w:marBottom w:val="0"/>
          <w:divBdr>
            <w:top w:val="none" w:sz="0" w:space="0" w:color="auto"/>
            <w:left w:val="none" w:sz="0" w:space="0" w:color="auto"/>
            <w:bottom w:val="none" w:sz="0" w:space="0" w:color="auto"/>
            <w:right w:val="none" w:sz="0" w:space="0" w:color="auto"/>
          </w:divBdr>
        </w:div>
        <w:div w:id="426459744">
          <w:marLeft w:val="360"/>
          <w:marRight w:val="0"/>
          <w:marTop w:val="400"/>
          <w:marBottom w:val="0"/>
          <w:divBdr>
            <w:top w:val="none" w:sz="0" w:space="0" w:color="auto"/>
            <w:left w:val="none" w:sz="0" w:space="0" w:color="auto"/>
            <w:bottom w:val="none" w:sz="0" w:space="0" w:color="auto"/>
            <w:right w:val="none" w:sz="0" w:space="0" w:color="auto"/>
          </w:divBdr>
        </w:div>
        <w:div w:id="1017737789">
          <w:marLeft w:val="360"/>
          <w:marRight w:val="0"/>
          <w:marTop w:val="400"/>
          <w:marBottom w:val="0"/>
          <w:divBdr>
            <w:top w:val="none" w:sz="0" w:space="0" w:color="auto"/>
            <w:left w:val="none" w:sz="0" w:space="0" w:color="auto"/>
            <w:bottom w:val="none" w:sz="0" w:space="0" w:color="auto"/>
            <w:right w:val="none" w:sz="0" w:space="0" w:color="auto"/>
          </w:divBdr>
        </w:div>
        <w:div w:id="1658727496">
          <w:marLeft w:val="360"/>
          <w:marRight w:val="0"/>
          <w:marTop w:val="400"/>
          <w:marBottom w:val="0"/>
          <w:divBdr>
            <w:top w:val="none" w:sz="0" w:space="0" w:color="auto"/>
            <w:left w:val="none" w:sz="0" w:space="0" w:color="auto"/>
            <w:bottom w:val="none" w:sz="0" w:space="0" w:color="auto"/>
            <w:right w:val="none" w:sz="0" w:space="0" w:color="auto"/>
          </w:divBdr>
        </w:div>
        <w:div w:id="1766879809">
          <w:marLeft w:val="360"/>
          <w:marRight w:val="0"/>
          <w:marTop w:val="400"/>
          <w:marBottom w:val="0"/>
          <w:divBdr>
            <w:top w:val="none" w:sz="0" w:space="0" w:color="auto"/>
            <w:left w:val="none" w:sz="0" w:space="0" w:color="auto"/>
            <w:bottom w:val="none" w:sz="0" w:space="0" w:color="auto"/>
            <w:right w:val="none" w:sz="0" w:space="0" w:color="auto"/>
          </w:divBdr>
        </w:div>
      </w:divsChild>
    </w:div>
    <w:div w:id="1174109212">
      <w:bodyDiv w:val="1"/>
      <w:marLeft w:val="0"/>
      <w:marRight w:val="0"/>
      <w:marTop w:val="0"/>
      <w:marBottom w:val="0"/>
      <w:divBdr>
        <w:top w:val="none" w:sz="0" w:space="0" w:color="auto"/>
        <w:left w:val="none" w:sz="0" w:space="0" w:color="auto"/>
        <w:bottom w:val="none" w:sz="0" w:space="0" w:color="auto"/>
        <w:right w:val="none" w:sz="0" w:space="0" w:color="auto"/>
      </w:divBdr>
      <w:divsChild>
        <w:div w:id="1114055242">
          <w:marLeft w:val="360"/>
          <w:marRight w:val="0"/>
          <w:marTop w:val="400"/>
          <w:marBottom w:val="0"/>
          <w:divBdr>
            <w:top w:val="none" w:sz="0" w:space="0" w:color="auto"/>
            <w:left w:val="none" w:sz="0" w:space="0" w:color="auto"/>
            <w:bottom w:val="none" w:sz="0" w:space="0" w:color="auto"/>
            <w:right w:val="none" w:sz="0" w:space="0" w:color="auto"/>
          </w:divBdr>
        </w:div>
        <w:div w:id="1377313049">
          <w:marLeft w:val="360"/>
          <w:marRight w:val="0"/>
          <w:marTop w:val="400"/>
          <w:marBottom w:val="0"/>
          <w:divBdr>
            <w:top w:val="none" w:sz="0" w:space="0" w:color="auto"/>
            <w:left w:val="none" w:sz="0" w:space="0" w:color="auto"/>
            <w:bottom w:val="none" w:sz="0" w:space="0" w:color="auto"/>
            <w:right w:val="none" w:sz="0" w:space="0" w:color="auto"/>
          </w:divBdr>
        </w:div>
        <w:div w:id="7804245">
          <w:marLeft w:val="360"/>
          <w:marRight w:val="0"/>
          <w:marTop w:val="400"/>
          <w:marBottom w:val="0"/>
          <w:divBdr>
            <w:top w:val="none" w:sz="0" w:space="0" w:color="auto"/>
            <w:left w:val="none" w:sz="0" w:space="0" w:color="auto"/>
            <w:bottom w:val="none" w:sz="0" w:space="0" w:color="auto"/>
            <w:right w:val="none" w:sz="0" w:space="0" w:color="auto"/>
          </w:divBdr>
        </w:div>
        <w:div w:id="147408873">
          <w:marLeft w:val="360"/>
          <w:marRight w:val="0"/>
          <w:marTop w:val="400"/>
          <w:marBottom w:val="0"/>
          <w:divBdr>
            <w:top w:val="none" w:sz="0" w:space="0" w:color="auto"/>
            <w:left w:val="none" w:sz="0" w:space="0" w:color="auto"/>
            <w:bottom w:val="none" w:sz="0" w:space="0" w:color="auto"/>
            <w:right w:val="none" w:sz="0" w:space="0" w:color="auto"/>
          </w:divBdr>
        </w:div>
        <w:div w:id="1755324672">
          <w:marLeft w:val="360"/>
          <w:marRight w:val="0"/>
          <w:marTop w:val="400"/>
          <w:marBottom w:val="0"/>
          <w:divBdr>
            <w:top w:val="none" w:sz="0" w:space="0" w:color="auto"/>
            <w:left w:val="none" w:sz="0" w:space="0" w:color="auto"/>
            <w:bottom w:val="none" w:sz="0" w:space="0" w:color="auto"/>
            <w:right w:val="none" w:sz="0" w:space="0" w:color="auto"/>
          </w:divBdr>
        </w:div>
        <w:div w:id="1375886056">
          <w:marLeft w:val="360"/>
          <w:marRight w:val="0"/>
          <w:marTop w:val="400"/>
          <w:marBottom w:val="0"/>
          <w:divBdr>
            <w:top w:val="none" w:sz="0" w:space="0" w:color="auto"/>
            <w:left w:val="none" w:sz="0" w:space="0" w:color="auto"/>
            <w:bottom w:val="none" w:sz="0" w:space="0" w:color="auto"/>
            <w:right w:val="none" w:sz="0" w:space="0" w:color="auto"/>
          </w:divBdr>
        </w:div>
        <w:div w:id="789593263">
          <w:marLeft w:val="360"/>
          <w:marRight w:val="0"/>
          <w:marTop w:val="400"/>
          <w:marBottom w:val="0"/>
          <w:divBdr>
            <w:top w:val="none" w:sz="0" w:space="0" w:color="auto"/>
            <w:left w:val="none" w:sz="0" w:space="0" w:color="auto"/>
            <w:bottom w:val="none" w:sz="0" w:space="0" w:color="auto"/>
            <w:right w:val="none" w:sz="0" w:space="0" w:color="auto"/>
          </w:divBdr>
        </w:div>
        <w:div w:id="1610621899">
          <w:marLeft w:val="360"/>
          <w:marRight w:val="0"/>
          <w:marTop w:val="400"/>
          <w:marBottom w:val="0"/>
          <w:divBdr>
            <w:top w:val="none" w:sz="0" w:space="0" w:color="auto"/>
            <w:left w:val="none" w:sz="0" w:space="0" w:color="auto"/>
            <w:bottom w:val="none" w:sz="0" w:space="0" w:color="auto"/>
            <w:right w:val="none" w:sz="0" w:space="0" w:color="auto"/>
          </w:divBdr>
        </w:div>
        <w:div w:id="1533423748">
          <w:marLeft w:val="360"/>
          <w:marRight w:val="0"/>
          <w:marTop w:val="400"/>
          <w:marBottom w:val="0"/>
          <w:divBdr>
            <w:top w:val="none" w:sz="0" w:space="0" w:color="auto"/>
            <w:left w:val="none" w:sz="0" w:space="0" w:color="auto"/>
            <w:bottom w:val="none" w:sz="0" w:space="0" w:color="auto"/>
            <w:right w:val="none" w:sz="0" w:space="0" w:color="auto"/>
          </w:divBdr>
        </w:div>
      </w:divsChild>
    </w:div>
    <w:div w:id="1212159364">
      <w:bodyDiv w:val="1"/>
      <w:marLeft w:val="0"/>
      <w:marRight w:val="0"/>
      <w:marTop w:val="0"/>
      <w:marBottom w:val="0"/>
      <w:divBdr>
        <w:top w:val="none" w:sz="0" w:space="0" w:color="auto"/>
        <w:left w:val="none" w:sz="0" w:space="0" w:color="auto"/>
        <w:bottom w:val="none" w:sz="0" w:space="0" w:color="auto"/>
        <w:right w:val="none" w:sz="0" w:space="0" w:color="auto"/>
      </w:divBdr>
    </w:div>
    <w:div w:id="1248882834">
      <w:bodyDiv w:val="1"/>
      <w:marLeft w:val="0"/>
      <w:marRight w:val="0"/>
      <w:marTop w:val="0"/>
      <w:marBottom w:val="0"/>
      <w:divBdr>
        <w:top w:val="none" w:sz="0" w:space="0" w:color="auto"/>
        <w:left w:val="none" w:sz="0" w:space="0" w:color="auto"/>
        <w:bottom w:val="none" w:sz="0" w:space="0" w:color="auto"/>
        <w:right w:val="none" w:sz="0" w:space="0" w:color="auto"/>
      </w:divBdr>
      <w:divsChild>
        <w:div w:id="1735542435">
          <w:marLeft w:val="360"/>
          <w:marRight w:val="0"/>
          <w:marTop w:val="400"/>
          <w:marBottom w:val="0"/>
          <w:divBdr>
            <w:top w:val="none" w:sz="0" w:space="0" w:color="auto"/>
            <w:left w:val="none" w:sz="0" w:space="0" w:color="auto"/>
            <w:bottom w:val="none" w:sz="0" w:space="0" w:color="auto"/>
            <w:right w:val="none" w:sz="0" w:space="0" w:color="auto"/>
          </w:divBdr>
        </w:div>
        <w:div w:id="1047097813">
          <w:marLeft w:val="360"/>
          <w:marRight w:val="0"/>
          <w:marTop w:val="400"/>
          <w:marBottom w:val="0"/>
          <w:divBdr>
            <w:top w:val="none" w:sz="0" w:space="0" w:color="auto"/>
            <w:left w:val="none" w:sz="0" w:space="0" w:color="auto"/>
            <w:bottom w:val="none" w:sz="0" w:space="0" w:color="auto"/>
            <w:right w:val="none" w:sz="0" w:space="0" w:color="auto"/>
          </w:divBdr>
        </w:div>
        <w:div w:id="938175828">
          <w:marLeft w:val="360"/>
          <w:marRight w:val="0"/>
          <w:marTop w:val="400"/>
          <w:marBottom w:val="0"/>
          <w:divBdr>
            <w:top w:val="none" w:sz="0" w:space="0" w:color="auto"/>
            <w:left w:val="none" w:sz="0" w:space="0" w:color="auto"/>
            <w:bottom w:val="none" w:sz="0" w:space="0" w:color="auto"/>
            <w:right w:val="none" w:sz="0" w:space="0" w:color="auto"/>
          </w:divBdr>
        </w:div>
        <w:div w:id="455680355">
          <w:marLeft w:val="360"/>
          <w:marRight w:val="0"/>
          <w:marTop w:val="400"/>
          <w:marBottom w:val="0"/>
          <w:divBdr>
            <w:top w:val="none" w:sz="0" w:space="0" w:color="auto"/>
            <w:left w:val="none" w:sz="0" w:space="0" w:color="auto"/>
            <w:bottom w:val="none" w:sz="0" w:space="0" w:color="auto"/>
            <w:right w:val="none" w:sz="0" w:space="0" w:color="auto"/>
          </w:divBdr>
        </w:div>
        <w:div w:id="1133331035">
          <w:marLeft w:val="360"/>
          <w:marRight w:val="0"/>
          <w:marTop w:val="400"/>
          <w:marBottom w:val="0"/>
          <w:divBdr>
            <w:top w:val="none" w:sz="0" w:space="0" w:color="auto"/>
            <w:left w:val="none" w:sz="0" w:space="0" w:color="auto"/>
            <w:bottom w:val="none" w:sz="0" w:space="0" w:color="auto"/>
            <w:right w:val="none" w:sz="0" w:space="0" w:color="auto"/>
          </w:divBdr>
        </w:div>
      </w:divsChild>
    </w:div>
    <w:div w:id="1271355548">
      <w:bodyDiv w:val="1"/>
      <w:marLeft w:val="0"/>
      <w:marRight w:val="0"/>
      <w:marTop w:val="0"/>
      <w:marBottom w:val="0"/>
      <w:divBdr>
        <w:top w:val="none" w:sz="0" w:space="0" w:color="auto"/>
        <w:left w:val="none" w:sz="0" w:space="0" w:color="auto"/>
        <w:bottom w:val="none" w:sz="0" w:space="0" w:color="auto"/>
        <w:right w:val="none" w:sz="0" w:space="0" w:color="auto"/>
      </w:divBdr>
      <w:divsChild>
        <w:div w:id="1407068827">
          <w:marLeft w:val="360"/>
          <w:marRight w:val="0"/>
          <w:marTop w:val="400"/>
          <w:marBottom w:val="0"/>
          <w:divBdr>
            <w:top w:val="none" w:sz="0" w:space="0" w:color="auto"/>
            <w:left w:val="none" w:sz="0" w:space="0" w:color="auto"/>
            <w:bottom w:val="none" w:sz="0" w:space="0" w:color="auto"/>
            <w:right w:val="none" w:sz="0" w:space="0" w:color="auto"/>
          </w:divBdr>
        </w:div>
        <w:div w:id="1254433335">
          <w:marLeft w:val="360"/>
          <w:marRight w:val="0"/>
          <w:marTop w:val="400"/>
          <w:marBottom w:val="0"/>
          <w:divBdr>
            <w:top w:val="none" w:sz="0" w:space="0" w:color="auto"/>
            <w:left w:val="none" w:sz="0" w:space="0" w:color="auto"/>
            <w:bottom w:val="none" w:sz="0" w:space="0" w:color="auto"/>
            <w:right w:val="none" w:sz="0" w:space="0" w:color="auto"/>
          </w:divBdr>
        </w:div>
        <w:div w:id="150605992">
          <w:marLeft w:val="360"/>
          <w:marRight w:val="0"/>
          <w:marTop w:val="400"/>
          <w:marBottom w:val="0"/>
          <w:divBdr>
            <w:top w:val="none" w:sz="0" w:space="0" w:color="auto"/>
            <w:left w:val="none" w:sz="0" w:space="0" w:color="auto"/>
            <w:bottom w:val="none" w:sz="0" w:space="0" w:color="auto"/>
            <w:right w:val="none" w:sz="0" w:space="0" w:color="auto"/>
          </w:divBdr>
        </w:div>
        <w:div w:id="2114784512">
          <w:marLeft w:val="360"/>
          <w:marRight w:val="0"/>
          <w:marTop w:val="400"/>
          <w:marBottom w:val="0"/>
          <w:divBdr>
            <w:top w:val="none" w:sz="0" w:space="0" w:color="auto"/>
            <w:left w:val="none" w:sz="0" w:space="0" w:color="auto"/>
            <w:bottom w:val="none" w:sz="0" w:space="0" w:color="auto"/>
            <w:right w:val="none" w:sz="0" w:space="0" w:color="auto"/>
          </w:divBdr>
        </w:div>
      </w:divsChild>
    </w:div>
    <w:div w:id="1351680777">
      <w:bodyDiv w:val="1"/>
      <w:marLeft w:val="0"/>
      <w:marRight w:val="0"/>
      <w:marTop w:val="0"/>
      <w:marBottom w:val="0"/>
      <w:divBdr>
        <w:top w:val="none" w:sz="0" w:space="0" w:color="auto"/>
        <w:left w:val="none" w:sz="0" w:space="0" w:color="auto"/>
        <w:bottom w:val="none" w:sz="0" w:space="0" w:color="auto"/>
        <w:right w:val="none" w:sz="0" w:space="0" w:color="auto"/>
      </w:divBdr>
    </w:div>
    <w:div w:id="1377974574">
      <w:bodyDiv w:val="1"/>
      <w:marLeft w:val="0"/>
      <w:marRight w:val="0"/>
      <w:marTop w:val="0"/>
      <w:marBottom w:val="0"/>
      <w:divBdr>
        <w:top w:val="none" w:sz="0" w:space="0" w:color="auto"/>
        <w:left w:val="none" w:sz="0" w:space="0" w:color="auto"/>
        <w:bottom w:val="none" w:sz="0" w:space="0" w:color="auto"/>
        <w:right w:val="none" w:sz="0" w:space="0" w:color="auto"/>
      </w:divBdr>
    </w:div>
    <w:div w:id="1474560525">
      <w:bodyDiv w:val="1"/>
      <w:marLeft w:val="0"/>
      <w:marRight w:val="0"/>
      <w:marTop w:val="0"/>
      <w:marBottom w:val="0"/>
      <w:divBdr>
        <w:top w:val="none" w:sz="0" w:space="0" w:color="auto"/>
        <w:left w:val="none" w:sz="0" w:space="0" w:color="auto"/>
        <w:bottom w:val="none" w:sz="0" w:space="0" w:color="auto"/>
        <w:right w:val="none" w:sz="0" w:space="0" w:color="auto"/>
      </w:divBdr>
      <w:divsChild>
        <w:div w:id="807161470">
          <w:marLeft w:val="360"/>
          <w:marRight w:val="0"/>
          <w:marTop w:val="400"/>
          <w:marBottom w:val="0"/>
          <w:divBdr>
            <w:top w:val="none" w:sz="0" w:space="0" w:color="auto"/>
            <w:left w:val="none" w:sz="0" w:space="0" w:color="auto"/>
            <w:bottom w:val="none" w:sz="0" w:space="0" w:color="auto"/>
            <w:right w:val="none" w:sz="0" w:space="0" w:color="auto"/>
          </w:divBdr>
        </w:div>
        <w:div w:id="2061902342">
          <w:marLeft w:val="360"/>
          <w:marRight w:val="0"/>
          <w:marTop w:val="400"/>
          <w:marBottom w:val="0"/>
          <w:divBdr>
            <w:top w:val="none" w:sz="0" w:space="0" w:color="auto"/>
            <w:left w:val="none" w:sz="0" w:space="0" w:color="auto"/>
            <w:bottom w:val="none" w:sz="0" w:space="0" w:color="auto"/>
            <w:right w:val="none" w:sz="0" w:space="0" w:color="auto"/>
          </w:divBdr>
        </w:div>
        <w:div w:id="2040399794">
          <w:marLeft w:val="360"/>
          <w:marRight w:val="0"/>
          <w:marTop w:val="400"/>
          <w:marBottom w:val="0"/>
          <w:divBdr>
            <w:top w:val="none" w:sz="0" w:space="0" w:color="auto"/>
            <w:left w:val="none" w:sz="0" w:space="0" w:color="auto"/>
            <w:bottom w:val="none" w:sz="0" w:space="0" w:color="auto"/>
            <w:right w:val="none" w:sz="0" w:space="0" w:color="auto"/>
          </w:divBdr>
        </w:div>
        <w:div w:id="1304657730">
          <w:marLeft w:val="360"/>
          <w:marRight w:val="0"/>
          <w:marTop w:val="400"/>
          <w:marBottom w:val="0"/>
          <w:divBdr>
            <w:top w:val="none" w:sz="0" w:space="0" w:color="auto"/>
            <w:left w:val="none" w:sz="0" w:space="0" w:color="auto"/>
            <w:bottom w:val="none" w:sz="0" w:space="0" w:color="auto"/>
            <w:right w:val="none" w:sz="0" w:space="0" w:color="auto"/>
          </w:divBdr>
        </w:div>
        <w:div w:id="564334762">
          <w:marLeft w:val="360"/>
          <w:marRight w:val="0"/>
          <w:marTop w:val="400"/>
          <w:marBottom w:val="0"/>
          <w:divBdr>
            <w:top w:val="none" w:sz="0" w:space="0" w:color="auto"/>
            <w:left w:val="none" w:sz="0" w:space="0" w:color="auto"/>
            <w:bottom w:val="none" w:sz="0" w:space="0" w:color="auto"/>
            <w:right w:val="none" w:sz="0" w:space="0" w:color="auto"/>
          </w:divBdr>
        </w:div>
      </w:divsChild>
    </w:div>
    <w:div w:id="1562133153">
      <w:bodyDiv w:val="1"/>
      <w:marLeft w:val="0"/>
      <w:marRight w:val="0"/>
      <w:marTop w:val="0"/>
      <w:marBottom w:val="0"/>
      <w:divBdr>
        <w:top w:val="none" w:sz="0" w:space="0" w:color="auto"/>
        <w:left w:val="none" w:sz="0" w:space="0" w:color="auto"/>
        <w:bottom w:val="none" w:sz="0" w:space="0" w:color="auto"/>
        <w:right w:val="none" w:sz="0" w:space="0" w:color="auto"/>
      </w:divBdr>
    </w:div>
    <w:div w:id="1629357085">
      <w:bodyDiv w:val="1"/>
      <w:marLeft w:val="0"/>
      <w:marRight w:val="0"/>
      <w:marTop w:val="0"/>
      <w:marBottom w:val="0"/>
      <w:divBdr>
        <w:top w:val="none" w:sz="0" w:space="0" w:color="auto"/>
        <w:left w:val="none" w:sz="0" w:space="0" w:color="auto"/>
        <w:bottom w:val="none" w:sz="0" w:space="0" w:color="auto"/>
        <w:right w:val="none" w:sz="0" w:space="0" w:color="auto"/>
      </w:divBdr>
      <w:divsChild>
        <w:div w:id="915477805">
          <w:marLeft w:val="0"/>
          <w:marRight w:val="0"/>
          <w:marTop w:val="0"/>
          <w:marBottom w:val="0"/>
          <w:divBdr>
            <w:top w:val="none" w:sz="0" w:space="0" w:color="auto"/>
            <w:left w:val="none" w:sz="0" w:space="0" w:color="auto"/>
            <w:bottom w:val="none" w:sz="0" w:space="0" w:color="auto"/>
            <w:right w:val="none" w:sz="0" w:space="0" w:color="auto"/>
          </w:divBdr>
          <w:divsChild>
            <w:div w:id="1961566141">
              <w:marLeft w:val="-225"/>
              <w:marRight w:val="-225"/>
              <w:marTop w:val="0"/>
              <w:marBottom w:val="0"/>
              <w:divBdr>
                <w:top w:val="none" w:sz="0" w:space="0" w:color="auto"/>
                <w:left w:val="none" w:sz="0" w:space="0" w:color="auto"/>
                <w:bottom w:val="none" w:sz="0" w:space="0" w:color="auto"/>
                <w:right w:val="none" w:sz="0" w:space="0" w:color="auto"/>
              </w:divBdr>
              <w:divsChild>
                <w:div w:id="289556411">
                  <w:marLeft w:val="0"/>
                  <w:marRight w:val="0"/>
                  <w:marTop w:val="0"/>
                  <w:marBottom w:val="0"/>
                  <w:divBdr>
                    <w:top w:val="none" w:sz="0" w:space="0" w:color="auto"/>
                    <w:left w:val="none" w:sz="0" w:space="0" w:color="auto"/>
                    <w:bottom w:val="none" w:sz="0" w:space="0" w:color="auto"/>
                    <w:right w:val="none" w:sz="0" w:space="0" w:color="auto"/>
                  </w:divBdr>
                  <w:divsChild>
                    <w:div w:id="21189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462184">
      <w:bodyDiv w:val="1"/>
      <w:marLeft w:val="0"/>
      <w:marRight w:val="0"/>
      <w:marTop w:val="0"/>
      <w:marBottom w:val="0"/>
      <w:divBdr>
        <w:top w:val="none" w:sz="0" w:space="0" w:color="auto"/>
        <w:left w:val="none" w:sz="0" w:space="0" w:color="auto"/>
        <w:bottom w:val="none" w:sz="0" w:space="0" w:color="auto"/>
        <w:right w:val="none" w:sz="0" w:space="0" w:color="auto"/>
      </w:divBdr>
      <w:divsChild>
        <w:div w:id="597446638">
          <w:marLeft w:val="446"/>
          <w:marRight w:val="0"/>
          <w:marTop w:val="0"/>
          <w:marBottom w:val="0"/>
          <w:divBdr>
            <w:top w:val="none" w:sz="0" w:space="0" w:color="auto"/>
            <w:left w:val="none" w:sz="0" w:space="0" w:color="auto"/>
            <w:bottom w:val="none" w:sz="0" w:space="0" w:color="auto"/>
            <w:right w:val="none" w:sz="0" w:space="0" w:color="auto"/>
          </w:divBdr>
        </w:div>
        <w:div w:id="924725236">
          <w:marLeft w:val="446"/>
          <w:marRight w:val="0"/>
          <w:marTop w:val="0"/>
          <w:marBottom w:val="0"/>
          <w:divBdr>
            <w:top w:val="none" w:sz="0" w:space="0" w:color="auto"/>
            <w:left w:val="none" w:sz="0" w:space="0" w:color="auto"/>
            <w:bottom w:val="none" w:sz="0" w:space="0" w:color="auto"/>
            <w:right w:val="none" w:sz="0" w:space="0" w:color="auto"/>
          </w:divBdr>
        </w:div>
        <w:div w:id="596713038">
          <w:marLeft w:val="446"/>
          <w:marRight w:val="0"/>
          <w:marTop w:val="0"/>
          <w:marBottom w:val="0"/>
          <w:divBdr>
            <w:top w:val="none" w:sz="0" w:space="0" w:color="auto"/>
            <w:left w:val="none" w:sz="0" w:space="0" w:color="auto"/>
            <w:bottom w:val="none" w:sz="0" w:space="0" w:color="auto"/>
            <w:right w:val="none" w:sz="0" w:space="0" w:color="auto"/>
          </w:divBdr>
        </w:div>
        <w:div w:id="1839231313">
          <w:marLeft w:val="446"/>
          <w:marRight w:val="0"/>
          <w:marTop w:val="0"/>
          <w:marBottom w:val="0"/>
          <w:divBdr>
            <w:top w:val="none" w:sz="0" w:space="0" w:color="auto"/>
            <w:left w:val="none" w:sz="0" w:space="0" w:color="auto"/>
            <w:bottom w:val="none" w:sz="0" w:space="0" w:color="auto"/>
            <w:right w:val="none" w:sz="0" w:space="0" w:color="auto"/>
          </w:divBdr>
        </w:div>
        <w:div w:id="1111899998">
          <w:marLeft w:val="446"/>
          <w:marRight w:val="0"/>
          <w:marTop w:val="0"/>
          <w:marBottom w:val="0"/>
          <w:divBdr>
            <w:top w:val="none" w:sz="0" w:space="0" w:color="auto"/>
            <w:left w:val="none" w:sz="0" w:space="0" w:color="auto"/>
            <w:bottom w:val="none" w:sz="0" w:space="0" w:color="auto"/>
            <w:right w:val="none" w:sz="0" w:space="0" w:color="auto"/>
          </w:divBdr>
        </w:div>
        <w:div w:id="1170754648">
          <w:marLeft w:val="446"/>
          <w:marRight w:val="0"/>
          <w:marTop w:val="0"/>
          <w:marBottom w:val="0"/>
          <w:divBdr>
            <w:top w:val="none" w:sz="0" w:space="0" w:color="auto"/>
            <w:left w:val="none" w:sz="0" w:space="0" w:color="auto"/>
            <w:bottom w:val="none" w:sz="0" w:space="0" w:color="auto"/>
            <w:right w:val="none" w:sz="0" w:space="0" w:color="auto"/>
          </w:divBdr>
        </w:div>
        <w:div w:id="1031537072">
          <w:marLeft w:val="446"/>
          <w:marRight w:val="0"/>
          <w:marTop w:val="0"/>
          <w:marBottom w:val="0"/>
          <w:divBdr>
            <w:top w:val="none" w:sz="0" w:space="0" w:color="auto"/>
            <w:left w:val="none" w:sz="0" w:space="0" w:color="auto"/>
            <w:bottom w:val="none" w:sz="0" w:space="0" w:color="auto"/>
            <w:right w:val="none" w:sz="0" w:space="0" w:color="auto"/>
          </w:divBdr>
        </w:div>
        <w:div w:id="1173758277">
          <w:marLeft w:val="446"/>
          <w:marRight w:val="0"/>
          <w:marTop w:val="0"/>
          <w:marBottom w:val="0"/>
          <w:divBdr>
            <w:top w:val="none" w:sz="0" w:space="0" w:color="auto"/>
            <w:left w:val="none" w:sz="0" w:space="0" w:color="auto"/>
            <w:bottom w:val="none" w:sz="0" w:space="0" w:color="auto"/>
            <w:right w:val="none" w:sz="0" w:space="0" w:color="auto"/>
          </w:divBdr>
        </w:div>
        <w:div w:id="1162962221">
          <w:marLeft w:val="446"/>
          <w:marRight w:val="0"/>
          <w:marTop w:val="0"/>
          <w:marBottom w:val="0"/>
          <w:divBdr>
            <w:top w:val="none" w:sz="0" w:space="0" w:color="auto"/>
            <w:left w:val="none" w:sz="0" w:space="0" w:color="auto"/>
            <w:bottom w:val="none" w:sz="0" w:space="0" w:color="auto"/>
            <w:right w:val="none" w:sz="0" w:space="0" w:color="auto"/>
          </w:divBdr>
        </w:div>
        <w:div w:id="1189872138">
          <w:marLeft w:val="446"/>
          <w:marRight w:val="0"/>
          <w:marTop w:val="0"/>
          <w:marBottom w:val="0"/>
          <w:divBdr>
            <w:top w:val="none" w:sz="0" w:space="0" w:color="auto"/>
            <w:left w:val="none" w:sz="0" w:space="0" w:color="auto"/>
            <w:bottom w:val="none" w:sz="0" w:space="0" w:color="auto"/>
            <w:right w:val="none" w:sz="0" w:space="0" w:color="auto"/>
          </w:divBdr>
        </w:div>
        <w:div w:id="1591087338">
          <w:marLeft w:val="446"/>
          <w:marRight w:val="0"/>
          <w:marTop w:val="0"/>
          <w:marBottom w:val="0"/>
          <w:divBdr>
            <w:top w:val="none" w:sz="0" w:space="0" w:color="auto"/>
            <w:left w:val="none" w:sz="0" w:space="0" w:color="auto"/>
            <w:bottom w:val="none" w:sz="0" w:space="0" w:color="auto"/>
            <w:right w:val="none" w:sz="0" w:space="0" w:color="auto"/>
          </w:divBdr>
        </w:div>
        <w:div w:id="936255415">
          <w:marLeft w:val="446"/>
          <w:marRight w:val="0"/>
          <w:marTop w:val="0"/>
          <w:marBottom w:val="0"/>
          <w:divBdr>
            <w:top w:val="none" w:sz="0" w:space="0" w:color="auto"/>
            <w:left w:val="none" w:sz="0" w:space="0" w:color="auto"/>
            <w:bottom w:val="none" w:sz="0" w:space="0" w:color="auto"/>
            <w:right w:val="none" w:sz="0" w:space="0" w:color="auto"/>
          </w:divBdr>
        </w:div>
        <w:div w:id="325934972">
          <w:marLeft w:val="446"/>
          <w:marRight w:val="0"/>
          <w:marTop w:val="0"/>
          <w:marBottom w:val="0"/>
          <w:divBdr>
            <w:top w:val="none" w:sz="0" w:space="0" w:color="auto"/>
            <w:left w:val="none" w:sz="0" w:space="0" w:color="auto"/>
            <w:bottom w:val="none" w:sz="0" w:space="0" w:color="auto"/>
            <w:right w:val="none" w:sz="0" w:space="0" w:color="auto"/>
          </w:divBdr>
        </w:div>
        <w:div w:id="1711950826">
          <w:marLeft w:val="446"/>
          <w:marRight w:val="0"/>
          <w:marTop w:val="0"/>
          <w:marBottom w:val="0"/>
          <w:divBdr>
            <w:top w:val="none" w:sz="0" w:space="0" w:color="auto"/>
            <w:left w:val="none" w:sz="0" w:space="0" w:color="auto"/>
            <w:bottom w:val="none" w:sz="0" w:space="0" w:color="auto"/>
            <w:right w:val="none" w:sz="0" w:space="0" w:color="auto"/>
          </w:divBdr>
        </w:div>
        <w:div w:id="462430782">
          <w:marLeft w:val="446"/>
          <w:marRight w:val="0"/>
          <w:marTop w:val="0"/>
          <w:marBottom w:val="0"/>
          <w:divBdr>
            <w:top w:val="none" w:sz="0" w:space="0" w:color="auto"/>
            <w:left w:val="none" w:sz="0" w:space="0" w:color="auto"/>
            <w:bottom w:val="none" w:sz="0" w:space="0" w:color="auto"/>
            <w:right w:val="none" w:sz="0" w:space="0" w:color="auto"/>
          </w:divBdr>
        </w:div>
        <w:div w:id="802505844">
          <w:marLeft w:val="446"/>
          <w:marRight w:val="0"/>
          <w:marTop w:val="0"/>
          <w:marBottom w:val="0"/>
          <w:divBdr>
            <w:top w:val="none" w:sz="0" w:space="0" w:color="auto"/>
            <w:left w:val="none" w:sz="0" w:space="0" w:color="auto"/>
            <w:bottom w:val="none" w:sz="0" w:space="0" w:color="auto"/>
            <w:right w:val="none" w:sz="0" w:space="0" w:color="auto"/>
          </w:divBdr>
        </w:div>
        <w:div w:id="136342496">
          <w:marLeft w:val="446"/>
          <w:marRight w:val="0"/>
          <w:marTop w:val="0"/>
          <w:marBottom w:val="0"/>
          <w:divBdr>
            <w:top w:val="none" w:sz="0" w:space="0" w:color="auto"/>
            <w:left w:val="none" w:sz="0" w:space="0" w:color="auto"/>
            <w:bottom w:val="none" w:sz="0" w:space="0" w:color="auto"/>
            <w:right w:val="none" w:sz="0" w:space="0" w:color="auto"/>
          </w:divBdr>
        </w:div>
        <w:div w:id="1083407880">
          <w:marLeft w:val="446"/>
          <w:marRight w:val="0"/>
          <w:marTop w:val="0"/>
          <w:marBottom w:val="0"/>
          <w:divBdr>
            <w:top w:val="none" w:sz="0" w:space="0" w:color="auto"/>
            <w:left w:val="none" w:sz="0" w:space="0" w:color="auto"/>
            <w:bottom w:val="none" w:sz="0" w:space="0" w:color="auto"/>
            <w:right w:val="none" w:sz="0" w:space="0" w:color="auto"/>
          </w:divBdr>
        </w:div>
        <w:div w:id="929968722">
          <w:marLeft w:val="446"/>
          <w:marRight w:val="0"/>
          <w:marTop w:val="0"/>
          <w:marBottom w:val="0"/>
          <w:divBdr>
            <w:top w:val="none" w:sz="0" w:space="0" w:color="auto"/>
            <w:left w:val="none" w:sz="0" w:space="0" w:color="auto"/>
            <w:bottom w:val="none" w:sz="0" w:space="0" w:color="auto"/>
            <w:right w:val="none" w:sz="0" w:space="0" w:color="auto"/>
          </w:divBdr>
        </w:div>
        <w:div w:id="755634967">
          <w:marLeft w:val="446"/>
          <w:marRight w:val="0"/>
          <w:marTop w:val="0"/>
          <w:marBottom w:val="0"/>
          <w:divBdr>
            <w:top w:val="none" w:sz="0" w:space="0" w:color="auto"/>
            <w:left w:val="none" w:sz="0" w:space="0" w:color="auto"/>
            <w:bottom w:val="none" w:sz="0" w:space="0" w:color="auto"/>
            <w:right w:val="none" w:sz="0" w:space="0" w:color="auto"/>
          </w:divBdr>
        </w:div>
        <w:div w:id="310140657">
          <w:marLeft w:val="446"/>
          <w:marRight w:val="0"/>
          <w:marTop w:val="0"/>
          <w:marBottom w:val="0"/>
          <w:divBdr>
            <w:top w:val="none" w:sz="0" w:space="0" w:color="auto"/>
            <w:left w:val="none" w:sz="0" w:space="0" w:color="auto"/>
            <w:bottom w:val="none" w:sz="0" w:space="0" w:color="auto"/>
            <w:right w:val="none" w:sz="0" w:space="0" w:color="auto"/>
          </w:divBdr>
        </w:div>
        <w:div w:id="739132226">
          <w:marLeft w:val="446"/>
          <w:marRight w:val="0"/>
          <w:marTop w:val="0"/>
          <w:marBottom w:val="0"/>
          <w:divBdr>
            <w:top w:val="none" w:sz="0" w:space="0" w:color="auto"/>
            <w:left w:val="none" w:sz="0" w:space="0" w:color="auto"/>
            <w:bottom w:val="none" w:sz="0" w:space="0" w:color="auto"/>
            <w:right w:val="none" w:sz="0" w:space="0" w:color="auto"/>
          </w:divBdr>
        </w:div>
      </w:divsChild>
    </w:div>
    <w:div w:id="1780762184">
      <w:bodyDiv w:val="1"/>
      <w:marLeft w:val="0"/>
      <w:marRight w:val="0"/>
      <w:marTop w:val="0"/>
      <w:marBottom w:val="0"/>
      <w:divBdr>
        <w:top w:val="none" w:sz="0" w:space="0" w:color="auto"/>
        <w:left w:val="none" w:sz="0" w:space="0" w:color="auto"/>
        <w:bottom w:val="none" w:sz="0" w:space="0" w:color="auto"/>
        <w:right w:val="none" w:sz="0" w:space="0" w:color="auto"/>
      </w:divBdr>
      <w:divsChild>
        <w:div w:id="1206599977">
          <w:marLeft w:val="360"/>
          <w:marRight w:val="0"/>
          <w:marTop w:val="400"/>
          <w:marBottom w:val="0"/>
          <w:divBdr>
            <w:top w:val="none" w:sz="0" w:space="0" w:color="auto"/>
            <w:left w:val="none" w:sz="0" w:space="0" w:color="auto"/>
            <w:bottom w:val="none" w:sz="0" w:space="0" w:color="auto"/>
            <w:right w:val="none" w:sz="0" w:space="0" w:color="auto"/>
          </w:divBdr>
        </w:div>
        <w:div w:id="1721858209">
          <w:marLeft w:val="360"/>
          <w:marRight w:val="0"/>
          <w:marTop w:val="400"/>
          <w:marBottom w:val="0"/>
          <w:divBdr>
            <w:top w:val="none" w:sz="0" w:space="0" w:color="auto"/>
            <w:left w:val="none" w:sz="0" w:space="0" w:color="auto"/>
            <w:bottom w:val="none" w:sz="0" w:space="0" w:color="auto"/>
            <w:right w:val="none" w:sz="0" w:space="0" w:color="auto"/>
          </w:divBdr>
        </w:div>
        <w:div w:id="725108123">
          <w:marLeft w:val="360"/>
          <w:marRight w:val="0"/>
          <w:marTop w:val="400"/>
          <w:marBottom w:val="0"/>
          <w:divBdr>
            <w:top w:val="none" w:sz="0" w:space="0" w:color="auto"/>
            <w:left w:val="none" w:sz="0" w:space="0" w:color="auto"/>
            <w:bottom w:val="none" w:sz="0" w:space="0" w:color="auto"/>
            <w:right w:val="none" w:sz="0" w:space="0" w:color="auto"/>
          </w:divBdr>
        </w:div>
      </w:divsChild>
    </w:div>
    <w:div w:id="1810324642">
      <w:bodyDiv w:val="1"/>
      <w:marLeft w:val="0"/>
      <w:marRight w:val="0"/>
      <w:marTop w:val="0"/>
      <w:marBottom w:val="0"/>
      <w:divBdr>
        <w:top w:val="none" w:sz="0" w:space="0" w:color="auto"/>
        <w:left w:val="none" w:sz="0" w:space="0" w:color="auto"/>
        <w:bottom w:val="none" w:sz="0" w:space="0" w:color="auto"/>
        <w:right w:val="none" w:sz="0" w:space="0" w:color="auto"/>
      </w:divBdr>
      <w:divsChild>
        <w:div w:id="391470014">
          <w:marLeft w:val="360"/>
          <w:marRight w:val="0"/>
          <w:marTop w:val="400"/>
          <w:marBottom w:val="0"/>
          <w:divBdr>
            <w:top w:val="none" w:sz="0" w:space="0" w:color="auto"/>
            <w:left w:val="none" w:sz="0" w:space="0" w:color="auto"/>
            <w:bottom w:val="none" w:sz="0" w:space="0" w:color="auto"/>
            <w:right w:val="none" w:sz="0" w:space="0" w:color="auto"/>
          </w:divBdr>
        </w:div>
        <w:div w:id="2147307518">
          <w:marLeft w:val="360"/>
          <w:marRight w:val="0"/>
          <w:marTop w:val="400"/>
          <w:marBottom w:val="0"/>
          <w:divBdr>
            <w:top w:val="none" w:sz="0" w:space="0" w:color="auto"/>
            <w:left w:val="none" w:sz="0" w:space="0" w:color="auto"/>
            <w:bottom w:val="none" w:sz="0" w:space="0" w:color="auto"/>
            <w:right w:val="none" w:sz="0" w:space="0" w:color="auto"/>
          </w:divBdr>
        </w:div>
        <w:div w:id="1527524953">
          <w:marLeft w:val="360"/>
          <w:marRight w:val="0"/>
          <w:marTop w:val="400"/>
          <w:marBottom w:val="0"/>
          <w:divBdr>
            <w:top w:val="none" w:sz="0" w:space="0" w:color="auto"/>
            <w:left w:val="none" w:sz="0" w:space="0" w:color="auto"/>
            <w:bottom w:val="none" w:sz="0" w:space="0" w:color="auto"/>
            <w:right w:val="none" w:sz="0" w:space="0" w:color="auto"/>
          </w:divBdr>
        </w:div>
        <w:div w:id="2110656285">
          <w:marLeft w:val="360"/>
          <w:marRight w:val="0"/>
          <w:marTop w:val="400"/>
          <w:marBottom w:val="0"/>
          <w:divBdr>
            <w:top w:val="none" w:sz="0" w:space="0" w:color="auto"/>
            <w:left w:val="none" w:sz="0" w:space="0" w:color="auto"/>
            <w:bottom w:val="none" w:sz="0" w:space="0" w:color="auto"/>
            <w:right w:val="none" w:sz="0" w:space="0" w:color="auto"/>
          </w:divBdr>
        </w:div>
        <w:div w:id="1704596066">
          <w:marLeft w:val="360"/>
          <w:marRight w:val="0"/>
          <w:marTop w:val="400"/>
          <w:marBottom w:val="0"/>
          <w:divBdr>
            <w:top w:val="none" w:sz="0" w:space="0" w:color="auto"/>
            <w:left w:val="none" w:sz="0" w:space="0" w:color="auto"/>
            <w:bottom w:val="none" w:sz="0" w:space="0" w:color="auto"/>
            <w:right w:val="none" w:sz="0" w:space="0" w:color="auto"/>
          </w:divBdr>
        </w:div>
        <w:div w:id="1858301271">
          <w:marLeft w:val="360"/>
          <w:marRight w:val="0"/>
          <w:marTop w:val="400"/>
          <w:marBottom w:val="0"/>
          <w:divBdr>
            <w:top w:val="none" w:sz="0" w:space="0" w:color="auto"/>
            <w:left w:val="none" w:sz="0" w:space="0" w:color="auto"/>
            <w:bottom w:val="none" w:sz="0" w:space="0" w:color="auto"/>
            <w:right w:val="none" w:sz="0" w:space="0" w:color="auto"/>
          </w:divBdr>
        </w:div>
        <w:div w:id="2137747703">
          <w:marLeft w:val="360"/>
          <w:marRight w:val="0"/>
          <w:marTop w:val="400"/>
          <w:marBottom w:val="0"/>
          <w:divBdr>
            <w:top w:val="none" w:sz="0" w:space="0" w:color="auto"/>
            <w:left w:val="none" w:sz="0" w:space="0" w:color="auto"/>
            <w:bottom w:val="none" w:sz="0" w:space="0" w:color="auto"/>
            <w:right w:val="none" w:sz="0" w:space="0" w:color="auto"/>
          </w:divBdr>
        </w:div>
      </w:divsChild>
    </w:div>
    <w:div w:id="1832599103">
      <w:bodyDiv w:val="1"/>
      <w:marLeft w:val="0"/>
      <w:marRight w:val="0"/>
      <w:marTop w:val="0"/>
      <w:marBottom w:val="0"/>
      <w:divBdr>
        <w:top w:val="none" w:sz="0" w:space="0" w:color="auto"/>
        <w:left w:val="none" w:sz="0" w:space="0" w:color="auto"/>
        <w:bottom w:val="none" w:sz="0" w:space="0" w:color="auto"/>
        <w:right w:val="none" w:sz="0" w:space="0" w:color="auto"/>
      </w:divBdr>
      <w:divsChild>
        <w:div w:id="1817337245">
          <w:marLeft w:val="360"/>
          <w:marRight w:val="0"/>
          <w:marTop w:val="400"/>
          <w:marBottom w:val="0"/>
          <w:divBdr>
            <w:top w:val="none" w:sz="0" w:space="0" w:color="auto"/>
            <w:left w:val="none" w:sz="0" w:space="0" w:color="auto"/>
            <w:bottom w:val="none" w:sz="0" w:space="0" w:color="auto"/>
            <w:right w:val="none" w:sz="0" w:space="0" w:color="auto"/>
          </w:divBdr>
        </w:div>
        <w:div w:id="1412657500">
          <w:marLeft w:val="360"/>
          <w:marRight w:val="0"/>
          <w:marTop w:val="400"/>
          <w:marBottom w:val="0"/>
          <w:divBdr>
            <w:top w:val="none" w:sz="0" w:space="0" w:color="auto"/>
            <w:left w:val="none" w:sz="0" w:space="0" w:color="auto"/>
            <w:bottom w:val="none" w:sz="0" w:space="0" w:color="auto"/>
            <w:right w:val="none" w:sz="0" w:space="0" w:color="auto"/>
          </w:divBdr>
        </w:div>
        <w:div w:id="1284655718">
          <w:marLeft w:val="360"/>
          <w:marRight w:val="0"/>
          <w:marTop w:val="400"/>
          <w:marBottom w:val="0"/>
          <w:divBdr>
            <w:top w:val="none" w:sz="0" w:space="0" w:color="auto"/>
            <w:left w:val="none" w:sz="0" w:space="0" w:color="auto"/>
            <w:bottom w:val="none" w:sz="0" w:space="0" w:color="auto"/>
            <w:right w:val="none" w:sz="0" w:space="0" w:color="auto"/>
          </w:divBdr>
        </w:div>
        <w:div w:id="1885285725">
          <w:marLeft w:val="360"/>
          <w:marRight w:val="0"/>
          <w:marTop w:val="400"/>
          <w:marBottom w:val="0"/>
          <w:divBdr>
            <w:top w:val="none" w:sz="0" w:space="0" w:color="auto"/>
            <w:left w:val="none" w:sz="0" w:space="0" w:color="auto"/>
            <w:bottom w:val="none" w:sz="0" w:space="0" w:color="auto"/>
            <w:right w:val="none" w:sz="0" w:space="0" w:color="auto"/>
          </w:divBdr>
        </w:div>
      </w:divsChild>
    </w:div>
    <w:div w:id="2103378272">
      <w:bodyDiv w:val="1"/>
      <w:marLeft w:val="0"/>
      <w:marRight w:val="0"/>
      <w:marTop w:val="0"/>
      <w:marBottom w:val="0"/>
      <w:divBdr>
        <w:top w:val="none" w:sz="0" w:space="0" w:color="auto"/>
        <w:left w:val="none" w:sz="0" w:space="0" w:color="auto"/>
        <w:bottom w:val="none" w:sz="0" w:space="0" w:color="auto"/>
        <w:right w:val="none" w:sz="0" w:space="0" w:color="auto"/>
      </w:divBdr>
      <w:divsChild>
        <w:div w:id="1742824794">
          <w:marLeft w:val="389"/>
          <w:marRight w:val="0"/>
          <w:marTop w:val="67"/>
          <w:marBottom w:val="0"/>
          <w:divBdr>
            <w:top w:val="none" w:sz="0" w:space="0" w:color="auto"/>
            <w:left w:val="none" w:sz="0" w:space="0" w:color="auto"/>
            <w:bottom w:val="none" w:sz="0" w:space="0" w:color="auto"/>
            <w:right w:val="none" w:sz="0" w:space="0" w:color="auto"/>
          </w:divBdr>
        </w:div>
        <w:div w:id="1727144544">
          <w:marLeft w:val="389"/>
          <w:marRight w:val="0"/>
          <w:marTop w:val="67"/>
          <w:marBottom w:val="0"/>
          <w:divBdr>
            <w:top w:val="none" w:sz="0" w:space="0" w:color="auto"/>
            <w:left w:val="none" w:sz="0" w:space="0" w:color="auto"/>
            <w:bottom w:val="none" w:sz="0" w:space="0" w:color="auto"/>
            <w:right w:val="none" w:sz="0" w:space="0" w:color="auto"/>
          </w:divBdr>
        </w:div>
        <w:div w:id="44835413">
          <w:marLeft w:val="389"/>
          <w:marRight w:val="0"/>
          <w:marTop w:val="67"/>
          <w:marBottom w:val="0"/>
          <w:divBdr>
            <w:top w:val="none" w:sz="0" w:space="0" w:color="auto"/>
            <w:left w:val="none" w:sz="0" w:space="0" w:color="auto"/>
            <w:bottom w:val="none" w:sz="0" w:space="0" w:color="auto"/>
            <w:right w:val="none" w:sz="0" w:space="0" w:color="auto"/>
          </w:divBdr>
        </w:div>
        <w:div w:id="1948732759">
          <w:marLeft w:val="389"/>
          <w:marRight w:val="0"/>
          <w:marTop w:val="67"/>
          <w:marBottom w:val="0"/>
          <w:divBdr>
            <w:top w:val="none" w:sz="0" w:space="0" w:color="auto"/>
            <w:left w:val="none" w:sz="0" w:space="0" w:color="auto"/>
            <w:bottom w:val="none" w:sz="0" w:space="0" w:color="auto"/>
            <w:right w:val="none" w:sz="0" w:space="0" w:color="auto"/>
          </w:divBdr>
        </w:div>
        <w:div w:id="86583028">
          <w:marLeft w:val="389"/>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ProjectDeliveryCommunity@homeoffice.gsi.gov.uk" TargetMode="External"/><Relationship Id="rId26" Type="http://schemas.openxmlformats.org/officeDocument/2006/relationships/image" Target="media/image5.emf"/><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yperlink" Target="https://civilservicelearning.civilservice.gov.uk/learning-opportunities/understanding-and-using-business-case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publications.axelos.com/p3O_2013/content.aspx?page=p3o_58&amp;showNav=true&amp;expandNav=false" TargetMode="External"/><Relationship Id="rId25" Type="http://schemas.openxmlformats.org/officeDocument/2006/relationships/footer" Target="footer1.xml"/><Relationship Id="rId33" Type="http://schemas.openxmlformats.org/officeDocument/2006/relationships/hyperlink" Target="https://civilservicelearning.civilservice.gov.uk/professions/professions/project-delivery/curriculum/project-leadership-programme-pl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gov.uk/government/publications/project-delivery-functional-standard" TargetMode="External"/><Relationship Id="rId29" Type="http://schemas.openxmlformats.org/officeDocument/2006/relationships/hyperlink" Target="mailto:ProjectDeliveryCommunity@homeoffice.gsi.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ProjectDeliveryCommunity@homeoffice.gov.uk" TargetMode="External"/><Relationship Id="rId32" Type="http://schemas.openxmlformats.org/officeDocument/2006/relationships/hyperlink" Target="https://civilservicelearning.civilservice.gov.uk/learning-opportunities/qualifications-and-accredited-learning" TargetMode="External"/><Relationship Id="rId37" Type="http://schemas.openxmlformats.org/officeDocument/2006/relationships/hyperlink" Target="https://civilservicelearning.civilservice.gov.uk/gsa_advanced_search/site/alllearning/meta/false/keyword/negotiation"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khub.net/" TargetMode="External"/><Relationship Id="rId28" Type="http://schemas.openxmlformats.org/officeDocument/2006/relationships/hyperlink" Target="https://publications.axelos.com/p3O_2013/content.aspx?page=p3o_58&amp;showNav=true&amp;expandNav=false" TargetMode="External"/><Relationship Id="rId36" Type="http://schemas.openxmlformats.org/officeDocument/2006/relationships/hyperlink" Target="https://civilservicelearning.civilservice.gov.uk/browse/customer-service/29417" TargetMode="External"/><Relationship Id="rId10" Type="http://schemas.openxmlformats.org/officeDocument/2006/relationships/settings" Target="settings.xml"/><Relationship Id="rId19" Type="http://schemas.openxmlformats.org/officeDocument/2006/relationships/hyperlink" Target="http://www.gov.uk/government/uploads/system/uploads/attachment_data/file/613477/project_delivery_capability_framework.pdf" TargetMode="External"/><Relationship Id="rId31" Type="http://schemas.openxmlformats.org/officeDocument/2006/relationships/hyperlink" Target="https://civilservicelearning.civilservice.gov.uk/browse/project-delivery-0/project-delivery-1"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gov.uk/government/publications/project-delivery-capability-framework-for-civil-servants" TargetMode="External"/><Relationship Id="rId27" Type="http://schemas.openxmlformats.org/officeDocument/2006/relationships/hyperlink" Target="https://khub.net/" TargetMode="External"/><Relationship Id="rId30" Type="http://schemas.openxmlformats.org/officeDocument/2006/relationships/hyperlink" Target="http://www.gov.uk/government/uploads/system/uploads/attachment_data/file/613477/project_delivery_capability_framework.pdf" TargetMode="External"/><Relationship Id="rId35" Type="http://schemas.openxmlformats.org/officeDocument/2006/relationships/hyperlink" Target="https://civilservicelearning.civilservice.gov.uk/browse/commercial-01/29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47c09a6c-e0e3-4477-ae9b-2effd2a8cb0c" ContentTypeId="0x01010013C1D610CEDDE9499BC03C1C1CDDDA230601" PreviousValue="true"/>
</file>

<file path=customXml/item2.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B186F69B8021F74DA7DA537BFF72B667" ma:contentTypeVersion="30" ma:contentTypeDescription="Process Support Document" ma:contentTypeScope="" ma:versionID="809a2bdd0985df40e8fab08ed49670dd">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834c9a549007a0f9cc1f88548dc7548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79dec358-26f8-4e4c-983b-12d0919db35d}" ma:internalName="TaxCatchAll" ma:showField="CatchAllData" ma:web="381df988-1803-4516-a65f-405795b137d5">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79dec358-26f8-4e4c-983b-12d0919db35d}" ma:internalName="TaxCatchAllLabel" ma:readOnly="true" ma:showField="CatchAllDataLabel" ma:web="381df988-1803-4516-a65f-405795b137d5">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Capabilities and Resources Group</TermName>
          <TermId xmlns="http://schemas.microsoft.com/office/infopath/2007/PartnerControls">d06be01d-00a1-4048-a6c4-c027f34bc366</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Portfolio and Project Delivery Directorate</TermName>
          <TermId xmlns="http://schemas.microsoft.com/office/infopath/2007/PartnerControls">be85fb57-3de2-46a4-b668-d440a421daeb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Corporate Management</TermName>
          <TermId xmlns="http://schemas.microsoft.com/office/infopath/2007/PartnerControls">93ef41ef-4682-4fab-bd2c-afa4579842cf</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HOPROCGV-4-1</TermName>
          <TermId xmlns="http://schemas.microsoft.com/office/infopath/2007/PartnerControls">1b1ee9be-358b-42ee-b37b-8c2a2bd5e2f2</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Business Planning and Performance</TermName>
          <TermId xmlns="http://schemas.microsoft.com/office/infopath/2007/PartnerControls">7e1db4db-6f9e-448c-a03a-9ccf1c3ce9d4</TermId>
        </TermInfo>
      </Terms>
    </b99f654170d7414fbed3ae1b88b536ed>
    <_dlc_ExpireDateSaved xmlns="http://schemas.microsoft.com/sharepoint/v3" xsi:nil="true"/>
    <_dlc_ExpireDate xmlns="http://schemas.microsoft.com/sharepoint/v3">2019-11-27T13:09:27+00:00</_dlc_ExpireDate>
    <_dlc_DocId xmlns="6118b057-8ff5-44e4-b1de-321b26ad5719">HOPROCGV-11-6391</_dlc_DocId>
    <_dlc_DocIdUrl xmlns="6118b057-8ff5-44e4-b1de-321b26ad5719">
      <Url>https://teams.ho.cedrm.fgs-cloud.com/sites/PROCGV/PPDPROC/_layouts/DocIdRedir.aspx?ID=HOPROCGV-11-6391</Url>
      <Description>HOPROCGV-11-6391</Description>
    </_dlc_DocIdUrl>
  </documentManagement>
</p:properties>
</file>

<file path=customXml/item6.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E4C2D-9D3D-4B8B-91A1-E3205B88C4DC}">
  <ds:schemaRefs>
    <ds:schemaRef ds:uri="Microsoft.SharePoint.Taxonomy.ContentTypeSync"/>
  </ds:schemaRefs>
</ds:datastoreItem>
</file>

<file path=customXml/itemProps2.xml><?xml version="1.0" encoding="utf-8"?>
<ds:datastoreItem xmlns:ds="http://schemas.openxmlformats.org/officeDocument/2006/customXml" ds:itemID="{C75249C1-4DA8-4F2E-AE2F-5D1FCBF48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2C8759-0571-4437-810B-A48FD9D08AB9}">
  <ds:schemaRefs>
    <ds:schemaRef ds:uri="http://schemas.microsoft.com/sharepoint/v3/contenttype/forms"/>
  </ds:schemaRefs>
</ds:datastoreItem>
</file>

<file path=customXml/itemProps4.xml><?xml version="1.0" encoding="utf-8"?>
<ds:datastoreItem xmlns:ds="http://schemas.openxmlformats.org/officeDocument/2006/customXml" ds:itemID="{CF30CC0D-9CB0-4D51-95D1-201CBCF949BD}">
  <ds:schemaRefs>
    <ds:schemaRef ds:uri="http://schemas.microsoft.com/sharepoint/events"/>
  </ds:schemaRefs>
</ds:datastoreItem>
</file>

<file path=customXml/itemProps5.xml><?xml version="1.0" encoding="utf-8"?>
<ds:datastoreItem xmlns:ds="http://schemas.openxmlformats.org/officeDocument/2006/customXml" ds:itemID="{767EA931-2AE8-4288-B0C5-A1381B13D9D6}">
  <ds:schemaRefs>
    <ds:schemaRef ds:uri="http://purl.org/dc/terms/"/>
    <ds:schemaRef ds:uri="http://schemas.microsoft.com/office/2006/documentManagement/types"/>
    <ds:schemaRef ds:uri="6118b057-8ff5-44e4-b1de-321b26ad5719"/>
    <ds:schemaRef ds:uri="http://schemas.microsoft.com/sharepoint/v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DF86A6A1-D96C-4979-BE1B-2456FD9C3878}">
  <ds:schemaRefs>
    <ds:schemaRef ds:uri="office.server.policy"/>
  </ds:schemaRefs>
</ds:datastoreItem>
</file>

<file path=customXml/itemProps7.xml><?xml version="1.0" encoding="utf-8"?>
<ds:datastoreItem xmlns:ds="http://schemas.openxmlformats.org/officeDocument/2006/customXml" ds:itemID="{363237AA-F746-4D3C-BB19-3BB0CF19E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B87B1992</Template>
  <TotalTime>2</TotalTime>
  <Pages>14</Pages>
  <Words>1588</Words>
  <Characters>11380</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[Title]</vt:lpstr>
    </vt:vector>
  </TitlesOfParts>
  <Manager>Home Office</Manager>
  <Company>Home Office</Company>
  <LinksUpToDate>false</LinksUpToDate>
  <CharactersWithSpaces>12943</CharactersWithSpaces>
  <SharedDoc>false</SharedDoc>
  <HLinks>
    <vt:vector size="18" baseType="variant">
      <vt:variant>
        <vt:i4>524372</vt:i4>
      </vt:variant>
      <vt:variant>
        <vt:i4>6</vt:i4>
      </vt:variant>
      <vt:variant>
        <vt:i4>0</vt:i4>
      </vt:variant>
      <vt:variant>
        <vt:i4>5</vt:i4>
      </vt:variant>
      <vt:variant>
        <vt:lpwstr>http://www.gov.uk/government/publications</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5505106</vt:i4>
      </vt:variant>
      <vt:variant>
        <vt:i4>0</vt:i4>
      </vt:variant>
      <vt:variant>
        <vt:i4>0</vt:i4>
      </vt:variant>
      <vt:variant>
        <vt:i4>5</vt:i4>
      </vt:variant>
      <vt:variant>
        <vt:lpwstr>http://nationalarchives.gov.uk/doc/open-government-licence/version/3/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if any]</dc:subject>
  <dc:creator>Laura Anderton</dc:creator>
  <cp:keywords>[key words for search engines, separated by commas]</cp:keywords>
  <cp:lastModifiedBy>Wilding Scott</cp:lastModifiedBy>
  <cp:revision>2</cp:revision>
  <dcterms:created xsi:type="dcterms:W3CDTF">2019-07-10T10:08:00Z</dcterms:created>
  <dcterms:modified xsi:type="dcterms:W3CDTF">2019-07-10T10:08:00Z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0x01010013C1D610CEDDE9499BC03C1C1CDDDA23060100B186F69B8021F74DA7DA537BFF72B667</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f14b8b5a-b1e4-418e-9a26-f838e7d2fffb</vt:lpwstr>
  </property>
  <property fmtid="{D5CDD505-2E9C-101B-9397-08002B2CF9AE}" pid="6" name="Directorate/Group Level">
    <vt:lpwstr>16;#Capabilities and Resources Group|d06be01d-00a1-4048-a6c4-c027f34bc366</vt:lpwstr>
  </property>
  <property fmtid="{D5CDD505-2E9C-101B-9397-08002B2CF9AE}" pid="7" name="Content Classification">
    <vt:lpwstr>1;#Non Specific|6e3be155-6747-46d3-ae25-d84508c9cef7</vt:lpwstr>
  </property>
  <property fmtid="{D5CDD505-2E9C-101B-9397-08002B2CF9AE}" pid="8" name="Business Function Level 1">
    <vt:lpwstr>18;#Corporate Management|93ef41ef-4682-4fab-bd2c-afa4579842cf</vt:lpwstr>
  </property>
  <property fmtid="{D5CDD505-2E9C-101B-9397-08002B2CF9AE}" pid="9" name="Business Unit Level">
    <vt:lpwstr>17;#Portfolio and Project Delivery Directorate|be85fb57-3de2-46a4-b668-d440a421daeb</vt:lpwstr>
  </property>
  <property fmtid="{D5CDD505-2E9C-101B-9397-08002B2CF9AE}" pid="10" name="Prcs Site ID">
    <vt:lpwstr>20;#HOPROCGV-4-1|1b1ee9be-358b-42ee-b37b-8c2a2bd5e2f2</vt:lpwstr>
  </property>
  <property fmtid="{D5CDD505-2E9C-101B-9397-08002B2CF9AE}" pid="11" name="Business Function Level 2">
    <vt:lpwstr>19;#Business Planning and Performance|7e1db4db-6f9e-448c-a03a-9ccf1c3ce9d4</vt:lpwstr>
  </property>
  <property fmtid="{D5CDD505-2E9C-101B-9397-08002B2CF9AE}" pid="12" name="Business Function Level 3">
    <vt:lpwstr/>
  </property>
</Properties>
</file>