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FF" w:rsidRDefault="00B20BFF" w:rsidP="006D76E2">
      <w:pPr>
        <w:autoSpaceDE w:val="0"/>
        <w:autoSpaceDN w:val="0"/>
        <w:spacing w:after="0" w:line="240" w:lineRule="auto"/>
        <w:rPr>
          <w:rFonts w:ascii="Arial" w:hAnsi="Arial" w:cs="Arial"/>
          <w:b/>
          <w:sz w:val="20"/>
          <w:szCs w:val="20"/>
        </w:rPr>
      </w:pPr>
      <w:r>
        <w:rPr>
          <w:rFonts w:ascii="Arial" w:hAnsi="Arial" w:cs="Arial"/>
          <w:b/>
          <w:sz w:val="20"/>
          <w:szCs w:val="20"/>
        </w:rPr>
        <w:t>Questions and Observations</w:t>
      </w:r>
    </w:p>
    <w:p w:rsidR="00B20BFF" w:rsidRDefault="00B20BFF" w:rsidP="006D76E2">
      <w:pPr>
        <w:autoSpaceDE w:val="0"/>
        <w:autoSpaceDN w:val="0"/>
        <w:spacing w:after="0" w:line="240" w:lineRule="auto"/>
        <w:rPr>
          <w:rFonts w:ascii="Arial" w:hAnsi="Arial" w:cs="Arial"/>
          <w:b/>
          <w:sz w:val="20"/>
          <w:szCs w:val="20"/>
        </w:rPr>
      </w:pPr>
      <w:r>
        <w:rPr>
          <w:rFonts w:ascii="Arial" w:hAnsi="Arial" w:cs="Arial"/>
          <w:b/>
          <w:sz w:val="20"/>
          <w:szCs w:val="20"/>
        </w:rPr>
        <w:t xml:space="preserve">Healthy Ageing Consensus Statement </w:t>
      </w:r>
      <w:proofErr w:type="gramStart"/>
      <w:r>
        <w:rPr>
          <w:rFonts w:ascii="Arial" w:hAnsi="Arial" w:cs="Arial"/>
          <w:b/>
          <w:sz w:val="20"/>
          <w:szCs w:val="20"/>
        </w:rPr>
        <w:t>webinar</w:t>
      </w:r>
      <w:proofErr w:type="gramEnd"/>
      <w:r>
        <w:rPr>
          <w:rFonts w:ascii="Arial" w:hAnsi="Arial" w:cs="Arial"/>
          <w:b/>
          <w:sz w:val="20"/>
          <w:szCs w:val="20"/>
        </w:rPr>
        <w:t xml:space="preserve"> Launch </w:t>
      </w:r>
    </w:p>
    <w:p w:rsidR="00B20BFF" w:rsidRDefault="00B20BFF" w:rsidP="006D76E2">
      <w:pPr>
        <w:autoSpaceDE w:val="0"/>
        <w:autoSpaceDN w:val="0"/>
        <w:spacing w:after="0" w:line="240" w:lineRule="auto"/>
        <w:rPr>
          <w:rFonts w:ascii="Arial" w:hAnsi="Arial" w:cs="Arial"/>
          <w:b/>
          <w:sz w:val="20"/>
          <w:szCs w:val="20"/>
        </w:rPr>
      </w:pPr>
      <w:r>
        <w:rPr>
          <w:rFonts w:ascii="Arial" w:hAnsi="Arial" w:cs="Arial"/>
          <w:b/>
          <w:sz w:val="20"/>
          <w:szCs w:val="20"/>
        </w:rPr>
        <w:t>16 October 2019</w:t>
      </w:r>
      <w:bookmarkStart w:id="0" w:name="_GoBack"/>
      <w:bookmarkEnd w:id="0"/>
    </w:p>
    <w:p w:rsidR="00B20BFF" w:rsidRDefault="00B20BFF" w:rsidP="006D76E2">
      <w:pPr>
        <w:autoSpaceDE w:val="0"/>
        <w:autoSpaceDN w:val="0"/>
        <w:spacing w:after="0" w:line="240" w:lineRule="auto"/>
        <w:rPr>
          <w:rFonts w:ascii="Arial" w:hAnsi="Arial" w:cs="Arial"/>
          <w:b/>
          <w:sz w:val="20"/>
          <w:szCs w:val="20"/>
        </w:rPr>
      </w:pPr>
    </w:p>
    <w:p w:rsidR="00B20BFF" w:rsidRDefault="00B20BFF" w:rsidP="006D76E2">
      <w:pPr>
        <w:autoSpaceDE w:val="0"/>
        <w:autoSpaceDN w:val="0"/>
        <w:spacing w:after="0" w:line="240" w:lineRule="auto"/>
        <w:rPr>
          <w:rFonts w:ascii="Arial" w:hAnsi="Arial" w:cs="Arial"/>
          <w:b/>
          <w:sz w:val="20"/>
          <w:szCs w:val="20"/>
        </w:rPr>
      </w:pP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15:23</w:t>
      </w:r>
      <w:proofErr w:type="gramStart"/>
      <w:r w:rsidRPr="006D76E2">
        <w:rPr>
          <w:rFonts w:ascii="Arial" w:hAnsi="Arial" w:cs="Arial"/>
          <w:b/>
          <w:sz w:val="20"/>
          <w:szCs w:val="20"/>
        </w:rPr>
        <w:t>]  Ramzi</w:t>
      </w:r>
      <w:proofErr w:type="gramEnd"/>
      <w:r w:rsidRPr="006D76E2">
        <w:rPr>
          <w:rFonts w:ascii="Arial" w:hAnsi="Arial" w:cs="Arial"/>
          <w:b/>
          <w:sz w:val="20"/>
          <w:szCs w:val="20"/>
        </w:rPr>
        <w:t xml:space="preserve"> Suleiman:  </w:t>
      </w:r>
    </w:p>
    <w:p w:rsidR="006D76E2" w:rsidRDefault="006D76E2" w:rsidP="006D76E2">
      <w:pPr>
        <w:autoSpaceDE w:val="0"/>
        <w:autoSpaceDN w:val="0"/>
        <w:spacing w:before="40" w:after="40" w:line="240" w:lineRule="auto"/>
      </w:pPr>
      <w:proofErr w:type="spellStart"/>
      <w:r>
        <w:rPr>
          <w:rFonts w:ascii="Segoe UI" w:hAnsi="Segoe UI" w:cs="Segoe UI"/>
          <w:color w:val="000000"/>
          <w:sz w:val="20"/>
          <w:szCs w:val="20"/>
        </w:rPr>
        <w:t>i</w:t>
      </w:r>
      <w:proofErr w:type="spellEnd"/>
      <w:r>
        <w:rPr>
          <w:rFonts w:ascii="Segoe UI" w:hAnsi="Segoe UI" w:cs="Segoe UI"/>
          <w:color w:val="000000"/>
          <w:sz w:val="20"/>
          <w:szCs w:val="20"/>
        </w:rPr>
        <w:t xml:space="preserve"> can see that DHSC are the only government department to have signed up. Will other government departments - e.g. MHCLG, DWP, GEO, etc. be signing up?</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15:26</w:t>
      </w:r>
      <w:proofErr w:type="gramStart"/>
      <w:r w:rsidRPr="006D76E2">
        <w:rPr>
          <w:rFonts w:ascii="Arial" w:hAnsi="Arial" w:cs="Arial"/>
          <w:b/>
          <w:sz w:val="20"/>
          <w:szCs w:val="20"/>
        </w:rPr>
        <w:t>]  Adrian</w:t>
      </w:r>
      <w:proofErr w:type="gramEnd"/>
      <w:r w:rsidRPr="006D76E2">
        <w:rPr>
          <w:rFonts w:ascii="Arial" w:hAnsi="Arial" w:cs="Arial"/>
          <w:b/>
          <w:sz w:val="20"/>
          <w:szCs w:val="20"/>
        </w:rPr>
        <w:t xml:space="preserve"> Hayter:  </w:t>
      </w:r>
    </w:p>
    <w:p w:rsidR="006D76E2" w:rsidRDefault="006D76E2" w:rsidP="006D76E2">
      <w:pPr>
        <w:autoSpaceDE w:val="0"/>
        <w:autoSpaceDN w:val="0"/>
        <w:spacing w:before="40" w:after="40" w:line="240" w:lineRule="auto"/>
      </w:pPr>
      <w:r>
        <w:rPr>
          <w:rFonts w:ascii="Arial" w:hAnsi="Arial" w:cs="Arial"/>
          <w:sz w:val="20"/>
          <w:szCs w:val="20"/>
        </w:rPr>
        <w:t>How does this fit with the NHS LTP and #</w:t>
      </w:r>
      <w:proofErr w:type="spellStart"/>
      <w:r>
        <w:rPr>
          <w:rFonts w:ascii="Arial" w:hAnsi="Arial" w:cs="Arial"/>
          <w:sz w:val="20"/>
          <w:szCs w:val="20"/>
        </w:rPr>
        <w:t>AgeingWell</w:t>
      </w:r>
      <w:proofErr w:type="spellEnd"/>
      <w:r>
        <w:rPr>
          <w:rFonts w:ascii="Arial" w:hAnsi="Arial" w:cs="Arial"/>
          <w:sz w:val="20"/>
          <w:szCs w:val="20"/>
        </w:rPr>
        <w:t xml:space="preserve"> programmes more health and care related 3 areas urgent community response care homes anticipatory care   </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15:27</w:t>
      </w:r>
      <w:proofErr w:type="gramStart"/>
      <w:r w:rsidRPr="006D76E2">
        <w:rPr>
          <w:rFonts w:ascii="Arial" w:hAnsi="Arial" w:cs="Arial"/>
          <w:b/>
          <w:sz w:val="20"/>
          <w:szCs w:val="20"/>
        </w:rPr>
        <w:t>]  Ginder</w:t>
      </w:r>
      <w:proofErr w:type="gramEnd"/>
      <w:r w:rsidRPr="006D76E2">
        <w:rPr>
          <w:rFonts w:ascii="Arial" w:hAnsi="Arial" w:cs="Arial"/>
          <w:b/>
          <w:sz w:val="20"/>
          <w:szCs w:val="20"/>
        </w:rPr>
        <w:t xml:space="preserve"> Narle:  </w:t>
      </w:r>
    </w:p>
    <w:p w:rsidR="006D76E2" w:rsidRDefault="006D76E2" w:rsidP="006D76E2">
      <w:pPr>
        <w:autoSpaceDE w:val="0"/>
        <w:autoSpaceDN w:val="0"/>
        <w:spacing w:before="40" w:after="40" w:line="240" w:lineRule="auto"/>
      </w:pPr>
      <w:r>
        <w:rPr>
          <w:rFonts w:ascii="Segoe UI" w:hAnsi="Segoe UI" w:cs="Segoe UI"/>
          <w:color w:val="000000"/>
          <w:sz w:val="20"/>
          <w:szCs w:val="20"/>
        </w:rPr>
        <w:t>Has there been any conversations with the developers for housing, this is usually the challenge along with planners</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15:28</w:t>
      </w:r>
      <w:proofErr w:type="gramStart"/>
      <w:r w:rsidRPr="006D76E2">
        <w:rPr>
          <w:rFonts w:ascii="Arial" w:hAnsi="Arial" w:cs="Arial"/>
          <w:b/>
          <w:sz w:val="20"/>
          <w:szCs w:val="20"/>
        </w:rPr>
        <w:t>]  Beth</w:t>
      </w:r>
      <w:proofErr w:type="gramEnd"/>
      <w:r w:rsidRPr="006D76E2">
        <w:rPr>
          <w:rFonts w:ascii="Arial" w:hAnsi="Arial" w:cs="Arial"/>
          <w:b/>
          <w:sz w:val="20"/>
          <w:szCs w:val="20"/>
        </w:rPr>
        <w:t xml:space="preserve"> &amp; Alexa:  </w:t>
      </w:r>
    </w:p>
    <w:p w:rsidR="006D76E2" w:rsidRDefault="006D76E2" w:rsidP="006D76E2">
      <w:pPr>
        <w:autoSpaceDE w:val="0"/>
        <w:autoSpaceDN w:val="0"/>
        <w:spacing w:before="40" w:after="40" w:line="240" w:lineRule="auto"/>
      </w:pPr>
      <w:r>
        <w:rPr>
          <w:rFonts w:ascii="Segoe UI" w:hAnsi="Segoe UI" w:cs="Segoe UI"/>
          <w:color w:val="444444"/>
          <w:sz w:val="18"/>
          <w:szCs w:val="18"/>
        </w:rPr>
        <w:t xml:space="preserve">How will organisations be supported and be held accountable to support employees to stay in work and to </w:t>
      </w:r>
      <w:proofErr w:type="gramStart"/>
      <w:r>
        <w:rPr>
          <w:rFonts w:ascii="Segoe UI" w:hAnsi="Segoe UI" w:cs="Segoe UI"/>
          <w:color w:val="444444"/>
          <w:sz w:val="18"/>
          <w:szCs w:val="18"/>
        </w:rPr>
        <w:t>make adjustments to</w:t>
      </w:r>
      <w:proofErr w:type="gramEnd"/>
      <w:r>
        <w:rPr>
          <w:rFonts w:ascii="Segoe UI" w:hAnsi="Segoe UI" w:cs="Segoe UI"/>
          <w:color w:val="444444"/>
          <w:sz w:val="18"/>
          <w:szCs w:val="18"/>
        </w:rPr>
        <w:t xml:space="preserve"> manage an ageing workforce?</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15:28</w:t>
      </w:r>
      <w:proofErr w:type="gramStart"/>
      <w:r w:rsidRPr="006D76E2">
        <w:rPr>
          <w:rFonts w:ascii="Arial" w:hAnsi="Arial" w:cs="Arial"/>
          <w:b/>
          <w:sz w:val="20"/>
          <w:szCs w:val="20"/>
        </w:rPr>
        <w:t>]  Kathryn</w:t>
      </w:r>
      <w:proofErr w:type="gramEnd"/>
      <w:r w:rsidRPr="006D76E2">
        <w:rPr>
          <w:rFonts w:ascii="Arial" w:hAnsi="Arial" w:cs="Arial"/>
          <w:b/>
          <w:sz w:val="20"/>
          <w:szCs w:val="20"/>
        </w:rPr>
        <w:t xml:space="preserve"> Ingold:  </w:t>
      </w:r>
    </w:p>
    <w:p w:rsidR="006D76E2" w:rsidRDefault="006D76E2" w:rsidP="006D76E2">
      <w:pPr>
        <w:autoSpaceDE w:val="0"/>
        <w:autoSpaceDN w:val="0"/>
        <w:spacing w:before="40" w:after="40" w:line="240" w:lineRule="auto"/>
      </w:pPr>
      <w:r>
        <w:rPr>
          <w:rFonts w:ascii="Segoe UI" w:hAnsi="Segoe UI" w:cs="Segoe UI"/>
          <w:color w:val="000000"/>
          <w:sz w:val="20"/>
          <w:szCs w:val="20"/>
        </w:rPr>
        <w:t>Will local authorities be invited to sign up?  If so what will this involve?</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15:29</w:t>
      </w:r>
      <w:proofErr w:type="gramStart"/>
      <w:r w:rsidRPr="006D76E2">
        <w:rPr>
          <w:rFonts w:ascii="Arial" w:hAnsi="Arial" w:cs="Arial"/>
          <w:b/>
          <w:sz w:val="20"/>
          <w:szCs w:val="20"/>
        </w:rPr>
        <w:t>]  Ginder</w:t>
      </w:r>
      <w:proofErr w:type="gramEnd"/>
      <w:r w:rsidRPr="006D76E2">
        <w:rPr>
          <w:rFonts w:ascii="Arial" w:hAnsi="Arial" w:cs="Arial"/>
          <w:b/>
          <w:sz w:val="20"/>
          <w:szCs w:val="20"/>
        </w:rPr>
        <w:t xml:space="preserve"> Narle:  </w:t>
      </w:r>
    </w:p>
    <w:p w:rsidR="006D76E2" w:rsidRDefault="006D76E2" w:rsidP="006D76E2">
      <w:pPr>
        <w:autoSpaceDE w:val="0"/>
        <w:autoSpaceDN w:val="0"/>
        <w:spacing w:before="40" w:after="40" w:line="240" w:lineRule="auto"/>
      </w:pPr>
      <w:r>
        <w:rPr>
          <w:rFonts w:ascii="Segoe UI" w:hAnsi="Segoe UI" w:cs="Segoe UI"/>
          <w:color w:val="000000"/>
          <w:sz w:val="20"/>
          <w:szCs w:val="20"/>
        </w:rPr>
        <w:t xml:space="preserve">Have you thought about the public sector workforce, what are we putting in place to get our own house in </w:t>
      </w:r>
      <w:proofErr w:type="gramStart"/>
      <w:r>
        <w:rPr>
          <w:rFonts w:ascii="Segoe UI" w:hAnsi="Segoe UI" w:cs="Segoe UI"/>
          <w:color w:val="000000"/>
          <w:sz w:val="20"/>
          <w:szCs w:val="20"/>
        </w:rPr>
        <w:t>order</w:t>
      </w:r>
      <w:proofErr w:type="gramEnd"/>
    </w:p>
    <w:p w:rsidR="006D76E2" w:rsidRDefault="006D76E2" w:rsidP="006D76E2">
      <w:pPr>
        <w:autoSpaceDE w:val="0"/>
        <w:autoSpaceDN w:val="0"/>
        <w:spacing w:after="0" w:line="240" w:lineRule="auto"/>
      </w:pPr>
      <w:r>
        <w:rPr>
          <w:rFonts w:ascii="Segoe UI" w:hAnsi="Segoe UI" w:cs="Segoe UI"/>
          <w:color w:val="4E586A"/>
          <w:sz w:val="16"/>
          <w:szCs w:val="16"/>
        </w:rPr>
        <w:t> </w:t>
      </w:r>
      <w:r>
        <w:rPr>
          <w:rFonts w:ascii="Arial" w:hAnsi="Arial" w:cs="Arial"/>
          <w:sz w:val="20"/>
          <w:szCs w:val="20"/>
        </w:rPr>
        <w:t xml:space="preserve">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 xml:space="preserve">[‎16/‎10/‎2019 15:29]  Nick Garrett:  </w:t>
      </w:r>
    </w:p>
    <w:p w:rsidR="006D76E2" w:rsidRDefault="006D76E2" w:rsidP="006D76E2">
      <w:pPr>
        <w:autoSpaceDE w:val="0"/>
        <w:autoSpaceDN w:val="0"/>
        <w:spacing w:before="40" w:after="40" w:line="240" w:lineRule="auto"/>
      </w:pPr>
      <w:r>
        <w:rPr>
          <w:rFonts w:ascii="Segoe UI" w:hAnsi="Segoe UI" w:cs="Segoe UI"/>
          <w:color w:val="000000"/>
          <w:sz w:val="20"/>
          <w:szCs w:val="20"/>
        </w:rPr>
        <w:t>Where is the best place to grow old in the UK?</w:t>
      </w:r>
    </w:p>
    <w:p w:rsidR="006D76E2" w:rsidRDefault="006D76E2" w:rsidP="006D76E2">
      <w:pPr>
        <w:autoSpaceDE w:val="0"/>
        <w:autoSpaceDN w:val="0"/>
        <w:spacing w:after="0" w:line="240" w:lineRule="auto"/>
      </w:pPr>
      <w:r>
        <w:rPr>
          <w:rFonts w:ascii="Segoe UI" w:hAnsi="Segoe UI" w:cs="Segoe UI"/>
          <w:color w:val="4E586A"/>
          <w:sz w:val="16"/>
          <w:szCs w:val="16"/>
        </w:rPr>
        <w:t> </w:t>
      </w:r>
      <w:r>
        <w:rPr>
          <w:rFonts w:ascii="Segoe UI" w:hAnsi="Segoe UI" w:cs="Segoe UI"/>
          <w:color w:val="000000"/>
          <w:sz w:val="20"/>
          <w:szCs w:val="20"/>
        </w:rPr>
        <w:t>Examples from other countries</w:t>
      </w:r>
    </w:p>
    <w:p w:rsidR="006D76E2" w:rsidRDefault="006D76E2" w:rsidP="006D76E2">
      <w:pPr>
        <w:autoSpaceDE w:val="0"/>
        <w:autoSpaceDN w:val="0"/>
        <w:spacing w:after="0" w:line="240" w:lineRule="auto"/>
        <w:rPr>
          <w:rFonts w:ascii="Segoe UI" w:hAnsi="Segoe UI" w:cs="Segoe UI"/>
          <w:color w:val="000000"/>
          <w:sz w:val="20"/>
          <w:szCs w:val="20"/>
        </w:rPr>
      </w:pPr>
      <w:r>
        <w:rPr>
          <w:sz w:val="19"/>
          <w:szCs w:val="19"/>
        </w:rPr>
        <w:t> </w:t>
      </w:r>
      <w:r>
        <w:rPr>
          <w:rFonts w:ascii="Segoe UI" w:hAnsi="Segoe UI" w:cs="Segoe UI"/>
          <w:color w:val="000000"/>
          <w:sz w:val="20"/>
          <w:szCs w:val="20"/>
        </w:rPr>
        <w:t xml:space="preserve">Will the consensus stimulate collaboration between organisations signed up to deliver what is on the tin so to </w:t>
      </w:r>
      <w:proofErr w:type="gramStart"/>
      <w:r>
        <w:rPr>
          <w:rFonts w:ascii="Segoe UI" w:hAnsi="Segoe UI" w:cs="Segoe UI"/>
          <w:color w:val="000000"/>
          <w:sz w:val="20"/>
          <w:szCs w:val="20"/>
        </w:rPr>
        <w:t>speak</w:t>
      </w:r>
      <w:proofErr w:type="gramEnd"/>
    </w:p>
    <w:p w:rsidR="006D76E2" w:rsidRDefault="006D76E2" w:rsidP="006D76E2">
      <w:pPr>
        <w:autoSpaceDE w:val="0"/>
        <w:autoSpaceDN w:val="0"/>
        <w:spacing w:after="0" w:line="240" w:lineRule="auto"/>
      </w:pP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15:31</w:t>
      </w:r>
      <w:proofErr w:type="gramStart"/>
      <w:r w:rsidRPr="006D76E2">
        <w:rPr>
          <w:rFonts w:ascii="Arial" w:hAnsi="Arial" w:cs="Arial"/>
          <w:b/>
          <w:sz w:val="20"/>
          <w:szCs w:val="20"/>
        </w:rPr>
        <w:t>]  Simon</w:t>
      </w:r>
      <w:proofErr w:type="gramEnd"/>
      <w:r w:rsidRPr="006D76E2">
        <w:rPr>
          <w:rFonts w:ascii="Arial" w:hAnsi="Arial" w:cs="Arial"/>
          <w:b/>
          <w:sz w:val="20"/>
          <w:szCs w:val="20"/>
        </w:rPr>
        <w:t xml:space="preserve"> Hewett-Avison:  </w:t>
      </w:r>
    </w:p>
    <w:p w:rsidR="006D76E2" w:rsidRDefault="006D76E2" w:rsidP="006D76E2">
      <w:pPr>
        <w:autoSpaceDE w:val="0"/>
        <w:autoSpaceDN w:val="0"/>
        <w:spacing w:before="40" w:after="40" w:line="240" w:lineRule="auto"/>
      </w:pPr>
      <w:r>
        <w:rPr>
          <w:rFonts w:ascii="Segoe UI" w:hAnsi="Segoe UI" w:cs="Segoe UI"/>
          <w:color w:val="000000"/>
          <w:sz w:val="20"/>
          <w:szCs w:val="20"/>
          <w:lang w:val="en-US"/>
        </w:rPr>
        <w:t>How do signatories input into work packages and/or get involved in work packages when developed?</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15:34</w:t>
      </w:r>
      <w:proofErr w:type="gramStart"/>
      <w:r w:rsidRPr="006D76E2">
        <w:rPr>
          <w:rFonts w:ascii="Arial" w:hAnsi="Arial" w:cs="Arial"/>
          <w:b/>
          <w:sz w:val="20"/>
          <w:szCs w:val="20"/>
        </w:rPr>
        <w:t>]  Ginder</w:t>
      </w:r>
      <w:proofErr w:type="gramEnd"/>
      <w:r w:rsidRPr="006D76E2">
        <w:rPr>
          <w:rFonts w:ascii="Arial" w:hAnsi="Arial" w:cs="Arial"/>
          <w:b/>
          <w:sz w:val="20"/>
          <w:szCs w:val="20"/>
        </w:rPr>
        <w:t xml:space="preserve"> Narle:  </w:t>
      </w:r>
    </w:p>
    <w:p w:rsidR="006D76E2" w:rsidRDefault="006D76E2" w:rsidP="006D76E2">
      <w:pPr>
        <w:autoSpaceDE w:val="0"/>
        <w:autoSpaceDN w:val="0"/>
        <w:spacing w:before="40" w:after="40" w:line="240" w:lineRule="auto"/>
      </w:pPr>
      <w:r>
        <w:rPr>
          <w:rFonts w:ascii="Segoe UI" w:hAnsi="Segoe UI" w:cs="Segoe UI"/>
          <w:color w:val="000000"/>
          <w:sz w:val="20"/>
          <w:szCs w:val="20"/>
        </w:rPr>
        <w:t xml:space="preserve">Are we working with third sector and public private organisations who are engaging with young </w:t>
      </w:r>
      <w:proofErr w:type="gramStart"/>
      <w:r>
        <w:rPr>
          <w:rFonts w:ascii="Segoe UI" w:hAnsi="Segoe UI" w:cs="Segoe UI"/>
          <w:color w:val="000000"/>
          <w:sz w:val="20"/>
          <w:szCs w:val="20"/>
        </w:rPr>
        <w:t>people</w:t>
      </w:r>
      <w:proofErr w:type="gramEnd"/>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15:34</w:t>
      </w:r>
      <w:proofErr w:type="gramStart"/>
      <w:r w:rsidRPr="006D76E2">
        <w:rPr>
          <w:rFonts w:ascii="Arial" w:hAnsi="Arial" w:cs="Arial"/>
          <w:b/>
          <w:sz w:val="20"/>
          <w:szCs w:val="20"/>
        </w:rPr>
        <w:t>]  Ginder</w:t>
      </w:r>
      <w:proofErr w:type="gramEnd"/>
      <w:r w:rsidRPr="006D76E2">
        <w:rPr>
          <w:rFonts w:ascii="Arial" w:hAnsi="Arial" w:cs="Arial"/>
          <w:b/>
          <w:sz w:val="20"/>
          <w:szCs w:val="20"/>
        </w:rPr>
        <w:t xml:space="preserve"> Narle:  </w:t>
      </w:r>
    </w:p>
    <w:p w:rsidR="006D76E2" w:rsidRDefault="006D76E2" w:rsidP="006D76E2">
      <w:pPr>
        <w:autoSpaceDE w:val="0"/>
        <w:autoSpaceDN w:val="0"/>
        <w:spacing w:before="40" w:after="40" w:line="240" w:lineRule="auto"/>
      </w:pPr>
      <w:r>
        <w:rPr>
          <w:rFonts w:ascii="Segoe UI" w:hAnsi="Segoe UI" w:cs="Segoe UI"/>
          <w:color w:val="000000"/>
          <w:sz w:val="20"/>
          <w:szCs w:val="20"/>
        </w:rPr>
        <w:t>To prepare the future generation and change the thinking of what growing old means</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15:35</w:t>
      </w:r>
      <w:proofErr w:type="gramStart"/>
      <w:r w:rsidRPr="006D76E2">
        <w:rPr>
          <w:rFonts w:ascii="Arial" w:hAnsi="Arial" w:cs="Arial"/>
          <w:b/>
          <w:sz w:val="20"/>
          <w:szCs w:val="20"/>
        </w:rPr>
        <w:t>]  Jane</w:t>
      </w:r>
      <w:proofErr w:type="gramEnd"/>
      <w:r w:rsidRPr="006D76E2">
        <w:rPr>
          <w:rFonts w:ascii="Arial" w:hAnsi="Arial" w:cs="Arial"/>
          <w:b/>
          <w:sz w:val="20"/>
          <w:szCs w:val="20"/>
        </w:rPr>
        <w:t xml:space="preserve"> Sims:  </w:t>
      </w:r>
    </w:p>
    <w:p w:rsidR="006D76E2" w:rsidRDefault="006D76E2" w:rsidP="006D76E2">
      <w:pPr>
        <w:autoSpaceDE w:val="0"/>
        <w:autoSpaceDN w:val="0"/>
        <w:spacing w:before="40" w:after="40" w:line="240" w:lineRule="auto"/>
      </w:pPr>
      <w:r>
        <w:rPr>
          <w:rFonts w:ascii="Segoe UI" w:hAnsi="Segoe UI" w:cs="Segoe UI"/>
          <w:color w:val="444444"/>
          <w:sz w:val="18"/>
          <w:szCs w:val="18"/>
        </w:rPr>
        <w:t>Are you aware of the British Gymnastics Foundation 'Love to Move' programme? I tutor this programme to people who wish to deliver it. Many of the people on my courses are over 50, with three ladies recently being over 70. This is a national programme to support people living with dementia. It is a great opportunity to all elderly people to be involved.</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15:37</w:t>
      </w:r>
      <w:proofErr w:type="gramStart"/>
      <w:r w:rsidRPr="006D76E2">
        <w:rPr>
          <w:rFonts w:ascii="Arial" w:hAnsi="Arial" w:cs="Arial"/>
          <w:b/>
          <w:sz w:val="20"/>
          <w:szCs w:val="20"/>
        </w:rPr>
        <w:t>]  Edward</w:t>
      </w:r>
      <w:proofErr w:type="gramEnd"/>
      <w:r w:rsidRPr="006D76E2">
        <w:rPr>
          <w:rFonts w:ascii="Arial" w:hAnsi="Arial" w:cs="Arial"/>
          <w:b/>
          <w:sz w:val="20"/>
          <w:szCs w:val="20"/>
        </w:rPr>
        <w:t xml:space="preserve">:  </w:t>
      </w:r>
    </w:p>
    <w:p w:rsidR="006D76E2" w:rsidRDefault="006D76E2" w:rsidP="006D76E2">
      <w:pPr>
        <w:autoSpaceDE w:val="0"/>
        <w:autoSpaceDN w:val="0"/>
        <w:spacing w:before="40" w:after="40" w:line="240" w:lineRule="auto"/>
      </w:pPr>
      <w:r>
        <w:rPr>
          <w:rFonts w:ascii="Segoe UI" w:hAnsi="Segoe UI" w:cs="Segoe UI"/>
          <w:color w:val="444444"/>
          <w:sz w:val="18"/>
          <w:szCs w:val="18"/>
        </w:rPr>
        <w:t>Inclusion of partners like University of the Third Age (U3A) - opportunities to share and grow?</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15:37</w:t>
      </w:r>
      <w:proofErr w:type="gramStart"/>
      <w:r w:rsidRPr="006D76E2">
        <w:rPr>
          <w:rFonts w:ascii="Arial" w:hAnsi="Arial" w:cs="Arial"/>
          <w:b/>
          <w:sz w:val="20"/>
          <w:szCs w:val="20"/>
        </w:rPr>
        <w:t>]  Tim</w:t>
      </w:r>
      <w:proofErr w:type="gramEnd"/>
      <w:r w:rsidRPr="006D76E2">
        <w:rPr>
          <w:rFonts w:ascii="Arial" w:hAnsi="Arial" w:cs="Arial"/>
          <w:b/>
          <w:sz w:val="20"/>
          <w:szCs w:val="20"/>
        </w:rPr>
        <w:t xml:space="preserve"> </w:t>
      </w:r>
      <w:proofErr w:type="spellStart"/>
      <w:r w:rsidRPr="006D76E2">
        <w:rPr>
          <w:rFonts w:ascii="Arial" w:hAnsi="Arial" w:cs="Arial"/>
          <w:b/>
          <w:sz w:val="20"/>
          <w:szCs w:val="20"/>
        </w:rPr>
        <w:t>Lages</w:t>
      </w:r>
      <w:proofErr w:type="spellEnd"/>
      <w:r w:rsidRPr="006D76E2">
        <w:rPr>
          <w:rFonts w:ascii="Arial" w:hAnsi="Arial" w:cs="Arial"/>
          <w:b/>
          <w:sz w:val="20"/>
          <w:szCs w:val="20"/>
        </w:rPr>
        <w:t xml:space="preserve">:  </w:t>
      </w:r>
    </w:p>
    <w:p w:rsidR="006D76E2" w:rsidRDefault="006D76E2" w:rsidP="006D76E2">
      <w:pPr>
        <w:autoSpaceDE w:val="0"/>
        <w:autoSpaceDN w:val="0"/>
        <w:spacing w:before="40" w:after="40" w:line="240" w:lineRule="auto"/>
      </w:pPr>
      <w:r>
        <w:rPr>
          <w:rFonts w:ascii="Segoe UI" w:hAnsi="Segoe UI" w:cs="Segoe UI"/>
          <w:color w:val="444444"/>
          <w:sz w:val="18"/>
          <w:szCs w:val="18"/>
        </w:rPr>
        <w:lastRenderedPageBreak/>
        <w:t>How are you planning on engaging VCSE into this work? Would be great to see funding (</w:t>
      </w:r>
      <w:proofErr w:type="gramStart"/>
      <w:r>
        <w:rPr>
          <w:rFonts w:ascii="Segoe UI" w:hAnsi="Segoe UI" w:cs="Segoe UI"/>
          <w:color w:val="444444"/>
          <w:sz w:val="18"/>
          <w:szCs w:val="18"/>
        </w:rPr>
        <w:t>similar to</w:t>
      </w:r>
      <w:proofErr w:type="gramEnd"/>
      <w:r>
        <w:rPr>
          <w:rFonts w:ascii="Segoe UI" w:hAnsi="Segoe UI" w:cs="Segoe UI"/>
          <w:color w:val="444444"/>
          <w:sz w:val="18"/>
          <w:szCs w:val="18"/>
        </w:rPr>
        <w:t xml:space="preserve"> that of the "grand challenges" from the industrial strategy), work packages, partnerships etc created with them in mind. They typically work in prevention and are very community focused.</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15:39</w:t>
      </w:r>
      <w:proofErr w:type="gramStart"/>
      <w:r w:rsidRPr="006D76E2">
        <w:rPr>
          <w:rFonts w:ascii="Arial" w:hAnsi="Arial" w:cs="Arial"/>
          <w:b/>
          <w:sz w:val="20"/>
          <w:szCs w:val="20"/>
        </w:rPr>
        <w:t>]  Ginder</w:t>
      </w:r>
      <w:proofErr w:type="gramEnd"/>
      <w:r w:rsidRPr="006D76E2">
        <w:rPr>
          <w:rFonts w:ascii="Arial" w:hAnsi="Arial" w:cs="Arial"/>
          <w:b/>
          <w:sz w:val="20"/>
          <w:szCs w:val="20"/>
        </w:rPr>
        <w:t xml:space="preserve"> Narle:  </w:t>
      </w:r>
    </w:p>
    <w:p w:rsidR="006D76E2" w:rsidRDefault="006D76E2" w:rsidP="006D76E2">
      <w:pPr>
        <w:autoSpaceDE w:val="0"/>
        <w:autoSpaceDN w:val="0"/>
        <w:spacing w:before="40" w:after="40" w:line="240" w:lineRule="auto"/>
      </w:pPr>
      <w:r>
        <w:rPr>
          <w:rFonts w:ascii="Segoe UI" w:hAnsi="Segoe UI" w:cs="Segoe UI"/>
          <w:color w:val="000000"/>
          <w:sz w:val="20"/>
          <w:szCs w:val="20"/>
        </w:rPr>
        <w:t>Campaign on valuing the older workforce, highlighting the key advantages, experience, skills knowledge and support</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15:42</w:t>
      </w:r>
      <w:proofErr w:type="gramStart"/>
      <w:r w:rsidRPr="006D76E2">
        <w:rPr>
          <w:rFonts w:ascii="Arial" w:hAnsi="Arial" w:cs="Arial"/>
          <w:b/>
          <w:sz w:val="20"/>
          <w:szCs w:val="20"/>
        </w:rPr>
        <w:t>]  Edward</w:t>
      </w:r>
      <w:proofErr w:type="gramEnd"/>
      <w:r w:rsidRPr="006D76E2">
        <w:rPr>
          <w:rFonts w:ascii="Arial" w:hAnsi="Arial" w:cs="Arial"/>
          <w:b/>
          <w:sz w:val="20"/>
          <w:szCs w:val="20"/>
        </w:rPr>
        <w:t xml:space="preserve">:  </w:t>
      </w:r>
    </w:p>
    <w:p w:rsidR="006D76E2" w:rsidRDefault="006D76E2" w:rsidP="006D76E2">
      <w:pPr>
        <w:autoSpaceDE w:val="0"/>
        <w:autoSpaceDN w:val="0"/>
        <w:spacing w:before="40" w:after="40" w:line="240" w:lineRule="auto"/>
      </w:pPr>
      <w:r>
        <w:rPr>
          <w:rFonts w:ascii="Times New Roman" w:hAnsi="Times New Roman" w:cs="Times New Roman"/>
          <w:sz w:val="18"/>
          <w:szCs w:val="18"/>
        </w:rPr>
        <w:t xml:space="preserve">A lot of conversation about extending productive life/employment. One has to be aware of </w:t>
      </w:r>
      <w:proofErr w:type="gramStart"/>
      <w:r>
        <w:rPr>
          <w:rFonts w:ascii="Times New Roman" w:hAnsi="Times New Roman" w:cs="Times New Roman"/>
          <w:sz w:val="18"/>
          <w:szCs w:val="18"/>
        </w:rPr>
        <w:t>a utilitarian/purely economic view devaluing activities</w:t>
      </w:r>
      <w:proofErr w:type="gramEnd"/>
      <w:r>
        <w:rPr>
          <w:rFonts w:ascii="Times New Roman" w:hAnsi="Times New Roman" w:cs="Times New Roman"/>
          <w:sz w:val="18"/>
          <w:szCs w:val="18"/>
        </w:rPr>
        <w:t xml:space="preserve"> which protect independence/respond &amp; intervene/encourage anticipatory interventions (without a £ driver)</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15:43</w:t>
      </w:r>
      <w:proofErr w:type="gramStart"/>
      <w:r w:rsidRPr="006D76E2">
        <w:rPr>
          <w:rFonts w:ascii="Arial" w:hAnsi="Arial" w:cs="Arial"/>
          <w:b/>
          <w:sz w:val="20"/>
          <w:szCs w:val="20"/>
        </w:rPr>
        <w:t>]  Clare</w:t>
      </w:r>
      <w:proofErr w:type="gramEnd"/>
      <w:r w:rsidRPr="006D76E2">
        <w:rPr>
          <w:rFonts w:ascii="Arial" w:hAnsi="Arial" w:cs="Arial"/>
          <w:b/>
          <w:sz w:val="20"/>
          <w:szCs w:val="20"/>
        </w:rPr>
        <w:t xml:space="preserve"> Skidmore:  </w:t>
      </w:r>
    </w:p>
    <w:p w:rsidR="006D76E2" w:rsidRDefault="006D76E2" w:rsidP="006D76E2">
      <w:pPr>
        <w:autoSpaceDE w:val="0"/>
        <w:autoSpaceDN w:val="0"/>
        <w:spacing w:before="40" w:after="40" w:line="240" w:lineRule="auto"/>
      </w:pPr>
      <w:r>
        <w:rPr>
          <w:rFonts w:ascii="Segoe UI" w:hAnsi="Segoe UI" w:cs="Segoe UI"/>
          <w:color w:val="444444"/>
          <w:sz w:val="18"/>
          <w:szCs w:val="18"/>
        </w:rPr>
        <w:t>Do you have a view of the role of poverty reduction / prevention in enabling healthier ageing and reducing inequalities between older people? Clear link between low incomes and reduced quality housing options in later life, for example.</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15:45</w:t>
      </w:r>
      <w:proofErr w:type="gramStart"/>
      <w:r w:rsidRPr="006D76E2">
        <w:rPr>
          <w:rFonts w:ascii="Arial" w:hAnsi="Arial" w:cs="Arial"/>
          <w:b/>
          <w:sz w:val="20"/>
          <w:szCs w:val="20"/>
        </w:rPr>
        <w:t>]  Ginder</w:t>
      </w:r>
      <w:proofErr w:type="gramEnd"/>
      <w:r w:rsidRPr="006D76E2">
        <w:rPr>
          <w:rFonts w:ascii="Arial" w:hAnsi="Arial" w:cs="Arial"/>
          <w:b/>
          <w:sz w:val="20"/>
          <w:szCs w:val="20"/>
        </w:rPr>
        <w:t xml:space="preserve"> Narle:  </w:t>
      </w:r>
    </w:p>
    <w:p w:rsidR="006D76E2" w:rsidRDefault="006D76E2" w:rsidP="006D76E2">
      <w:pPr>
        <w:autoSpaceDE w:val="0"/>
        <w:autoSpaceDN w:val="0"/>
        <w:spacing w:before="40" w:after="40" w:line="240" w:lineRule="auto"/>
      </w:pPr>
      <w:r>
        <w:rPr>
          <w:rFonts w:ascii="Segoe UI" w:hAnsi="Segoe UI" w:cs="Segoe UI"/>
          <w:color w:val="000000"/>
          <w:sz w:val="20"/>
          <w:szCs w:val="20"/>
        </w:rPr>
        <w:t>I agree with Carol, I use to think I want to move away to the country side, but have decided against it for the reasons mentioned</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15:47</w:t>
      </w:r>
      <w:proofErr w:type="gramStart"/>
      <w:r w:rsidRPr="006D76E2">
        <w:rPr>
          <w:rFonts w:ascii="Arial" w:hAnsi="Arial" w:cs="Arial"/>
          <w:b/>
          <w:sz w:val="20"/>
          <w:szCs w:val="20"/>
        </w:rPr>
        <w:t>]  Louise</w:t>
      </w:r>
      <w:proofErr w:type="gramEnd"/>
      <w:r w:rsidRPr="006D76E2">
        <w:rPr>
          <w:rFonts w:ascii="Arial" w:hAnsi="Arial" w:cs="Arial"/>
          <w:b/>
          <w:sz w:val="20"/>
          <w:szCs w:val="20"/>
        </w:rPr>
        <w:t xml:space="preserve"> Ansari:  </w:t>
      </w:r>
    </w:p>
    <w:p w:rsidR="006D76E2" w:rsidRDefault="006D76E2" w:rsidP="006D76E2">
      <w:pPr>
        <w:autoSpaceDE w:val="0"/>
        <w:autoSpaceDN w:val="0"/>
        <w:spacing w:before="40" w:after="40" w:line="240" w:lineRule="auto"/>
      </w:pPr>
      <w:r>
        <w:rPr>
          <w:rFonts w:ascii="Segoe UI" w:hAnsi="Segoe UI" w:cs="Segoe UI"/>
          <w:color w:val="444444"/>
          <w:sz w:val="18"/>
          <w:szCs w:val="18"/>
        </w:rPr>
        <w:t xml:space="preserve">I think it's all about choice, and that's what ultimately matters - diverse </w:t>
      </w:r>
      <w:proofErr w:type="spellStart"/>
      <w:r>
        <w:rPr>
          <w:rFonts w:ascii="Segoe UI" w:hAnsi="Segoe UI" w:cs="Segoe UI"/>
          <w:color w:val="444444"/>
          <w:sz w:val="18"/>
          <w:szCs w:val="18"/>
        </w:rPr>
        <w:t>housng</w:t>
      </w:r>
      <w:proofErr w:type="spellEnd"/>
      <w:r>
        <w:rPr>
          <w:rFonts w:ascii="Segoe UI" w:hAnsi="Segoe UI" w:cs="Segoe UI"/>
          <w:color w:val="444444"/>
          <w:sz w:val="18"/>
          <w:szCs w:val="18"/>
        </w:rPr>
        <w:t xml:space="preserve"> provision (typing from my country cottage)</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15:48</w:t>
      </w:r>
      <w:proofErr w:type="gramStart"/>
      <w:r w:rsidRPr="006D76E2">
        <w:rPr>
          <w:rFonts w:ascii="Arial" w:hAnsi="Arial" w:cs="Arial"/>
          <w:b/>
          <w:sz w:val="20"/>
          <w:szCs w:val="20"/>
        </w:rPr>
        <w:t>]  Rose</w:t>
      </w:r>
      <w:proofErr w:type="gramEnd"/>
      <w:r w:rsidRPr="006D76E2">
        <w:rPr>
          <w:rFonts w:ascii="Arial" w:hAnsi="Arial" w:cs="Arial"/>
          <w:b/>
          <w:sz w:val="20"/>
          <w:szCs w:val="20"/>
        </w:rPr>
        <w:t xml:space="preserve"> Matthews:  </w:t>
      </w:r>
    </w:p>
    <w:p w:rsidR="006D76E2" w:rsidRDefault="006D76E2" w:rsidP="006D76E2">
      <w:pPr>
        <w:autoSpaceDE w:val="0"/>
        <w:autoSpaceDN w:val="0"/>
        <w:spacing w:before="40" w:after="40" w:line="240" w:lineRule="auto"/>
      </w:pPr>
      <w:r>
        <w:rPr>
          <w:rFonts w:ascii="Times New Roman" w:hAnsi="Times New Roman" w:cs="Times New Roman"/>
          <w:sz w:val="24"/>
          <w:szCs w:val="24"/>
        </w:rPr>
        <w:t xml:space="preserve">Important to consider how to improve outcomes for autistic people (and those with other neurodevelopmental conditions) who face additional barriers and experience significant inequalities. </w:t>
      </w:r>
      <w:proofErr w:type="spellStart"/>
      <w:r>
        <w:rPr>
          <w:rFonts w:ascii="Times New Roman" w:hAnsi="Times New Roman" w:cs="Times New Roman"/>
          <w:sz w:val="24"/>
          <w:szCs w:val="24"/>
        </w:rPr>
        <w:t>Autistica</w:t>
      </w:r>
      <w:proofErr w:type="spellEnd"/>
      <w:r>
        <w:rPr>
          <w:rFonts w:ascii="Times New Roman" w:hAnsi="Times New Roman" w:cs="Times New Roman"/>
          <w:sz w:val="24"/>
          <w:szCs w:val="24"/>
        </w:rPr>
        <w:t xml:space="preserve"> (research charity) are funding research and developing policy relating to this. </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15:48</w:t>
      </w:r>
      <w:proofErr w:type="gramStart"/>
      <w:r w:rsidRPr="006D76E2">
        <w:rPr>
          <w:rFonts w:ascii="Arial" w:hAnsi="Arial" w:cs="Arial"/>
          <w:b/>
          <w:sz w:val="20"/>
          <w:szCs w:val="20"/>
        </w:rPr>
        <w:t>]  Edward</w:t>
      </w:r>
      <w:proofErr w:type="gramEnd"/>
      <w:r w:rsidRPr="006D76E2">
        <w:rPr>
          <w:rFonts w:ascii="Arial" w:hAnsi="Arial" w:cs="Arial"/>
          <w:b/>
          <w:sz w:val="20"/>
          <w:szCs w:val="20"/>
        </w:rPr>
        <w:t xml:space="preserve">:  </w:t>
      </w:r>
    </w:p>
    <w:p w:rsidR="006D76E2" w:rsidRDefault="006D76E2" w:rsidP="006D76E2">
      <w:pPr>
        <w:autoSpaceDE w:val="0"/>
        <w:autoSpaceDN w:val="0"/>
        <w:spacing w:before="40" w:after="40" w:line="240" w:lineRule="auto"/>
      </w:pPr>
      <w:r>
        <w:rPr>
          <w:rFonts w:ascii="Segoe UI" w:hAnsi="Segoe UI" w:cs="Segoe UI"/>
          <w:color w:val="444444"/>
          <w:sz w:val="18"/>
          <w:szCs w:val="18"/>
        </w:rPr>
        <w:t>... connected to the above, multigenerational living - there are some well publicised examples</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15:49</w:t>
      </w:r>
      <w:proofErr w:type="gramStart"/>
      <w:r w:rsidRPr="006D76E2">
        <w:rPr>
          <w:rFonts w:ascii="Arial" w:hAnsi="Arial" w:cs="Arial"/>
          <w:b/>
          <w:sz w:val="20"/>
          <w:szCs w:val="20"/>
        </w:rPr>
        <w:t>]  Terry</w:t>
      </w:r>
      <w:proofErr w:type="gramEnd"/>
      <w:r w:rsidRPr="006D76E2">
        <w:rPr>
          <w:rFonts w:ascii="Arial" w:hAnsi="Arial" w:cs="Arial"/>
          <w:b/>
          <w:sz w:val="20"/>
          <w:szCs w:val="20"/>
        </w:rPr>
        <w:t xml:space="preserve">, Gavin:  </w:t>
      </w:r>
    </w:p>
    <w:p w:rsidR="006D76E2" w:rsidRDefault="006D76E2" w:rsidP="006D76E2">
      <w:pPr>
        <w:autoSpaceDE w:val="0"/>
        <w:autoSpaceDN w:val="0"/>
        <w:spacing w:before="40" w:after="40" w:line="240" w:lineRule="auto"/>
      </w:pPr>
      <w:r>
        <w:rPr>
          <w:rFonts w:ascii="Arial" w:hAnsi="Arial" w:cs="Arial"/>
          <w:sz w:val="20"/>
          <w:szCs w:val="20"/>
        </w:rPr>
        <w:t xml:space="preserve">At Alzheimer’s Society we have </w:t>
      </w:r>
      <w:proofErr w:type="spellStart"/>
      <w:r>
        <w:rPr>
          <w:rFonts w:ascii="Arial" w:hAnsi="Arial" w:cs="Arial"/>
          <w:sz w:val="20"/>
          <w:szCs w:val="20"/>
        </w:rPr>
        <w:t>inter generational</w:t>
      </w:r>
      <w:proofErr w:type="spellEnd"/>
      <w:r>
        <w:rPr>
          <w:rFonts w:ascii="Arial" w:hAnsi="Arial" w:cs="Arial"/>
          <w:sz w:val="20"/>
          <w:szCs w:val="20"/>
        </w:rPr>
        <w:t xml:space="preserve"> project work on dementia awareness, and the development of a dementia friendly society which links to this theme </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15:49</w:t>
      </w:r>
      <w:proofErr w:type="gramStart"/>
      <w:r w:rsidRPr="006D76E2">
        <w:rPr>
          <w:rFonts w:ascii="Arial" w:hAnsi="Arial" w:cs="Arial"/>
          <w:b/>
          <w:sz w:val="20"/>
          <w:szCs w:val="20"/>
        </w:rPr>
        <w:t>]  Alex</w:t>
      </w:r>
      <w:proofErr w:type="gramEnd"/>
      <w:r w:rsidRPr="006D76E2">
        <w:rPr>
          <w:rFonts w:ascii="Arial" w:hAnsi="Arial" w:cs="Arial"/>
          <w:b/>
          <w:sz w:val="20"/>
          <w:szCs w:val="20"/>
        </w:rPr>
        <w:t xml:space="preserve"> Rhodes:  </w:t>
      </w:r>
    </w:p>
    <w:p w:rsidR="006D76E2" w:rsidRDefault="006D76E2" w:rsidP="006D76E2">
      <w:pPr>
        <w:autoSpaceDE w:val="0"/>
        <w:autoSpaceDN w:val="0"/>
        <w:spacing w:before="40" w:after="40" w:line="240" w:lineRule="auto"/>
      </w:pPr>
      <w:r>
        <w:rPr>
          <w:rFonts w:ascii="Segoe UI" w:hAnsi="Segoe UI" w:cs="Segoe UI"/>
          <w:color w:val="444444"/>
          <w:sz w:val="18"/>
          <w:szCs w:val="18"/>
        </w:rPr>
        <w:t xml:space="preserve">The National Fire Chiefs Council are signing up to the consensus and I'm grateful to have joined the webinar. The fire service has some challenges around how far we can get involved in new areas of work. I am attending on behalf of our Prevention </w:t>
      </w:r>
      <w:proofErr w:type="spellStart"/>
      <w:r>
        <w:rPr>
          <w:rFonts w:ascii="Segoe UI" w:hAnsi="Segoe UI" w:cs="Segoe UI"/>
          <w:color w:val="444444"/>
          <w:sz w:val="18"/>
          <w:szCs w:val="18"/>
        </w:rPr>
        <w:t>ctte</w:t>
      </w:r>
      <w:proofErr w:type="spellEnd"/>
      <w:r>
        <w:rPr>
          <w:rFonts w:ascii="Segoe UI" w:hAnsi="Segoe UI" w:cs="Segoe UI"/>
          <w:color w:val="444444"/>
          <w:sz w:val="18"/>
          <w:szCs w:val="18"/>
        </w:rPr>
        <w:t xml:space="preserve">, we are supportive of using our resources to improve outcomes for older people such as </w:t>
      </w:r>
      <w:proofErr w:type="gramStart"/>
      <w:r>
        <w:rPr>
          <w:rFonts w:ascii="Segoe UI" w:hAnsi="Segoe UI" w:cs="Segoe UI"/>
          <w:color w:val="444444"/>
          <w:sz w:val="18"/>
          <w:szCs w:val="18"/>
        </w:rPr>
        <w:t>in the area of</w:t>
      </w:r>
      <w:proofErr w:type="gramEnd"/>
      <w:r>
        <w:rPr>
          <w:rFonts w:ascii="Segoe UI" w:hAnsi="Segoe UI" w:cs="Segoe UI"/>
          <w:color w:val="444444"/>
          <w:sz w:val="18"/>
          <w:szCs w:val="18"/>
        </w:rPr>
        <w:t xml:space="preserve"> falls prevention. We also have many challenges ahead with our ageing workforce who whilst engaged in more social activity such as fire prevention are also still required to do a physical role in responding to emergencies. We are looking toward solutions and technologies that make that role easier to achieve while improving effectiveness. Look forward to more work in this area and spotting further opportunities. Thank you</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15:49</w:t>
      </w:r>
      <w:proofErr w:type="gramStart"/>
      <w:r w:rsidRPr="006D76E2">
        <w:rPr>
          <w:rFonts w:ascii="Arial" w:hAnsi="Arial" w:cs="Arial"/>
          <w:b/>
          <w:sz w:val="20"/>
          <w:szCs w:val="20"/>
        </w:rPr>
        <w:t>]  Clare</w:t>
      </w:r>
      <w:proofErr w:type="gramEnd"/>
      <w:r w:rsidRPr="006D76E2">
        <w:rPr>
          <w:rFonts w:ascii="Arial" w:hAnsi="Arial" w:cs="Arial"/>
          <w:b/>
          <w:sz w:val="20"/>
          <w:szCs w:val="20"/>
        </w:rPr>
        <w:t xml:space="preserve"> Skidmore:  </w:t>
      </w:r>
    </w:p>
    <w:p w:rsidR="006D76E2" w:rsidRDefault="006D76E2" w:rsidP="006D76E2">
      <w:pPr>
        <w:autoSpaceDE w:val="0"/>
        <w:autoSpaceDN w:val="0"/>
        <w:spacing w:before="40" w:after="40" w:line="240" w:lineRule="auto"/>
        <w:rPr>
          <w:rFonts w:ascii="Segoe UI" w:hAnsi="Segoe UI" w:cs="Segoe UI"/>
          <w:color w:val="444444"/>
          <w:sz w:val="18"/>
          <w:szCs w:val="18"/>
        </w:rPr>
      </w:pPr>
      <w:r>
        <w:rPr>
          <w:rFonts w:ascii="Segoe UI" w:hAnsi="Segoe UI" w:cs="Segoe UI"/>
          <w:color w:val="444444"/>
          <w:sz w:val="18"/>
          <w:szCs w:val="18"/>
        </w:rPr>
        <w:t>Note a meeting of the intergenerational housing network is meeting tomorrow! If you are interested to know more, do get in touch with Housing LIN or United All Ages.</w:t>
      </w:r>
    </w:p>
    <w:p w:rsidR="006D76E2" w:rsidRDefault="006D76E2" w:rsidP="006D76E2">
      <w:pPr>
        <w:autoSpaceDE w:val="0"/>
        <w:autoSpaceDN w:val="0"/>
        <w:spacing w:before="40" w:after="40" w:line="240" w:lineRule="auto"/>
      </w:pP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15:50</w:t>
      </w:r>
      <w:proofErr w:type="gramStart"/>
      <w:r w:rsidRPr="006D76E2">
        <w:rPr>
          <w:rFonts w:ascii="Arial" w:hAnsi="Arial" w:cs="Arial"/>
          <w:b/>
          <w:sz w:val="20"/>
          <w:szCs w:val="20"/>
        </w:rPr>
        <w:t>]  Jane</w:t>
      </w:r>
      <w:proofErr w:type="gramEnd"/>
      <w:r w:rsidRPr="006D76E2">
        <w:rPr>
          <w:rFonts w:ascii="Arial" w:hAnsi="Arial" w:cs="Arial"/>
          <w:b/>
          <w:sz w:val="20"/>
          <w:szCs w:val="20"/>
        </w:rPr>
        <w:t xml:space="preserve"> Sims:  </w:t>
      </w:r>
    </w:p>
    <w:p w:rsidR="006D76E2" w:rsidRDefault="006D76E2" w:rsidP="006D76E2">
      <w:pPr>
        <w:autoSpaceDE w:val="0"/>
        <w:autoSpaceDN w:val="0"/>
        <w:spacing w:before="40" w:after="40" w:line="240" w:lineRule="auto"/>
      </w:pPr>
      <w:r>
        <w:rPr>
          <w:rFonts w:ascii="Segoe UI" w:hAnsi="Segoe UI" w:cs="Segoe UI"/>
          <w:color w:val="444444"/>
          <w:sz w:val="18"/>
          <w:szCs w:val="18"/>
        </w:rPr>
        <w:lastRenderedPageBreak/>
        <w:t xml:space="preserve">British gymnastics Foundation 'Love to Move' programme includes intergenerational classes that </w:t>
      </w:r>
      <w:proofErr w:type="gramStart"/>
      <w:r>
        <w:rPr>
          <w:rFonts w:ascii="Segoe UI" w:hAnsi="Segoe UI" w:cs="Segoe UI"/>
          <w:color w:val="444444"/>
          <w:sz w:val="18"/>
          <w:szCs w:val="18"/>
        </w:rPr>
        <w:t>run in</w:t>
      </w:r>
      <w:proofErr w:type="gramEnd"/>
      <w:r>
        <w:rPr>
          <w:rFonts w:ascii="Segoe UI" w:hAnsi="Segoe UI" w:cs="Segoe UI"/>
          <w:color w:val="444444"/>
          <w:sz w:val="18"/>
          <w:szCs w:val="18"/>
        </w:rPr>
        <w:t xml:space="preserve"> care homes. They are amazing and I feel it a great </w:t>
      </w:r>
      <w:proofErr w:type="spellStart"/>
      <w:r>
        <w:rPr>
          <w:rFonts w:ascii="Segoe UI" w:hAnsi="Segoe UI" w:cs="Segoe UI"/>
          <w:color w:val="444444"/>
          <w:sz w:val="18"/>
          <w:szCs w:val="18"/>
        </w:rPr>
        <w:t>privilidge</w:t>
      </w:r>
      <w:proofErr w:type="spellEnd"/>
      <w:r>
        <w:rPr>
          <w:rFonts w:ascii="Segoe UI" w:hAnsi="Segoe UI" w:cs="Segoe UI"/>
          <w:color w:val="444444"/>
          <w:sz w:val="18"/>
          <w:szCs w:val="18"/>
        </w:rPr>
        <w:t xml:space="preserve"> to be involved.</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Pr="006D76E2" w:rsidRDefault="006D76E2" w:rsidP="006D76E2">
      <w:pPr>
        <w:autoSpaceDE w:val="0"/>
        <w:autoSpaceDN w:val="0"/>
        <w:spacing w:after="0" w:line="240" w:lineRule="auto"/>
        <w:rPr>
          <w:b/>
        </w:rPr>
      </w:pPr>
      <w:r w:rsidRPr="006D76E2">
        <w:rPr>
          <w:rFonts w:ascii="Arial" w:hAnsi="Arial" w:cs="Arial"/>
          <w:b/>
          <w:sz w:val="20"/>
          <w:szCs w:val="20"/>
        </w:rPr>
        <w:t>[‎16/‎10/‎2019 15:54</w:t>
      </w:r>
      <w:proofErr w:type="gramStart"/>
      <w:r w:rsidRPr="006D76E2">
        <w:rPr>
          <w:rFonts w:ascii="Arial" w:hAnsi="Arial" w:cs="Arial"/>
          <w:b/>
          <w:sz w:val="20"/>
          <w:szCs w:val="20"/>
        </w:rPr>
        <w:t>]  Ginder</w:t>
      </w:r>
      <w:proofErr w:type="gramEnd"/>
      <w:r w:rsidRPr="006D76E2">
        <w:rPr>
          <w:rFonts w:ascii="Arial" w:hAnsi="Arial" w:cs="Arial"/>
          <w:b/>
          <w:sz w:val="20"/>
          <w:szCs w:val="20"/>
        </w:rPr>
        <w:t xml:space="preserve"> Narle:  </w:t>
      </w:r>
    </w:p>
    <w:p w:rsidR="006D76E2" w:rsidRDefault="006D76E2" w:rsidP="006D76E2">
      <w:pPr>
        <w:autoSpaceDE w:val="0"/>
        <w:autoSpaceDN w:val="0"/>
        <w:spacing w:before="40" w:after="40" w:line="240" w:lineRule="auto"/>
      </w:pPr>
      <w:r>
        <w:rPr>
          <w:rFonts w:ascii="Segoe UI" w:hAnsi="Segoe UI" w:cs="Segoe UI"/>
          <w:color w:val="000000"/>
          <w:sz w:val="20"/>
          <w:szCs w:val="20"/>
        </w:rPr>
        <w:t xml:space="preserve">The MSK Blue Light Conference took place yesterday, the police, fire service and ambulance service all expressed their concerns relating to the ageing workforce and what we have in place </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Default="006D76E2" w:rsidP="006D76E2">
      <w:pPr>
        <w:autoSpaceDE w:val="0"/>
        <w:autoSpaceDN w:val="0"/>
        <w:spacing w:after="0" w:line="240" w:lineRule="auto"/>
      </w:pPr>
      <w:r>
        <w:rPr>
          <w:rFonts w:ascii="Segoe UI" w:hAnsi="Segoe UI" w:cs="Segoe UI"/>
          <w:color w:val="4E586A"/>
          <w:sz w:val="16"/>
          <w:szCs w:val="16"/>
        </w:rPr>
        <w:t> </w:t>
      </w:r>
    </w:p>
    <w:p w:rsidR="006D76E2" w:rsidRDefault="006D76E2" w:rsidP="006D76E2">
      <w:pPr>
        <w:autoSpaceDE w:val="0"/>
        <w:autoSpaceDN w:val="0"/>
        <w:spacing w:after="0" w:line="240" w:lineRule="auto"/>
      </w:pPr>
      <w:r>
        <w:rPr>
          <w:sz w:val="19"/>
          <w:szCs w:val="19"/>
        </w:rPr>
        <w:t> </w:t>
      </w:r>
    </w:p>
    <w:p w:rsidR="0045028D" w:rsidRDefault="0045028D"/>
    <w:sectPr w:rsidR="00450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E2"/>
    <w:rsid w:val="0045028D"/>
    <w:rsid w:val="006D76E2"/>
    <w:rsid w:val="00B2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9333"/>
  <w15:chartTrackingRefBased/>
  <w15:docId w15:val="{DAC07F1D-FFCD-4E91-B05B-660318BB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6E2"/>
    <w:pPr>
      <w:spacing w:line="25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1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Qadery</dc:creator>
  <cp:keywords/>
  <dc:description/>
  <cp:lastModifiedBy>Carly Tutty-Johnson</cp:lastModifiedBy>
  <cp:revision>2</cp:revision>
  <dcterms:created xsi:type="dcterms:W3CDTF">2019-10-16T15:06:00Z</dcterms:created>
  <dcterms:modified xsi:type="dcterms:W3CDTF">2019-10-21T10:17:00Z</dcterms:modified>
</cp:coreProperties>
</file>