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82CEE" w14:textId="5A2DC81F" w:rsidR="00900DE8" w:rsidRDefault="00BF3DEF" w:rsidP="006D2178">
      <w:pPr>
        <w:jc w:val="both"/>
        <w:rPr>
          <w:rFonts w:cstheme="minorHAnsi"/>
          <w:b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29633B09" wp14:editId="5EDC7FB7">
            <wp:extent cx="1450340" cy="88392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34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EEDAF2" w14:textId="0E3B0D8F" w:rsidR="006D2178" w:rsidRPr="001A74A7" w:rsidRDefault="008B68BE" w:rsidP="006D2178">
      <w:pPr>
        <w:jc w:val="both"/>
        <w:rPr>
          <w:rFonts w:cstheme="minorHAnsi"/>
          <w:b/>
          <w:sz w:val="24"/>
          <w:szCs w:val="24"/>
        </w:rPr>
      </w:pPr>
      <w:r w:rsidRPr="001A74A7">
        <w:rPr>
          <w:rFonts w:cstheme="minorHAnsi"/>
          <w:b/>
          <w:sz w:val="24"/>
          <w:szCs w:val="24"/>
        </w:rPr>
        <w:t xml:space="preserve">VOCAL </w:t>
      </w:r>
      <w:r w:rsidR="00900DE8" w:rsidRPr="001A74A7">
        <w:rPr>
          <w:rFonts w:cstheme="minorHAnsi"/>
          <w:b/>
          <w:sz w:val="24"/>
          <w:szCs w:val="24"/>
        </w:rPr>
        <w:t xml:space="preserve">/Thrive Edinburgh - </w:t>
      </w:r>
      <w:r w:rsidR="007D7518" w:rsidRPr="001A74A7">
        <w:rPr>
          <w:rFonts w:cstheme="minorHAnsi"/>
          <w:b/>
          <w:sz w:val="24"/>
          <w:szCs w:val="24"/>
        </w:rPr>
        <w:t>Mental Health Carers Consultation</w:t>
      </w:r>
    </w:p>
    <w:p w14:paraId="16527A77" w14:textId="38D071A3" w:rsidR="006D2178" w:rsidRPr="001A74A7" w:rsidRDefault="006D2178" w:rsidP="006D2178">
      <w:pPr>
        <w:spacing w:before="240" w:after="0" w:line="276" w:lineRule="auto"/>
        <w:jc w:val="both"/>
        <w:rPr>
          <w:rFonts w:cstheme="minorHAnsi"/>
          <w:b/>
          <w:sz w:val="24"/>
          <w:szCs w:val="24"/>
        </w:rPr>
      </w:pPr>
      <w:r w:rsidRPr="001A74A7">
        <w:rPr>
          <w:rFonts w:cstheme="minorHAnsi"/>
          <w:b/>
          <w:sz w:val="24"/>
          <w:szCs w:val="24"/>
        </w:rPr>
        <w:t>Are you a carer for a person with a mental health condition who uses mental health services in Edinburgh?</w:t>
      </w:r>
    </w:p>
    <w:p w14:paraId="23EE4B2F" w14:textId="5622D16D" w:rsidR="008B68BE" w:rsidRPr="008B68BE" w:rsidRDefault="003A4AEF" w:rsidP="0069545D">
      <w:pPr>
        <w:spacing w:before="240" w:after="0" w:line="276" w:lineRule="auto"/>
        <w:rPr>
          <w:rFonts w:cstheme="minorHAnsi"/>
        </w:rPr>
      </w:pPr>
      <w:r w:rsidRPr="008B68BE">
        <w:rPr>
          <w:rFonts w:cstheme="minorHAnsi"/>
        </w:rPr>
        <w:t xml:space="preserve">VOCAL and Thrive </w:t>
      </w:r>
      <w:r w:rsidR="008B68BE" w:rsidRPr="008B68BE">
        <w:rPr>
          <w:rFonts w:cstheme="minorHAnsi"/>
        </w:rPr>
        <w:t xml:space="preserve">Edinburgh </w:t>
      </w:r>
      <w:r w:rsidRPr="008B68BE">
        <w:rPr>
          <w:rFonts w:cstheme="minorHAnsi"/>
        </w:rPr>
        <w:t xml:space="preserve">need your help in shaping the future of Edinburgh’s mental health services. </w:t>
      </w:r>
      <w:r w:rsidR="008B68BE" w:rsidRPr="008B68BE">
        <w:rPr>
          <w:rFonts w:cstheme="minorHAnsi"/>
        </w:rPr>
        <w:t xml:space="preserve"> We are developing an exciting project, which aims to encourage and support the involvement of carers in care planning and service design, across mental health services in Edinburgh.</w:t>
      </w:r>
    </w:p>
    <w:p w14:paraId="127696C5" w14:textId="77777777" w:rsidR="008B68BE" w:rsidRPr="008B68BE" w:rsidRDefault="008B68BE" w:rsidP="0069545D">
      <w:pPr>
        <w:rPr>
          <w:rFonts w:cstheme="minorHAnsi"/>
        </w:rPr>
      </w:pPr>
    </w:p>
    <w:p w14:paraId="07C71D40" w14:textId="10C93803" w:rsidR="008B68BE" w:rsidRPr="008B68BE" w:rsidRDefault="008B68BE" w:rsidP="0069545D">
      <w:pPr>
        <w:spacing w:line="276" w:lineRule="auto"/>
        <w:rPr>
          <w:rFonts w:cstheme="minorHAnsi"/>
        </w:rPr>
      </w:pPr>
      <w:r w:rsidRPr="008B68BE">
        <w:rPr>
          <w:rFonts w:cstheme="minorHAnsi"/>
        </w:rPr>
        <w:t xml:space="preserve">From </w:t>
      </w:r>
      <w:r w:rsidRPr="008B68BE">
        <w:rPr>
          <w:rFonts w:cstheme="minorHAnsi"/>
          <w:b/>
        </w:rPr>
        <w:t>June – September 2021</w:t>
      </w:r>
      <w:r w:rsidRPr="008B68BE">
        <w:rPr>
          <w:rFonts w:cstheme="minorHAnsi"/>
        </w:rPr>
        <w:t xml:space="preserve"> we will be running a series of consultation events for carers. These will include a survey, focus groups, story gathering and one to one interviews. </w:t>
      </w:r>
    </w:p>
    <w:p w14:paraId="7DCEB154" w14:textId="78DA81FF" w:rsidR="008B68BE" w:rsidRPr="008B68BE" w:rsidRDefault="008B68BE" w:rsidP="0069545D">
      <w:pPr>
        <w:spacing w:line="276" w:lineRule="auto"/>
        <w:rPr>
          <w:rFonts w:cstheme="minorHAnsi"/>
        </w:rPr>
      </w:pPr>
      <w:r w:rsidRPr="008B68BE">
        <w:rPr>
          <w:rFonts w:cstheme="minorHAnsi"/>
        </w:rPr>
        <w:t xml:space="preserve">The information we gather, will be analysed, shared with carers and the individual services mentioned in various creative ways. This will help us </w:t>
      </w:r>
      <w:r w:rsidR="001A74A7">
        <w:rPr>
          <w:rFonts w:cstheme="minorHAnsi"/>
        </w:rPr>
        <w:t xml:space="preserve">and mental health services develop and </w:t>
      </w:r>
      <w:r w:rsidR="001A74A7" w:rsidRPr="008B68BE">
        <w:rPr>
          <w:rFonts w:cstheme="minorHAnsi"/>
        </w:rPr>
        <w:t>improve</w:t>
      </w:r>
      <w:r w:rsidRPr="008B68BE">
        <w:rPr>
          <w:rFonts w:cstheme="minorHAnsi"/>
        </w:rPr>
        <w:t xml:space="preserve"> carer involvement across Edinburgh.</w:t>
      </w:r>
    </w:p>
    <w:p w14:paraId="74A21137" w14:textId="4F9DF0CC" w:rsidR="004269C0" w:rsidRDefault="008B68BE" w:rsidP="0069545D">
      <w:pPr>
        <w:pStyle w:val="ListParagraph"/>
        <w:numPr>
          <w:ilvl w:val="0"/>
          <w:numId w:val="3"/>
        </w:numPr>
        <w:spacing w:before="240" w:after="0" w:line="276" w:lineRule="auto"/>
        <w:rPr>
          <w:rFonts w:cstheme="minorHAnsi"/>
        </w:rPr>
      </w:pPr>
      <w:r w:rsidRPr="008B68BE">
        <w:rPr>
          <w:rFonts w:cstheme="minorHAnsi"/>
        </w:rPr>
        <w:t>You can share your experiences and views by taking part in our online survey</w:t>
      </w:r>
      <w:r w:rsidR="004269C0">
        <w:rPr>
          <w:rFonts w:cstheme="minorHAnsi"/>
        </w:rPr>
        <w:t xml:space="preserve"> from </w:t>
      </w:r>
      <w:r w:rsidR="004269C0" w:rsidRPr="004269C0">
        <w:rPr>
          <w:rFonts w:cstheme="minorHAnsi"/>
          <w:b/>
        </w:rPr>
        <w:t>1 June</w:t>
      </w:r>
      <w:r w:rsidR="004269C0">
        <w:rPr>
          <w:rFonts w:cstheme="minorHAnsi"/>
          <w:b/>
        </w:rPr>
        <w:t xml:space="preserve"> 2021</w:t>
      </w:r>
      <w:r w:rsidR="004269C0">
        <w:rPr>
          <w:rFonts w:cstheme="minorHAnsi"/>
        </w:rPr>
        <w:t>. Please</w:t>
      </w:r>
      <w:r w:rsidR="000A0DEC">
        <w:rPr>
          <w:rFonts w:cstheme="minorHAnsi"/>
        </w:rPr>
        <w:t xml:space="preserve"> </w:t>
      </w:r>
      <w:hyperlink r:id="rId8" w:history="1">
        <w:r w:rsidR="000A0DEC" w:rsidRPr="000A0DEC">
          <w:rPr>
            <w:rStyle w:val="Hyperlink"/>
            <w:rFonts w:cstheme="minorHAnsi"/>
          </w:rPr>
          <w:t>click here</w:t>
        </w:r>
      </w:hyperlink>
      <w:r w:rsidR="000A0DEC">
        <w:rPr>
          <w:rFonts w:cstheme="minorHAnsi"/>
        </w:rPr>
        <w:t xml:space="preserve">  </w:t>
      </w:r>
    </w:p>
    <w:p w14:paraId="47C0C5C4" w14:textId="77777777" w:rsidR="004269C0" w:rsidRDefault="004269C0" w:rsidP="004269C0">
      <w:pPr>
        <w:pStyle w:val="ListParagraph"/>
        <w:spacing w:before="240" w:after="0" w:line="276" w:lineRule="auto"/>
        <w:rPr>
          <w:rFonts w:cstheme="minorHAnsi"/>
        </w:rPr>
      </w:pPr>
    </w:p>
    <w:p w14:paraId="71A4D81C" w14:textId="0CC4CABB" w:rsidR="008B68BE" w:rsidRPr="008B68BE" w:rsidRDefault="008B68BE" w:rsidP="0069545D">
      <w:pPr>
        <w:pStyle w:val="ListParagraph"/>
        <w:numPr>
          <w:ilvl w:val="0"/>
          <w:numId w:val="3"/>
        </w:numPr>
        <w:spacing w:before="240" w:after="0" w:line="276" w:lineRule="auto"/>
        <w:rPr>
          <w:rFonts w:cstheme="minorHAnsi"/>
        </w:rPr>
      </w:pPr>
      <w:r w:rsidRPr="008B68BE">
        <w:rPr>
          <w:rFonts w:cstheme="minorHAnsi"/>
        </w:rPr>
        <w:t>All responses will be kept confidential and the survey will c</w:t>
      </w:r>
      <w:bookmarkStart w:id="0" w:name="_GoBack"/>
      <w:bookmarkEnd w:id="0"/>
      <w:r w:rsidRPr="008B68BE">
        <w:rPr>
          <w:rFonts w:cstheme="minorHAnsi"/>
        </w:rPr>
        <w:t xml:space="preserve">lose on </w:t>
      </w:r>
      <w:r w:rsidRPr="004269C0">
        <w:rPr>
          <w:rFonts w:cstheme="minorHAnsi"/>
          <w:b/>
        </w:rPr>
        <w:t>30 June 2021</w:t>
      </w:r>
      <w:r w:rsidRPr="008B68BE">
        <w:rPr>
          <w:rFonts w:cstheme="minorHAnsi"/>
        </w:rPr>
        <w:t xml:space="preserve">. </w:t>
      </w:r>
    </w:p>
    <w:p w14:paraId="7D75DD1F" w14:textId="77777777" w:rsidR="008B68BE" w:rsidRPr="008B68BE" w:rsidRDefault="008B68BE" w:rsidP="0069545D">
      <w:pPr>
        <w:tabs>
          <w:tab w:val="center" w:pos="4513"/>
          <w:tab w:val="right" w:pos="9026"/>
        </w:tabs>
        <w:spacing w:after="0" w:line="276" w:lineRule="auto"/>
        <w:rPr>
          <w:rFonts w:cstheme="minorHAnsi"/>
        </w:rPr>
      </w:pPr>
    </w:p>
    <w:p w14:paraId="7FB5762A" w14:textId="51D71F25" w:rsidR="008B68BE" w:rsidRPr="008B68BE" w:rsidRDefault="008B68BE" w:rsidP="0069545D">
      <w:pPr>
        <w:pStyle w:val="ListParagraph"/>
        <w:numPr>
          <w:ilvl w:val="0"/>
          <w:numId w:val="3"/>
        </w:numPr>
        <w:tabs>
          <w:tab w:val="center" w:pos="4513"/>
          <w:tab w:val="right" w:pos="9026"/>
        </w:tabs>
        <w:spacing w:after="0" w:line="276" w:lineRule="auto"/>
        <w:rPr>
          <w:rFonts w:eastAsiaTheme="minorEastAsia" w:cstheme="minorHAnsi"/>
        </w:rPr>
      </w:pPr>
      <w:r w:rsidRPr="008B68BE">
        <w:rPr>
          <w:rFonts w:eastAsiaTheme="minorEastAsia" w:cstheme="minorHAnsi"/>
        </w:rPr>
        <w:t xml:space="preserve">You can request a paper version of the survey or take part in our other consultation events by emailing </w:t>
      </w:r>
      <w:hyperlink r:id="rId9" w:history="1">
        <w:r w:rsidRPr="008B68BE">
          <w:rPr>
            <w:rStyle w:val="Hyperlink"/>
            <w:rFonts w:eastAsiaTheme="minorEastAsia" w:cstheme="minorHAnsi"/>
          </w:rPr>
          <w:t>involve@vocal.org.uk</w:t>
        </w:r>
      </w:hyperlink>
      <w:r w:rsidRPr="008B68BE">
        <w:rPr>
          <w:rFonts w:eastAsiaTheme="minorEastAsia" w:cstheme="minorHAnsi"/>
          <w:color w:val="70AD47" w:themeColor="accent6"/>
        </w:rPr>
        <w:t xml:space="preserve">  </w:t>
      </w:r>
      <w:r w:rsidRPr="008B68BE">
        <w:rPr>
          <w:rFonts w:eastAsiaTheme="minorEastAsia" w:cstheme="minorHAnsi"/>
        </w:rPr>
        <w:t>or by phoning Fiona on 0131 622 6666.</w:t>
      </w:r>
    </w:p>
    <w:p w14:paraId="4BA76C68" w14:textId="77777777" w:rsidR="008B68BE" w:rsidRPr="008B68BE" w:rsidRDefault="008B68BE" w:rsidP="0069545D">
      <w:pPr>
        <w:tabs>
          <w:tab w:val="center" w:pos="4513"/>
          <w:tab w:val="right" w:pos="9026"/>
        </w:tabs>
        <w:spacing w:after="0" w:line="276" w:lineRule="auto"/>
        <w:rPr>
          <w:rFonts w:eastAsiaTheme="minorEastAsia" w:cstheme="minorHAnsi"/>
        </w:rPr>
      </w:pPr>
    </w:p>
    <w:p w14:paraId="53D994BB" w14:textId="1FAE84AD" w:rsidR="008B68BE" w:rsidRPr="008B68BE" w:rsidRDefault="008B68BE" w:rsidP="0069545D">
      <w:pPr>
        <w:pStyle w:val="ListParagraph"/>
        <w:numPr>
          <w:ilvl w:val="0"/>
          <w:numId w:val="3"/>
        </w:numPr>
        <w:tabs>
          <w:tab w:val="center" w:pos="4513"/>
          <w:tab w:val="right" w:pos="9026"/>
        </w:tabs>
        <w:spacing w:after="0" w:line="276" w:lineRule="auto"/>
        <w:rPr>
          <w:rFonts w:eastAsiaTheme="minorEastAsia" w:cstheme="minorHAnsi"/>
        </w:rPr>
      </w:pPr>
      <w:r w:rsidRPr="008B68BE">
        <w:rPr>
          <w:rFonts w:eastAsiaTheme="minorEastAsia" w:cstheme="minorHAnsi"/>
        </w:rPr>
        <w:t xml:space="preserve">You can join the project as a </w:t>
      </w:r>
      <w:r w:rsidRPr="008B68BE">
        <w:rPr>
          <w:rFonts w:eastAsiaTheme="minorEastAsia" w:cstheme="minorHAnsi"/>
          <w:b/>
        </w:rPr>
        <w:t>volunteer.</w:t>
      </w:r>
      <w:r w:rsidRPr="008B68BE">
        <w:rPr>
          <w:rFonts w:eastAsiaTheme="minorEastAsia" w:cstheme="minorHAnsi"/>
        </w:rPr>
        <w:t xml:space="preserve"> We will train and support you to gather carer experiences, feelings and views and you will help share these findings with</w:t>
      </w:r>
      <w:r>
        <w:rPr>
          <w:rFonts w:eastAsiaTheme="minorEastAsia" w:cstheme="minorHAnsi"/>
        </w:rPr>
        <w:t xml:space="preserve"> other</w:t>
      </w:r>
      <w:r w:rsidRPr="008B68BE">
        <w:rPr>
          <w:rFonts w:eastAsiaTheme="minorEastAsia" w:cstheme="minorHAnsi"/>
        </w:rPr>
        <w:t xml:space="preserve"> carers and mental health services. You can find out more about the volunteer roles</w:t>
      </w:r>
      <w:r w:rsidRPr="008B68BE">
        <w:rPr>
          <w:rFonts w:eastAsiaTheme="minorEastAsia" w:cstheme="minorHAnsi"/>
          <w:color w:val="4472C4" w:themeColor="accent5"/>
        </w:rPr>
        <w:t xml:space="preserve"> </w:t>
      </w:r>
      <w:r w:rsidRPr="008B68BE">
        <w:rPr>
          <w:rFonts w:eastAsiaTheme="minorEastAsia" w:cstheme="minorHAnsi"/>
        </w:rPr>
        <w:t xml:space="preserve">by contacting </w:t>
      </w:r>
      <w:hyperlink r:id="rId10" w:history="1">
        <w:r w:rsidRPr="008B68BE">
          <w:rPr>
            <w:rStyle w:val="Hyperlink"/>
            <w:rFonts w:eastAsiaTheme="minorEastAsia" w:cstheme="minorHAnsi"/>
          </w:rPr>
          <w:t>involve@vocal.org.uk</w:t>
        </w:r>
      </w:hyperlink>
      <w:r w:rsidRPr="008B68BE">
        <w:rPr>
          <w:rFonts w:eastAsiaTheme="minorEastAsia" w:cstheme="minorHAnsi"/>
          <w:color w:val="70AD47" w:themeColor="accent6"/>
        </w:rPr>
        <w:t xml:space="preserve"> </w:t>
      </w:r>
      <w:r w:rsidRPr="008B68BE">
        <w:rPr>
          <w:rFonts w:eastAsiaTheme="minorEastAsia" w:cstheme="minorHAnsi"/>
        </w:rPr>
        <w:t>or by phoning Fiona 0131 622 6666</w:t>
      </w:r>
    </w:p>
    <w:p w14:paraId="4BE048BB" w14:textId="2A0318C2" w:rsidR="008B68BE" w:rsidRPr="008B68BE" w:rsidRDefault="008B68BE" w:rsidP="0069545D">
      <w:pPr>
        <w:tabs>
          <w:tab w:val="center" w:pos="4513"/>
          <w:tab w:val="right" w:pos="9026"/>
        </w:tabs>
        <w:spacing w:after="0" w:line="276" w:lineRule="auto"/>
        <w:rPr>
          <w:rFonts w:eastAsiaTheme="minorEastAsia" w:cstheme="minorHAnsi"/>
        </w:rPr>
      </w:pPr>
      <w:r w:rsidRPr="008B68BE">
        <w:rPr>
          <w:rFonts w:eastAsiaTheme="minorEastAsia" w:cstheme="minorHAnsi"/>
        </w:rPr>
        <w:t xml:space="preserve">  </w:t>
      </w:r>
    </w:p>
    <w:p w14:paraId="6CC80CCB" w14:textId="77777777" w:rsidR="008B68BE" w:rsidRPr="008B68BE" w:rsidRDefault="008B68BE" w:rsidP="0069545D">
      <w:pPr>
        <w:tabs>
          <w:tab w:val="center" w:pos="4513"/>
          <w:tab w:val="right" w:pos="9026"/>
        </w:tabs>
        <w:spacing w:after="0" w:line="240" w:lineRule="auto"/>
        <w:rPr>
          <w:rFonts w:ascii="Arial" w:eastAsiaTheme="minorEastAsia" w:hAnsi="Arial" w:cs="Arial"/>
        </w:rPr>
      </w:pPr>
    </w:p>
    <w:p w14:paraId="792B4E01" w14:textId="77777777" w:rsidR="008B68BE" w:rsidRDefault="008B68BE" w:rsidP="0069545D">
      <w:pPr>
        <w:tabs>
          <w:tab w:val="center" w:pos="4513"/>
          <w:tab w:val="right" w:pos="9026"/>
        </w:tabs>
        <w:spacing w:after="0" w:line="240" w:lineRule="auto"/>
        <w:rPr>
          <w:rFonts w:ascii="Arial" w:eastAsiaTheme="minorEastAsia" w:hAnsi="Arial" w:cs="Arial"/>
          <w:sz w:val="20"/>
          <w:szCs w:val="20"/>
        </w:rPr>
      </w:pPr>
    </w:p>
    <w:p w14:paraId="2FF87A4A" w14:textId="77777777" w:rsidR="008B68BE" w:rsidRDefault="008B68BE" w:rsidP="0069545D">
      <w:pPr>
        <w:tabs>
          <w:tab w:val="center" w:pos="4513"/>
          <w:tab w:val="right" w:pos="9026"/>
        </w:tabs>
        <w:spacing w:after="0" w:line="240" w:lineRule="auto"/>
        <w:rPr>
          <w:rFonts w:ascii="Arial" w:eastAsiaTheme="minorEastAsia" w:hAnsi="Arial" w:cs="Arial"/>
          <w:sz w:val="20"/>
          <w:szCs w:val="20"/>
        </w:rPr>
      </w:pPr>
    </w:p>
    <w:p w14:paraId="38CF26EE" w14:textId="461EBC74" w:rsidR="006D2178" w:rsidRPr="003A4AEF" w:rsidRDefault="006D2178" w:rsidP="003A4AEF">
      <w:pPr>
        <w:tabs>
          <w:tab w:val="center" w:pos="4513"/>
          <w:tab w:val="right" w:pos="9026"/>
        </w:tabs>
        <w:spacing w:after="0" w:line="240" w:lineRule="auto"/>
        <w:rPr>
          <w:rFonts w:eastAsiaTheme="minorEastAsia" w:cstheme="minorHAnsi"/>
          <w:b/>
          <w:sz w:val="24"/>
          <w:szCs w:val="24"/>
        </w:rPr>
      </w:pPr>
    </w:p>
    <w:p w14:paraId="14BAF1DC" w14:textId="77777777" w:rsidR="006D2178" w:rsidRPr="003A4AEF" w:rsidRDefault="006D2178" w:rsidP="006D2178">
      <w:pPr>
        <w:tabs>
          <w:tab w:val="center" w:pos="4513"/>
          <w:tab w:val="right" w:pos="9026"/>
        </w:tabs>
        <w:spacing w:before="240" w:after="0" w:line="276" w:lineRule="auto"/>
        <w:jc w:val="both"/>
        <w:rPr>
          <w:rFonts w:cstheme="minorHAnsi"/>
          <w:b/>
          <w:color w:val="4472C4" w:themeColor="accent5"/>
          <w:sz w:val="24"/>
          <w:szCs w:val="24"/>
        </w:rPr>
      </w:pPr>
    </w:p>
    <w:p w14:paraId="62DD4DAD" w14:textId="77777777" w:rsidR="006D2178" w:rsidRPr="003A4AEF" w:rsidRDefault="006D2178" w:rsidP="006D2178">
      <w:pPr>
        <w:tabs>
          <w:tab w:val="center" w:pos="4513"/>
          <w:tab w:val="right" w:pos="9026"/>
        </w:tabs>
        <w:spacing w:before="240" w:after="0" w:line="276" w:lineRule="auto"/>
        <w:jc w:val="both"/>
        <w:rPr>
          <w:rFonts w:cstheme="minorHAnsi"/>
          <w:b/>
          <w:color w:val="4472C4" w:themeColor="accent5"/>
          <w:sz w:val="24"/>
          <w:szCs w:val="24"/>
        </w:rPr>
      </w:pPr>
    </w:p>
    <w:p w14:paraId="5EF9CDFF" w14:textId="77777777" w:rsidR="006D2178" w:rsidRPr="003A4AEF" w:rsidRDefault="006D2178" w:rsidP="006D2178">
      <w:pPr>
        <w:tabs>
          <w:tab w:val="center" w:pos="4513"/>
          <w:tab w:val="right" w:pos="9026"/>
        </w:tabs>
        <w:spacing w:before="240" w:after="0" w:line="276" w:lineRule="auto"/>
        <w:jc w:val="both"/>
        <w:rPr>
          <w:rFonts w:cstheme="minorHAnsi"/>
          <w:b/>
          <w:color w:val="4472C4" w:themeColor="accent5"/>
          <w:sz w:val="24"/>
          <w:szCs w:val="24"/>
        </w:rPr>
      </w:pPr>
    </w:p>
    <w:p w14:paraId="30609BE9" w14:textId="77777777" w:rsidR="00BF3DEF" w:rsidRPr="003A4AEF" w:rsidRDefault="00BF3DEF">
      <w:pPr>
        <w:rPr>
          <w:rFonts w:cstheme="minorHAnsi"/>
          <w:sz w:val="24"/>
          <w:szCs w:val="24"/>
        </w:rPr>
      </w:pPr>
    </w:p>
    <w:sectPr w:rsidR="00BF3DEF" w:rsidRPr="003A4A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915F5"/>
    <w:multiLevelType w:val="hybridMultilevel"/>
    <w:tmpl w:val="53B82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42FF8"/>
    <w:multiLevelType w:val="hybridMultilevel"/>
    <w:tmpl w:val="F9AC06C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C2C6E9A"/>
    <w:multiLevelType w:val="hybridMultilevel"/>
    <w:tmpl w:val="919A6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178"/>
    <w:rsid w:val="000A0DEC"/>
    <w:rsid w:val="001965DA"/>
    <w:rsid w:val="001A74A7"/>
    <w:rsid w:val="003A4AEF"/>
    <w:rsid w:val="004269C0"/>
    <w:rsid w:val="00431391"/>
    <w:rsid w:val="00442389"/>
    <w:rsid w:val="0069545D"/>
    <w:rsid w:val="006D2178"/>
    <w:rsid w:val="007D7518"/>
    <w:rsid w:val="008B68BE"/>
    <w:rsid w:val="00900DE8"/>
    <w:rsid w:val="00924B2B"/>
    <w:rsid w:val="00B1559A"/>
    <w:rsid w:val="00BF3DEF"/>
    <w:rsid w:val="00D3520A"/>
    <w:rsid w:val="00ED013B"/>
    <w:rsid w:val="00F2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A280B9"/>
  <w15:chartTrackingRefBased/>
  <w15:docId w15:val="{C03A1957-D7D6-46A0-A03B-785C35DC1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1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217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0D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r/VBvdB7bQPu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volve@vocal.org.uk" TargetMode="External"/><Relationship Id="rId4" Type="http://schemas.openxmlformats.org/officeDocument/2006/relationships/styles" Target="styles.xml"/><Relationship Id="rId9" Type="http://schemas.openxmlformats.org/officeDocument/2006/relationships/hyperlink" Target="mailto:involve@voca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2209D2E061AC4A8CC9C2E7745DFCBA" ma:contentTypeVersion="13" ma:contentTypeDescription="Create a new document." ma:contentTypeScope="" ma:versionID="8fb8cbcf1fe71796ea4b386cc3bb3934">
  <xsd:schema xmlns:xsd="http://www.w3.org/2001/XMLSchema" xmlns:xs="http://www.w3.org/2001/XMLSchema" xmlns:p="http://schemas.microsoft.com/office/2006/metadata/properties" xmlns:ns2="fcf4a2d3-2179-4780-ab48-5bcf02803f6a" xmlns:ns3="b546199f-4896-4a4d-bcf1-feeb44867c21" targetNamespace="http://schemas.microsoft.com/office/2006/metadata/properties" ma:root="true" ma:fieldsID="a6fde59e7e3bc1f7675afc0445f7978d" ns2:_="" ns3:_="">
    <xsd:import namespace="fcf4a2d3-2179-4780-ab48-5bcf02803f6a"/>
    <xsd:import namespace="b546199f-4896-4a4d-bcf1-feeb44867c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socialsecurityscotla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f4a2d3-2179-4780-ab48-5bcf02803f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socialsecurityscotland" ma:index="20" nillable="true" ma:displayName="social security scotland" ma:description="child weather heating assistance" ma:format="Dropdown" ma:internalName="socialsecurityscotlan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6199f-4896-4a4d-bcf1-feeb44867c2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755F37-C36E-45DE-8245-356FEF3D95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4A36E3-8C29-4BC5-96F8-F9BCE9D7D1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f4a2d3-2179-4780-ab48-5bcf02803f6a"/>
    <ds:schemaRef ds:uri="b546199f-4896-4a4d-bcf1-feeb44867c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H. Barrett</dc:creator>
  <cp:keywords/>
  <dc:description/>
  <cp:lastModifiedBy>Fiona H. Barrett</cp:lastModifiedBy>
  <cp:revision>7</cp:revision>
  <dcterms:created xsi:type="dcterms:W3CDTF">2021-05-13T07:41:00Z</dcterms:created>
  <dcterms:modified xsi:type="dcterms:W3CDTF">2021-05-26T10:38:00Z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0x010100052209D2E061AC4A8CC9C2E7745DFCBA</vt:lpwstr>
  </property>
</Properties>
</file>