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1244151723"/>
        <w:docPartObj>
          <w:docPartGallery w:val="Cover Pages"/>
          <w:docPartUnique/>
        </w:docPartObj>
      </w:sdtPr>
      <w:sdtEndPr>
        <w:rPr>
          <w:rFonts w:eastAsia="Times New Roman"/>
          <w:b/>
          <w:bCs/>
          <w:color w:val="000000"/>
          <w:kern w:val="36"/>
          <w:sz w:val="32"/>
          <w:szCs w:val="32"/>
          <w:lang w:eastAsia="en-GB"/>
        </w:rPr>
      </w:sdtEndPr>
      <w:sdtContent>
        <w:p w14:paraId="10B523AB" w14:textId="732D1F3E" w:rsidR="00C52B99" w:rsidRPr="00BE41B5" w:rsidRDefault="00C52B99">
          <w:pPr>
            <w:rPr>
              <w:rFonts w:cs="Arial"/>
            </w:rPr>
          </w:pPr>
          <w:r w:rsidRPr="00BE41B5">
            <w:rPr>
              <w:rFonts w:cs="Arial"/>
              <w:noProof/>
            </w:rPr>
            <w:drawing>
              <wp:inline distT="0" distB="0" distL="0" distR="0" wp14:anchorId="23183BA9" wp14:editId="365CB029">
                <wp:extent cx="5873402"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73402" cy="1179830"/>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C52B99" w:rsidRPr="00BE41B5" w14:paraId="201ACE1E" w14:textId="77777777" w:rsidTr="008B770A">
            <w:trPr>
              <w:trHeight w:val="53"/>
            </w:trPr>
            <w:tc>
              <w:tcPr>
                <w:tcW w:w="8025" w:type="dxa"/>
                <w:tcMar>
                  <w:top w:w="216" w:type="dxa"/>
                  <w:left w:w="115" w:type="dxa"/>
                  <w:bottom w:w="216" w:type="dxa"/>
                  <w:right w:w="115" w:type="dxa"/>
                </w:tcMar>
              </w:tcPr>
              <w:p w14:paraId="102615B1" w14:textId="77777777" w:rsidR="00C52B99" w:rsidRPr="00BE41B5" w:rsidRDefault="00C52B99">
                <w:pPr>
                  <w:pStyle w:val="NoSpacing"/>
                  <w:rPr>
                    <w:rFonts w:ascii="Arial" w:hAnsi="Arial" w:cs="Arial"/>
                    <w:color w:val="002060"/>
                    <w:sz w:val="24"/>
                  </w:rPr>
                </w:pPr>
              </w:p>
            </w:tc>
          </w:tr>
          <w:tr w:rsidR="00C52B99" w:rsidRPr="00BE41B5" w14:paraId="2F6C5699" w14:textId="77777777" w:rsidTr="008B770A">
            <w:trPr>
              <w:trHeight w:val="392"/>
            </w:trPr>
            <w:tc>
              <w:tcPr>
                <w:tcW w:w="8025" w:type="dxa"/>
              </w:tcPr>
              <w:sdt>
                <w:sdtPr>
                  <w:rPr>
                    <w:rFonts w:ascii="Arial" w:eastAsiaTheme="majorEastAsia" w:hAnsi="Arial" w:cs="Arial"/>
                    <w:color w:val="002060"/>
                    <w:sz w:val="68"/>
                    <w:szCs w:val="68"/>
                  </w:rPr>
                  <w:alias w:val="Title"/>
                  <w:id w:val="13406919"/>
                  <w:placeholder>
                    <w:docPart w:val="8DD23F6B67424A1A830AFD39A0748ABD"/>
                  </w:placeholder>
                  <w:dataBinding w:prefixMappings="xmlns:ns0='http://schemas.openxmlformats.org/package/2006/metadata/core-properties' xmlns:ns1='http://purl.org/dc/elements/1.1/'" w:xpath="/ns0:coreProperties[1]/ns1:title[1]" w:storeItemID="{6C3C8BC8-F283-45AE-878A-BAB7291924A1}"/>
                  <w:text/>
                </w:sdtPr>
                <w:sdtEndPr/>
                <w:sdtContent>
                  <w:p w14:paraId="3F620BD2" w14:textId="3BC8D7AA" w:rsidR="00C52B99" w:rsidRPr="00BE41B5" w:rsidRDefault="00C52B99">
                    <w:pPr>
                      <w:pStyle w:val="NoSpacing"/>
                      <w:spacing w:line="216" w:lineRule="auto"/>
                      <w:rPr>
                        <w:rFonts w:ascii="Arial" w:eastAsiaTheme="majorEastAsia" w:hAnsi="Arial" w:cs="Arial"/>
                        <w:color w:val="002060"/>
                        <w:sz w:val="68"/>
                        <w:szCs w:val="68"/>
                      </w:rPr>
                    </w:pPr>
                    <w:r w:rsidRPr="00BE41B5">
                      <w:rPr>
                        <w:rFonts w:ascii="Arial" w:eastAsiaTheme="majorEastAsia" w:hAnsi="Arial" w:cs="Arial"/>
                        <w:color w:val="002060"/>
                        <w:sz w:val="68"/>
                        <w:szCs w:val="68"/>
                      </w:rPr>
                      <w:t>Sharing Information with other Public Authorities</w:t>
                    </w:r>
                  </w:p>
                </w:sdtContent>
              </w:sdt>
            </w:tc>
          </w:tr>
          <w:tr w:rsidR="00C52B99" w:rsidRPr="00BE41B5" w14:paraId="2878CECE" w14:textId="77777777" w:rsidTr="008B770A">
            <w:trPr>
              <w:trHeight w:val="392"/>
            </w:trPr>
            <w:tc>
              <w:tcPr>
                <w:tcW w:w="8025" w:type="dxa"/>
              </w:tcPr>
              <w:p w14:paraId="6A430738" w14:textId="77777777" w:rsidR="00C52B99" w:rsidRPr="00BE41B5" w:rsidRDefault="00C52B99">
                <w:pPr>
                  <w:pStyle w:val="NoSpacing"/>
                  <w:spacing w:line="216" w:lineRule="auto"/>
                  <w:rPr>
                    <w:rFonts w:ascii="Arial" w:eastAsiaTheme="majorEastAsia" w:hAnsi="Arial" w:cs="Arial"/>
                    <w:color w:val="002060"/>
                    <w:sz w:val="88"/>
                    <w:szCs w:val="88"/>
                  </w:rPr>
                </w:pPr>
              </w:p>
            </w:tc>
          </w:tr>
          <w:tr w:rsidR="00C52B99" w:rsidRPr="00BE41B5" w14:paraId="1CE43B94" w14:textId="77777777" w:rsidTr="008B770A">
            <w:trPr>
              <w:trHeight w:val="89"/>
            </w:trPr>
            <w:sdt>
              <w:sdtPr>
                <w:rPr>
                  <w:rFonts w:ascii="Arial" w:hAnsi="Arial" w:cs="Arial"/>
                  <w:color w:val="002060"/>
                  <w:sz w:val="56"/>
                  <w:szCs w:val="56"/>
                </w:rPr>
                <w:alias w:val="Subtitle"/>
                <w:id w:val="13406923"/>
                <w:placeholder>
                  <w:docPart w:val="65D88732CA6E4C26B0DE19A424CEC6BE"/>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3DA2780C" w14:textId="09FD9CC1" w:rsidR="00C52B99" w:rsidRPr="00BE41B5" w:rsidRDefault="00C52B99">
                    <w:pPr>
                      <w:pStyle w:val="NoSpacing"/>
                      <w:rPr>
                        <w:rFonts w:ascii="Arial" w:hAnsi="Arial" w:cs="Arial"/>
                        <w:color w:val="002060"/>
                        <w:sz w:val="24"/>
                      </w:rPr>
                    </w:pPr>
                    <w:r w:rsidRPr="00BE41B5">
                      <w:rPr>
                        <w:rFonts w:ascii="Arial" w:hAnsi="Arial" w:cs="Arial"/>
                        <w:color w:val="002060"/>
                        <w:sz w:val="56"/>
                        <w:szCs w:val="56"/>
                      </w:rPr>
                      <w:t>OG405</w:t>
                    </w:r>
                  </w:p>
                </w:tc>
              </w:sdtContent>
            </w:sdt>
          </w:tr>
          <w:tr w:rsidR="00C52B99" w:rsidRPr="00BE41B5" w14:paraId="3D7DA5CB" w14:textId="77777777" w:rsidTr="008B770A">
            <w:trPr>
              <w:trHeight w:val="89"/>
            </w:trPr>
            <w:tc>
              <w:tcPr>
                <w:tcW w:w="8025" w:type="dxa"/>
                <w:tcMar>
                  <w:top w:w="216" w:type="dxa"/>
                  <w:left w:w="115" w:type="dxa"/>
                  <w:bottom w:w="216" w:type="dxa"/>
                  <w:right w:w="115" w:type="dxa"/>
                </w:tcMar>
              </w:tcPr>
              <w:p w14:paraId="7ACE60B9" w14:textId="77777777" w:rsidR="00C52B99" w:rsidRPr="00BE41B5" w:rsidRDefault="00C52B99">
                <w:pPr>
                  <w:pStyle w:val="NoSpacing"/>
                  <w:rPr>
                    <w:rFonts w:ascii="Arial" w:hAnsi="Arial" w:cs="Arial"/>
                    <w:color w:val="002060"/>
                    <w:sz w:val="40"/>
                    <w:szCs w:val="40"/>
                  </w:rPr>
                </w:pPr>
              </w:p>
              <w:p w14:paraId="5A618FBE" w14:textId="77777777" w:rsidR="00C52B99" w:rsidRPr="00BE41B5" w:rsidRDefault="00C52B99">
                <w:pPr>
                  <w:pStyle w:val="NoSpacing"/>
                  <w:rPr>
                    <w:rFonts w:ascii="Arial" w:hAnsi="Arial" w:cs="Arial"/>
                    <w:color w:val="002060"/>
                    <w:sz w:val="40"/>
                    <w:szCs w:val="40"/>
                  </w:rPr>
                </w:pPr>
              </w:p>
              <w:p w14:paraId="6BD453A6" w14:textId="2447DA78" w:rsidR="00C52B99" w:rsidRPr="00BE41B5" w:rsidRDefault="00C52B99">
                <w:pPr>
                  <w:pStyle w:val="NoSpacing"/>
                  <w:rPr>
                    <w:rFonts w:ascii="Arial" w:hAnsi="Arial" w:cs="Arial"/>
                    <w:color w:val="002060"/>
                    <w:sz w:val="40"/>
                    <w:szCs w:val="40"/>
                  </w:rPr>
                </w:pPr>
                <w:r w:rsidRPr="00BE41B5">
                  <w:rPr>
                    <w:rFonts w:ascii="Arial" w:hAnsi="Arial" w:cs="Arial"/>
                    <w:color w:val="002060"/>
                    <w:sz w:val="40"/>
                    <w:szCs w:val="40"/>
                  </w:rPr>
                  <w:t xml:space="preserve">Last Updated: </w:t>
                </w:r>
                <w:r w:rsidR="00BE41B5" w:rsidRPr="00BE41B5">
                  <w:rPr>
                    <w:rFonts w:ascii="Arial" w:hAnsi="Arial" w:cs="Arial"/>
                    <w:color w:val="002060"/>
                    <w:sz w:val="40"/>
                    <w:szCs w:val="40"/>
                  </w:rPr>
                  <w:t>20</w:t>
                </w:r>
                <w:r w:rsidR="00711CBC" w:rsidRPr="00BE41B5">
                  <w:rPr>
                    <w:rFonts w:ascii="Arial" w:hAnsi="Arial" w:cs="Arial"/>
                    <w:color w:val="002060"/>
                    <w:sz w:val="40"/>
                    <w:szCs w:val="40"/>
                  </w:rPr>
                  <w:t xml:space="preserve"> June 202</w:t>
                </w:r>
                <w:r w:rsidR="00D457E7" w:rsidRPr="00BE41B5">
                  <w:rPr>
                    <w:rFonts w:ascii="Arial" w:hAnsi="Arial" w:cs="Arial"/>
                    <w:color w:val="002060"/>
                    <w:sz w:val="40"/>
                    <w:szCs w:val="40"/>
                  </w:rPr>
                  <w:t>3</w:t>
                </w:r>
                <w:r w:rsidR="005A3108" w:rsidRPr="00BE41B5">
                  <w:rPr>
                    <w:rFonts w:ascii="Arial" w:hAnsi="Arial" w:cs="Arial"/>
                    <w:color w:val="002060"/>
                    <w:sz w:val="40"/>
                    <w:szCs w:val="40"/>
                  </w:rPr>
                  <w:t xml:space="preserve"> </w:t>
                </w:r>
              </w:p>
              <w:p w14:paraId="4B99E929" w14:textId="77777777" w:rsidR="00C52B99" w:rsidRPr="00BE41B5" w:rsidRDefault="00C52B99">
                <w:pPr>
                  <w:pStyle w:val="NoSpacing"/>
                  <w:rPr>
                    <w:rFonts w:ascii="Arial" w:hAnsi="Arial" w:cs="Arial"/>
                    <w:color w:val="002060"/>
                    <w:sz w:val="40"/>
                    <w:szCs w:val="40"/>
                  </w:rPr>
                </w:pPr>
              </w:p>
              <w:p w14:paraId="6A92AC6C" w14:textId="77777777" w:rsidR="00C52B99" w:rsidRPr="00BE41B5" w:rsidRDefault="00C52B99">
                <w:pPr>
                  <w:pStyle w:val="NoSpacing"/>
                  <w:rPr>
                    <w:rFonts w:ascii="Arial" w:hAnsi="Arial" w:cs="Arial"/>
                    <w:color w:val="002060"/>
                    <w:sz w:val="40"/>
                    <w:szCs w:val="40"/>
                  </w:rPr>
                </w:pPr>
              </w:p>
              <w:p w14:paraId="17EDA5F8" w14:textId="77777777" w:rsidR="00C52B99" w:rsidRPr="00BE41B5" w:rsidRDefault="00C52B99">
                <w:pPr>
                  <w:pStyle w:val="NoSpacing"/>
                  <w:rPr>
                    <w:rFonts w:ascii="Arial" w:hAnsi="Arial" w:cs="Arial"/>
                    <w:color w:val="002060"/>
                    <w:sz w:val="40"/>
                    <w:szCs w:val="40"/>
                  </w:rPr>
                </w:pPr>
              </w:p>
              <w:p w14:paraId="1304E2CE" w14:textId="2B3ABE45" w:rsidR="00C52B99" w:rsidRPr="00BE41B5" w:rsidRDefault="00C52B99">
                <w:pPr>
                  <w:pStyle w:val="NoSpacing"/>
                  <w:rPr>
                    <w:rFonts w:ascii="Arial" w:hAnsi="Arial" w:cs="Arial"/>
                    <w:color w:val="002060"/>
                    <w:sz w:val="40"/>
                    <w:szCs w:val="40"/>
                  </w:rPr>
                </w:pPr>
                <w:r w:rsidRPr="00BE41B5">
                  <w:rPr>
                    <w:rFonts w:ascii="Arial" w:hAnsi="Arial" w:cs="Arial"/>
                    <w:color w:val="002060"/>
                    <w:sz w:val="40"/>
                    <w:szCs w:val="40"/>
                  </w:rPr>
                  <w:t>Last Reviewed: 14 March 2012</w:t>
                </w:r>
              </w:p>
            </w:tc>
          </w:tr>
          <w:tr w:rsidR="00C52B99" w:rsidRPr="00BE41B5" w14:paraId="0B79EB34" w14:textId="77777777" w:rsidTr="008B770A">
            <w:trPr>
              <w:trHeight w:val="89"/>
            </w:trPr>
            <w:tc>
              <w:tcPr>
                <w:tcW w:w="8025" w:type="dxa"/>
                <w:tcMar>
                  <w:top w:w="216" w:type="dxa"/>
                  <w:left w:w="115" w:type="dxa"/>
                  <w:bottom w:w="216" w:type="dxa"/>
                  <w:right w:w="115" w:type="dxa"/>
                </w:tcMar>
              </w:tcPr>
              <w:p w14:paraId="184E35FD" w14:textId="77777777" w:rsidR="00C52B99" w:rsidRPr="00BE41B5" w:rsidRDefault="00C52B99">
                <w:pPr>
                  <w:pStyle w:val="NoSpacing"/>
                  <w:rPr>
                    <w:rFonts w:ascii="Arial" w:hAnsi="Arial" w:cs="Arial"/>
                    <w:color w:val="002060"/>
                    <w:sz w:val="40"/>
                    <w:szCs w:val="40"/>
                  </w:rPr>
                </w:pPr>
              </w:p>
            </w:tc>
          </w:tr>
          <w:tr w:rsidR="00C52B99" w:rsidRPr="00BE41B5" w14:paraId="5598FAE8" w14:textId="77777777" w:rsidTr="008B770A">
            <w:trPr>
              <w:trHeight w:val="89"/>
            </w:trPr>
            <w:tc>
              <w:tcPr>
                <w:tcW w:w="8025" w:type="dxa"/>
                <w:tcMar>
                  <w:top w:w="216" w:type="dxa"/>
                  <w:left w:w="115" w:type="dxa"/>
                  <w:bottom w:w="216" w:type="dxa"/>
                  <w:right w:w="115" w:type="dxa"/>
                </w:tcMar>
              </w:tcPr>
              <w:p w14:paraId="5F40D785" w14:textId="77777777" w:rsidR="00C52B99" w:rsidRPr="00BE41B5" w:rsidRDefault="00C52B99">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C52B99" w:rsidRPr="00BE41B5" w14:paraId="3A9C8E9F" w14:textId="77777777">
            <w:tc>
              <w:tcPr>
                <w:tcW w:w="7221" w:type="dxa"/>
                <w:tcMar>
                  <w:top w:w="216" w:type="dxa"/>
                  <w:left w:w="115" w:type="dxa"/>
                  <w:bottom w:w="216" w:type="dxa"/>
                  <w:right w:w="115" w:type="dxa"/>
                </w:tcMar>
              </w:tcPr>
              <w:p w14:paraId="68DE7E34" w14:textId="77777777" w:rsidR="00C52B99" w:rsidRPr="00BE41B5" w:rsidRDefault="00C52B99">
                <w:pPr>
                  <w:pStyle w:val="NoSpacing"/>
                  <w:rPr>
                    <w:rFonts w:ascii="Arial" w:hAnsi="Arial" w:cs="Arial"/>
                    <w:color w:val="4472C4" w:themeColor="accent1"/>
                  </w:rPr>
                </w:pPr>
              </w:p>
            </w:tc>
          </w:tr>
        </w:tbl>
        <w:p w14:paraId="7A57ADD8" w14:textId="766A9D9A" w:rsidR="00C52B99" w:rsidRPr="00BE41B5" w:rsidRDefault="00C52B99">
          <w:pPr>
            <w:rPr>
              <w:rFonts w:eastAsia="Times New Roman" w:cs="Arial"/>
              <w:b/>
              <w:bCs/>
              <w:color w:val="000000"/>
              <w:kern w:val="36"/>
              <w:sz w:val="32"/>
              <w:szCs w:val="32"/>
              <w:lang w:eastAsia="en-GB"/>
            </w:rPr>
          </w:pPr>
          <w:r w:rsidRPr="00BE41B5">
            <w:rPr>
              <w:rFonts w:eastAsia="Times New Roman" w:cs="Arial"/>
              <w:b/>
              <w:bCs/>
              <w:color w:val="000000"/>
              <w:kern w:val="36"/>
              <w:sz w:val="32"/>
              <w:szCs w:val="32"/>
              <w:lang w:eastAsia="en-GB"/>
            </w:rPr>
            <w:br w:type="page"/>
          </w:r>
        </w:p>
      </w:sdtContent>
    </w:sdt>
    <w:p w14:paraId="743E857B" w14:textId="1381EC6C" w:rsidR="00B10FB9" w:rsidRPr="00BE41B5" w:rsidRDefault="00B10FB9" w:rsidP="644A02E1">
      <w:pPr>
        <w:shd w:val="clear" w:color="auto" w:fill="FFFFFF" w:themeFill="background1"/>
        <w:spacing w:before="100" w:beforeAutospacing="1" w:after="100" w:afterAutospacing="1" w:line="276" w:lineRule="auto"/>
        <w:outlineLvl w:val="0"/>
        <w:rPr>
          <w:rFonts w:eastAsia="Times New Roman" w:cs="Arial"/>
          <w:b/>
          <w:bCs/>
          <w:color w:val="000000"/>
          <w:kern w:val="36"/>
          <w:sz w:val="32"/>
          <w:szCs w:val="32"/>
          <w:lang w:eastAsia="en-GB"/>
        </w:rPr>
      </w:pPr>
      <w:bookmarkStart w:id="0" w:name="_Toc138150029"/>
      <w:r w:rsidRPr="00BE41B5">
        <w:rPr>
          <w:rFonts w:eastAsia="Times New Roman" w:cs="Arial"/>
          <w:b/>
          <w:bCs/>
          <w:color w:val="000000"/>
          <w:kern w:val="36"/>
          <w:sz w:val="32"/>
          <w:szCs w:val="32"/>
          <w:lang w:eastAsia="en-GB"/>
        </w:rPr>
        <w:lastRenderedPageBreak/>
        <w:t>OG 405 Sharing information with other public authorities</w:t>
      </w:r>
      <w:bookmarkEnd w:id="0"/>
    </w:p>
    <w:p w14:paraId="5749EDC2" w14:textId="7CD72A39" w:rsidR="644A02E1" w:rsidRPr="00BE41B5" w:rsidRDefault="644A02E1" w:rsidP="644A02E1">
      <w:pPr>
        <w:shd w:val="clear" w:color="auto" w:fill="FFFFFF" w:themeFill="background1"/>
        <w:spacing w:beforeAutospacing="1" w:afterAutospacing="1" w:line="276" w:lineRule="auto"/>
        <w:outlineLvl w:val="0"/>
        <w:rPr>
          <w:rFonts w:eastAsia="Times New Roman" w:cs="Arial"/>
          <w:b/>
          <w:bCs/>
          <w:color w:val="000000" w:themeColor="text1"/>
          <w:sz w:val="32"/>
          <w:szCs w:val="32"/>
          <w:lang w:eastAsia="en-GB"/>
        </w:rPr>
      </w:pPr>
    </w:p>
    <w:p w14:paraId="2A876AA6" w14:textId="6FB80EB5" w:rsidR="0065744D" w:rsidRPr="00BE41B5" w:rsidRDefault="0065744D" w:rsidP="008D1CA8">
      <w:pPr>
        <w:shd w:val="clear" w:color="auto" w:fill="FFFFFF"/>
        <w:spacing w:after="0" w:line="276" w:lineRule="auto"/>
        <w:rPr>
          <w:rFonts w:eastAsia="Times New Roman" w:cs="Arial"/>
          <w:b/>
          <w:bCs/>
          <w:color w:val="000000"/>
          <w:kern w:val="36"/>
          <w:sz w:val="32"/>
          <w:szCs w:val="32"/>
          <w:lang w:eastAsia="en-GB"/>
        </w:rPr>
      </w:pPr>
      <w:r w:rsidRPr="00BE41B5">
        <w:rPr>
          <w:rFonts w:eastAsia="Times New Roman" w:cs="Arial"/>
          <w:b/>
          <w:bCs/>
          <w:color w:val="000000"/>
          <w:kern w:val="36"/>
          <w:sz w:val="32"/>
          <w:szCs w:val="32"/>
          <w:lang w:eastAsia="en-GB"/>
        </w:rPr>
        <w:t xml:space="preserve">Contents </w:t>
      </w:r>
    </w:p>
    <w:p w14:paraId="4560D9CD" w14:textId="77777777" w:rsidR="00D52604" w:rsidRPr="00BE41B5" w:rsidRDefault="00D52604" w:rsidP="00D52604">
      <w:pPr>
        <w:pStyle w:val="TOC1"/>
      </w:pPr>
      <w:r w:rsidRPr="00BE41B5">
        <w:t xml:space="preserve">Policy Statement/Overview ………………………………………………………………. 2 </w:t>
      </w:r>
    </w:p>
    <w:p w14:paraId="04638CFF" w14:textId="5E802703" w:rsidR="00BE41B5" w:rsidRPr="00BE41B5" w:rsidRDefault="00D52604">
      <w:pPr>
        <w:pStyle w:val="TOC1"/>
        <w:rPr>
          <w:rFonts w:eastAsiaTheme="minorEastAsia"/>
          <w:noProof/>
          <w:kern w:val="2"/>
          <w:sz w:val="22"/>
          <w:szCs w:val="22"/>
          <w14:ligatures w14:val="standardContextual"/>
        </w:rPr>
      </w:pPr>
      <w:r w:rsidRPr="00BE41B5">
        <w:fldChar w:fldCharType="begin"/>
      </w:r>
      <w:r w:rsidRPr="00BE41B5">
        <w:instrText xml:space="preserve"> TOC \o "1-3" \h \z \u </w:instrText>
      </w:r>
      <w:r w:rsidRPr="00BE41B5">
        <w:fldChar w:fldCharType="separate"/>
      </w:r>
      <w:hyperlink w:anchor="_Toc138150029" w:history="1">
        <w:r w:rsidR="00BE41B5" w:rsidRPr="00BE41B5">
          <w:rPr>
            <w:rStyle w:val="Hyperlink"/>
            <w:b/>
            <w:bCs/>
            <w:noProof/>
            <w:kern w:val="36"/>
          </w:rPr>
          <w:t>OG 405 Sharing information with other public authorities</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_Toc138150029 \h </w:instrText>
        </w:r>
        <w:r w:rsidR="00BE41B5" w:rsidRPr="00BE41B5">
          <w:rPr>
            <w:noProof/>
            <w:webHidden/>
          </w:rPr>
        </w:r>
        <w:r w:rsidR="00BE41B5" w:rsidRPr="00BE41B5">
          <w:rPr>
            <w:noProof/>
            <w:webHidden/>
          </w:rPr>
          <w:fldChar w:fldCharType="separate"/>
        </w:r>
        <w:r w:rsidR="00BE41B5" w:rsidRPr="00BE41B5">
          <w:rPr>
            <w:noProof/>
            <w:webHidden/>
          </w:rPr>
          <w:t>1</w:t>
        </w:r>
        <w:r w:rsidR="00BE41B5" w:rsidRPr="00BE41B5">
          <w:rPr>
            <w:noProof/>
            <w:webHidden/>
          </w:rPr>
          <w:fldChar w:fldCharType="end"/>
        </w:r>
      </w:hyperlink>
    </w:p>
    <w:p w14:paraId="7A24C01D" w14:textId="49168A71" w:rsidR="00BE41B5" w:rsidRPr="00BE41B5" w:rsidRDefault="00F82B22">
      <w:pPr>
        <w:pStyle w:val="TOC2"/>
        <w:rPr>
          <w:rFonts w:eastAsiaTheme="minorEastAsia"/>
          <w:noProof/>
          <w:color w:val="auto"/>
          <w:kern w:val="2"/>
          <w:sz w:val="22"/>
          <w:szCs w:val="22"/>
          <w14:ligatures w14:val="standardContextual"/>
        </w:rPr>
      </w:pPr>
      <w:hyperlink w:anchor="_Toc138150030" w:history="1">
        <w:r w:rsidR="00BE41B5" w:rsidRPr="00BE41B5">
          <w:rPr>
            <w:rStyle w:val="Hyperlink"/>
            <w:b/>
            <w:bCs/>
            <w:noProof/>
          </w:rPr>
          <w:t>Policy Statement/Overview</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_Toc138150030 \h </w:instrText>
        </w:r>
        <w:r w:rsidR="00BE41B5" w:rsidRPr="00BE41B5">
          <w:rPr>
            <w:noProof/>
            <w:webHidden/>
          </w:rPr>
        </w:r>
        <w:r w:rsidR="00BE41B5" w:rsidRPr="00BE41B5">
          <w:rPr>
            <w:noProof/>
            <w:webHidden/>
          </w:rPr>
          <w:fldChar w:fldCharType="separate"/>
        </w:r>
        <w:r w:rsidR="00BE41B5" w:rsidRPr="00BE41B5">
          <w:rPr>
            <w:noProof/>
            <w:webHidden/>
          </w:rPr>
          <w:t>2</w:t>
        </w:r>
        <w:r w:rsidR="00BE41B5" w:rsidRPr="00BE41B5">
          <w:rPr>
            <w:noProof/>
            <w:webHidden/>
          </w:rPr>
          <w:fldChar w:fldCharType="end"/>
        </w:r>
      </w:hyperlink>
    </w:p>
    <w:p w14:paraId="6EEB228D" w14:textId="0F783A19" w:rsidR="00BE41B5" w:rsidRPr="00BE41B5" w:rsidRDefault="00F82B22">
      <w:pPr>
        <w:pStyle w:val="TOC2"/>
        <w:rPr>
          <w:rFonts w:eastAsiaTheme="minorEastAsia"/>
          <w:noProof/>
          <w:color w:val="auto"/>
          <w:kern w:val="2"/>
          <w:sz w:val="22"/>
          <w:szCs w:val="22"/>
          <w14:ligatures w14:val="standardContextual"/>
        </w:rPr>
      </w:pPr>
      <w:hyperlink w:anchor="_Toc138150031" w:history="1">
        <w:r w:rsidR="00BE41B5" w:rsidRPr="00BE41B5">
          <w:rPr>
            <w:rStyle w:val="Hyperlink"/>
            <w:b/>
            <w:bCs/>
            <w:noProof/>
          </w:rPr>
          <w:t>Summary of the guidance</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_Toc138150031 \h </w:instrText>
        </w:r>
        <w:r w:rsidR="00BE41B5" w:rsidRPr="00BE41B5">
          <w:rPr>
            <w:noProof/>
            <w:webHidden/>
          </w:rPr>
        </w:r>
        <w:r w:rsidR="00BE41B5" w:rsidRPr="00BE41B5">
          <w:rPr>
            <w:noProof/>
            <w:webHidden/>
          </w:rPr>
          <w:fldChar w:fldCharType="separate"/>
        </w:r>
        <w:r w:rsidR="00BE41B5" w:rsidRPr="00BE41B5">
          <w:rPr>
            <w:noProof/>
            <w:webHidden/>
          </w:rPr>
          <w:t>3</w:t>
        </w:r>
        <w:r w:rsidR="00BE41B5" w:rsidRPr="00BE41B5">
          <w:rPr>
            <w:noProof/>
            <w:webHidden/>
          </w:rPr>
          <w:fldChar w:fldCharType="end"/>
        </w:r>
      </w:hyperlink>
    </w:p>
    <w:p w14:paraId="4D996B8A" w14:textId="5102FD65" w:rsidR="00BE41B5" w:rsidRPr="00BE41B5" w:rsidRDefault="00F82B22">
      <w:pPr>
        <w:pStyle w:val="TOC1"/>
        <w:rPr>
          <w:rFonts w:eastAsiaTheme="minorEastAsia"/>
          <w:noProof/>
          <w:kern w:val="2"/>
          <w:sz w:val="22"/>
          <w:szCs w:val="22"/>
          <w14:ligatures w14:val="standardContextual"/>
        </w:rPr>
      </w:pPr>
      <w:hyperlink w:anchor="_Toc138150032" w:history="1">
        <w:r w:rsidR="00BE41B5" w:rsidRPr="00BE41B5">
          <w:rPr>
            <w:rStyle w:val="Hyperlink"/>
            <w:b/>
            <w:bCs/>
            <w:noProof/>
            <w:kern w:val="36"/>
            <w:lang w:val="en"/>
          </w:rPr>
          <w:t xml:space="preserve">Casework Guidance   </w:t>
        </w:r>
        <w:r w:rsidR="00BE41B5" w:rsidRPr="00BE41B5">
          <w:rPr>
            <w:rStyle w:val="Hyperlink"/>
            <w:b/>
            <w:bCs/>
            <w:noProof/>
            <w:kern w:val="36"/>
          </w:rPr>
          <w:t>OG 405 Sharing information with other public authorities under the Charities Act 2011</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_Toc138150032 \h </w:instrText>
        </w:r>
        <w:r w:rsidR="00BE41B5" w:rsidRPr="00BE41B5">
          <w:rPr>
            <w:noProof/>
            <w:webHidden/>
          </w:rPr>
        </w:r>
        <w:r w:rsidR="00BE41B5" w:rsidRPr="00BE41B5">
          <w:rPr>
            <w:noProof/>
            <w:webHidden/>
          </w:rPr>
          <w:fldChar w:fldCharType="separate"/>
        </w:r>
        <w:r w:rsidR="00BE41B5" w:rsidRPr="00BE41B5">
          <w:rPr>
            <w:noProof/>
            <w:webHidden/>
          </w:rPr>
          <w:t>4</w:t>
        </w:r>
        <w:r w:rsidR="00BE41B5" w:rsidRPr="00BE41B5">
          <w:rPr>
            <w:noProof/>
            <w:webHidden/>
          </w:rPr>
          <w:fldChar w:fldCharType="end"/>
        </w:r>
      </w:hyperlink>
    </w:p>
    <w:p w14:paraId="11BF71C4" w14:textId="60D56DEF" w:rsidR="00BE41B5" w:rsidRPr="00BE41B5" w:rsidRDefault="00F82B22">
      <w:pPr>
        <w:pStyle w:val="TOC3"/>
        <w:rPr>
          <w:rFonts w:ascii="Arial" w:eastAsiaTheme="minorEastAsia" w:hAnsi="Arial" w:cs="Arial"/>
          <w:noProof/>
          <w:kern w:val="2"/>
          <w:sz w:val="22"/>
          <w:szCs w:val="22"/>
          <w14:ligatures w14:val="standardContextual"/>
        </w:rPr>
      </w:pPr>
      <w:hyperlink w:anchor="_Toc138150033" w:history="1">
        <w:r w:rsidR="00BE41B5" w:rsidRPr="00BE41B5">
          <w:rPr>
            <w:rStyle w:val="Hyperlink"/>
            <w:rFonts w:ascii="Arial" w:hAnsi="Arial" w:cs="Arial"/>
            <w:b/>
            <w:bCs/>
            <w:noProof/>
            <w:lang w:val="en"/>
          </w:rPr>
          <w:t>B.1 Disclosure of information: background</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_Toc138150033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4</w:t>
        </w:r>
        <w:r w:rsidR="00BE41B5" w:rsidRPr="00BE41B5">
          <w:rPr>
            <w:rFonts w:ascii="Arial" w:hAnsi="Arial" w:cs="Arial"/>
            <w:noProof/>
            <w:webHidden/>
          </w:rPr>
          <w:fldChar w:fldCharType="end"/>
        </w:r>
      </w:hyperlink>
    </w:p>
    <w:p w14:paraId="787C1D81" w14:textId="74EF7FAA" w:rsidR="00BE41B5" w:rsidRPr="00BE41B5" w:rsidRDefault="00F82B22">
      <w:pPr>
        <w:pStyle w:val="TOC3"/>
        <w:rPr>
          <w:rFonts w:ascii="Arial" w:eastAsiaTheme="minorEastAsia" w:hAnsi="Arial" w:cs="Arial"/>
          <w:noProof/>
          <w:kern w:val="2"/>
          <w:sz w:val="22"/>
          <w:szCs w:val="22"/>
          <w14:ligatures w14:val="standardContextual"/>
        </w:rPr>
      </w:pPr>
      <w:hyperlink w:anchor="_Toc138150034" w:history="1">
        <w:r w:rsidR="00BE41B5" w:rsidRPr="00BE41B5">
          <w:rPr>
            <w:rStyle w:val="Hyperlink"/>
            <w:rFonts w:ascii="Arial" w:hAnsi="Arial" w:cs="Arial"/>
            <w:b/>
            <w:bCs/>
            <w:noProof/>
            <w:lang w:val="en"/>
          </w:rPr>
          <w:t>B.2 What we consider when we make disclosures to other relevant public authorities</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_Toc138150034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5</w:t>
        </w:r>
        <w:r w:rsidR="00BE41B5" w:rsidRPr="00BE41B5">
          <w:rPr>
            <w:rFonts w:ascii="Arial" w:hAnsi="Arial" w:cs="Arial"/>
            <w:noProof/>
            <w:webHidden/>
          </w:rPr>
          <w:fldChar w:fldCharType="end"/>
        </w:r>
      </w:hyperlink>
    </w:p>
    <w:p w14:paraId="4C84CBA2" w14:textId="397CC3F9" w:rsidR="00BE41B5" w:rsidRPr="00BE41B5" w:rsidRDefault="00F82B22">
      <w:pPr>
        <w:pStyle w:val="TOC1"/>
        <w:rPr>
          <w:rFonts w:eastAsiaTheme="minorEastAsia"/>
          <w:noProof/>
          <w:kern w:val="2"/>
          <w:sz w:val="22"/>
          <w:szCs w:val="22"/>
          <w14:ligatures w14:val="standardContextual"/>
        </w:rPr>
      </w:pPr>
      <w:hyperlink w:anchor="_Toc138150035" w:history="1">
        <w:r w:rsidR="00BE41B5" w:rsidRPr="00BE41B5">
          <w:rPr>
            <w:rStyle w:val="Hyperlink"/>
            <w:b/>
            <w:bCs/>
            <w:noProof/>
            <w:kern w:val="36"/>
          </w:rPr>
          <w:t xml:space="preserve">Charts and Checklists  </w:t>
        </w:r>
        <w:r w:rsidR="00BE41B5" w:rsidRPr="00BE41B5">
          <w:rPr>
            <w:rStyle w:val="Hyperlink"/>
            <w:b/>
            <w:bCs/>
            <w:noProof/>
          </w:rPr>
          <w:t>C1 Checklist for Section 56 and 57 Disclosures</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_Toc138150035 \h </w:instrText>
        </w:r>
        <w:r w:rsidR="00BE41B5" w:rsidRPr="00BE41B5">
          <w:rPr>
            <w:noProof/>
            <w:webHidden/>
          </w:rPr>
        </w:r>
        <w:r w:rsidR="00BE41B5" w:rsidRPr="00BE41B5">
          <w:rPr>
            <w:noProof/>
            <w:webHidden/>
          </w:rPr>
          <w:fldChar w:fldCharType="separate"/>
        </w:r>
        <w:r w:rsidR="00BE41B5" w:rsidRPr="00BE41B5">
          <w:rPr>
            <w:noProof/>
            <w:webHidden/>
          </w:rPr>
          <w:t>17</w:t>
        </w:r>
        <w:r w:rsidR="00BE41B5" w:rsidRPr="00BE41B5">
          <w:rPr>
            <w:noProof/>
            <w:webHidden/>
          </w:rPr>
          <w:fldChar w:fldCharType="end"/>
        </w:r>
      </w:hyperlink>
    </w:p>
    <w:p w14:paraId="1D84E3BD" w14:textId="5DF92443" w:rsidR="00BE41B5" w:rsidRPr="00BE41B5" w:rsidRDefault="00F82B22">
      <w:pPr>
        <w:pStyle w:val="TOC2"/>
        <w:rPr>
          <w:rFonts w:eastAsiaTheme="minorEastAsia"/>
          <w:noProof/>
          <w:color w:val="auto"/>
          <w:kern w:val="2"/>
          <w:sz w:val="22"/>
          <w:szCs w:val="22"/>
          <w14:ligatures w14:val="standardContextual"/>
        </w:rPr>
      </w:pPr>
      <w:hyperlink w:anchor="_Toc138150036" w:history="1">
        <w:r w:rsidR="00BE41B5" w:rsidRPr="00BE41B5">
          <w:rPr>
            <w:rStyle w:val="Hyperlink"/>
            <w:b/>
            <w:bCs/>
            <w:noProof/>
            <w:lang w:val="en"/>
          </w:rPr>
          <w:t>Case Studies</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_Toc138150036 \h </w:instrText>
        </w:r>
        <w:r w:rsidR="00BE41B5" w:rsidRPr="00BE41B5">
          <w:rPr>
            <w:noProof/>
            <w:webHidden/>
          </w:rPr>
        </w:r>
        <w:r w:rsidR="00BE41B5" w:rsidRPr="00BE41B5">
          <w:rPr>
            <w:noProof/>
            <w:webHidden/>
          </w:rPr>
          <w:fldChar w:fldCharType="separate"/>
        </w:r>
        <w:r w:rsidR="00BE41B5" w:rsidRPr="00BE41B5">
          <w:rPr>
            <w:noProof/>
            <w:webHidden/>
          </w:rPr>
          <w:t>19</w:t>
        </w:r>
        <w:r w:rsidR="00BE41B5" w:rsidRPr="00BE41B5">
          <w:rPr>
            <w:noProof/>
            <w:webHidden/>
          </w:rPr>
          <w:fldChar w:fldCharType="end"/>
        </w:r>
      </w:hyperlink>
    </w:p>
    <w:p w14:paraId="0E2193FE" w14:textId="3F6F57F7" w:rsidR="00BE41B5" w:rsidRPr="00BE41B5" w:rsidRDefault="00F82B22">
      <w:pPr>
        <w:pStyle w:val="TOC3"/>
        <w:rPr>
          <w:rFonts w:ascii="Arial" w:eastAsiaTheme="minorEastAsia" w:hAnsi="Arial" w:cs="Arial"/>
          <w:noProof/>
          <w:kern w:val="2"/>
          <w:sz w:val="22"/>
          <w:szCs w:val="22"/>
          <w14:ligatures w14:val="standardContextual"/>
        </w:rPr>
      </w:pPr>
      <w:hyperlink w:anchor="_Toc138150037" w:history="1">
        <w:r w:rsidR="00BE41B5" w:rsidRPr="00BE41B5">
          <w:rPr>
            <w:rStyle w:val="Hyperlink"/>
            <w:rFonts w:ascii="Arial" w:hAnsi="Arial" w:cs="Arial"/>
            <w:b/>
            <w:bCs/>
            <w:noProof/>
            <w:lang w:val="en"/>
          </w:rPr>
          <w:t>D1 Documentation required in high profile/sensitive case reporting a crime to the police</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_Toc138150037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19</w:t>
        </w:r>
        <w:r w:rsidR="00BE41B5" w:rsidRPr="00BE41B5">
          <w:rPr>
            <w:rFonts w:ascii="Arial" w:hAnsi="Arial" w:cs="Arial"/>
            <w:noProof/>
            <w:webHidden/>
          </w:rPr>
          <w:fldChar w:fldCharType="end"/>
        </w:r>
      </w:hyperlink>
    </w:p>
    <w:p w14:paraId="393731F1" w14:textId="78BF6333" w:rsidR="00BE41B5" w:rsidRPr="00BE41B5" w:rsidRDefault="00F82B22">
      <w:pPr>
        <w:pStyle w:val="TOC1"/>
        <w:rPr>
          <w:rFonts w:eastAsiaTheme="minorEastAsia"/>
          <w:noProof/>
          <w:kern w:val="2"/>
          <w:sz w:val="22"/>
          <w:szCs w:val="22"/>
          <w14:ligatures w14:val="standardContextual"/>
        </w:rPr>
      </w:pPr>
      <w:hyperlink w:anchor="_Toc138150038" w:history="1">
        <w:r w:rsidR="00BE41B5" w:rsidRPr="00BE41B5">
          <w:rPr>
            <w:rStyle w:val="Hyperlink"/>
            <w:b/>
            <w:bCs/>
            <w:noProof/>
            <w:kern w:val="36"/>
          </w:rPr>
          <w:t xml:space="preserve">Legal/Policy/Accountancy Framework  </w:t>
        </w:r>
        <w:r w:rsidR="00BE41B5" w:rsidRPr="00BE41B5">
          <w:rPr>
            <w:rStyle w:val="Hyperlink"/>
            <w:b/>
            <w:bCs/>
            <w:noProof/>
          </w:rPr>
          <w:t xml:space="preserve">E1 Disclosures under sections 54 to 59   </w:t>
        </w:r>
        <w:r w:rsidR="00BE41B5" w:rsidRPr="00BE41B5">
          <w:rPr>
            <w:rStyle w:val="Hyperlink"/>
            <w:noProof/>
          </w:rPr>
          <w:t>This section sets out the legal nature of disclosure within the Act.</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_Toc138150038 \h </w:instrText>
        </w:r>
        <w:r w:rsidR="00BE41B5" w:rsidRPr="00BE41B5">
          <w:rPr>
            <w:noProof/>
            <w:webHidden/>
          </w:rPr>
        </w:r>
        <w:r w:rsidR="00BE41B5" w:rsidRPr="00BE41B5">
          <w:rPr>
            <w:noProof/>
            <w:webHidden/>
          </w:rPr>
          <w:fldChar w:fldCharType="separate"/>
        </w:r>
        <w:r w:rsidR="00BE41B5" w:rsidRPr="00BE41B5">
          <w:rPr>
            <w:noProof/>
            <w:webHidden/>
          </w:rPr>
          <w:t>28</w:t>
        </w:r>
        <w:r w:rsidR="00BE41B5" w:rsidRPr="00BE41B5">
          <w:rPr>
            <w:noProof/>
            <w:webHidden/>
          </w:rPr>
          <w:fldChar w:fldCharType="end"/>
        </w:r>
      </w:hyperlink>
    </w:p>
    <w:p w14:paraId="1583CD02" w14:textId="61861D15" w:rsidR="00BE41B5" w:rsidRPr="00BE41B5" w:rsidRDefault="00F82B22">
      <w:pPr>
        <w:pStyle w:val="TOC3"/>
        <w:rPr>
          <w:rFonts w:ascii="Arial" w:eastAsiaTheme="minorEastAsia" w:hAnsi="Arial" w:cs="Arial"/>
          <w:noProof/>
          <w:kern w:val="2"/>
          <w:sz w:val="22"/>
          <w:szCs w:val="22"/>
          <w14:ligatures w14:val="standardContextual"/>
        </w:rPr>
      </w:pPr>
      <w:hyperlink w:anchor="_Toc138150039" w:history="1">
        <w:r w:rsidR="00BE41B5" w:rsidRPr="00BE41B5">
          <w:rPr>
            <w:rStyle w:val="Hyperlink"/>
            <w:rFonts w:ascii="Arial" w:hAnsi="Arial" w:cs="Arial"/>
            <w:b/>
            <w:bCs/>
            <w:noProof/>
          </w:rPr>
          <w:t>E1.1 What is disclosure?</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_Toc138150039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28</w:t>
        </w:r>
        <w:r w:rsidR="00BE41B5" w:rsidRPr="00BE41B5">
          <w:rPr>
            <w:rFonts w:ascii="Arial" w:hAnsi="Arial" w:cs="Arial"/>
            <w:noProof/>
            <w:webHidden/>
          </w:rPr>
          <w:fldChar w:fldCharType="end"/>
        </w:r>
      </w:hyperlink>
    </w:p>
    <w:p w14:paraId="7C5C9320" w14:textId="29B5BAEF" w:rsidR="00BE41B5" w:rsidRPr="00BE41B5" w:rsidRDefault="00F82B22">
      <w:pPr>
        <w:pStyle w:val="TOC3"/>
        <w:rPr>
          <w:rFonts w:ascii="Arial" w:eastAsiaTheme="minorEastAsia" w:hAnsi="Arial" w:cs="Arial"/>
          <w:noProof/>
          <w:kern w:val="2"/>
          <w:sz w:val="22"/>
          <w:szCs w:val="22"/>
          <w14:ligatures w14:val="standardContextual"/>
        </w:rPr>
      </w:pPr>
      <w:hyperlink w:anchor="_Toc138150040" w:history="1">
        <w:r w:rsidR="00BE41B5" w:rsidRPr="00BE41B5">
          <w:rPr>
            <w:rStyle w:val="Hyperlink"/>
            <w:rFonts w:ascii="Arial" w:hAnsi="Arial" w:cs="Arial"/>
            <w:b/>
            <w:bCs/>
            <w:noProof/>
          </w:rPr>
          <w:t>E1.2 Sections 54 and 55 disclosure of information to the Commission</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_Toc138150040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28</w:t>
        </w:r>
        <w:r w:rsidR="00BE41B5" w:rsidRPr="00BE41B5">
          <w:rPr>
            <w:rFonts w:ascii="Arial" w:hAnsi="Arial" w:cs="Arial"/>
            <w:noProof/>
            <w:webHidden/>
          </w:rPr>
          <w:fldChar w:fldCharType="end"/>
        </w:r>
      </w:hyperlink>
    </w:p>
    <w:p w14:paraId="068524D2" w14:textId="59F4E964" w:rsidR="00BE41B5" w:rsidRPr="00BE41B5" w:rsidRDefault="00F82B22">
      <w:pPr>
        <w:pStyle w:val="TOC3"/>
        <w:rPr>
          <w:rFonts w:ascii="Arial" w:eastAsiaTheme="minorEastAsia" w:hAnsi="Arial" w:cs="Arial"/>
          <w:noProof/>
          <w:kern w:val="2"/>
          <w:sz w:val="22"/>
          <w:szCs w:val="22"/>
          <w14:ligatures w14:val="standardContextual"/>
        </w:rPr>
      </w:pPr>
      <w:hyperlink w:anchor="_Toc138150041" w:history="1">
        <w:r w:rsidR="00BE41B5" w:rsidRPr="00BE41B5">
          <w:rPr>
            <w:rStyle w:val="Hyperlink"/>
            <w:rFonts w:ascii="Arial" w:hAnsi="Arial" w:cs="Arial"/>
            <w:b/>
            <w:bCs/>
            <w:noProof/>
          </w:rPr>
          <w:t>E1.3 Sections 56 and 57 disclosure of information by the Commission</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_Toc138150041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29</w:t>
        </w:r>
        <w:r w:rsidR="00BE41B5" w:rsidRPr="00BE41B5">
          <w:rPr>
            <w:rFonts w:ascii="Arial" w:hAnsi="Arial" w:cs="Arial"/>
            <w:noProof/>
            <w:webHidden/>
          </w:rPr>
          <w:fldChar w:fldCharType="end"/>
        </w:r>
      </w:hyperlink>
    </w:p>
    <w:p w14:paraId="3CE238DF" w14:textId="3BD190D6" w:rsidR="00BE41B5" w:rsidRPr="00BE41B5" w:rsidRDefault="00F82B22">
      <w:pPr>
        <w:pStyle w:val="TOC3"/>
        <w:rPr>
          <w:rFonts w:ascii="Arial" w:eastAsiaTheme="minorEastAsia" w:hAnsi="Arial" w:cs="Arial"/>
          <w:noProof/>
          <w:kern w:val="2"/>
          <w:sz w:val="22"/>
          <w:szCs w:val="22"/>
          <w14:ligatures w14:val="standardContextual"/>
        </w:rPr>
      </w:pPr>
      <w:hyperlink w:anchor="_Toc138150042" w:history="1">
        <w:r w:rsidR="00BE41B5" w:rsidRPr="00BE41B5">
          <w:rPr>
            <w:rStyle w:val="Hyperlink"/>
            <w:rFonts w:ascii="Arial" w:hAnsi="Arial" w:cs="Arial"/>
            <w:b/>
            <w:bCs/>
            <w:noProof/>
          </w:rPr>
          <w:t>E1.4 Section 58 disclosure to and by principal regulators of exempt charities</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_Toc138150042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29</w:t>
        </w:r>
        <w:r w:rsidR="00BE41B5" w:rsidRPr="00BE41B5">
          <w:rPr>
            <w:rFonts w:ascii="Arial" w:hAnsi="Arial" w:cs="Arial"/>
            <w:noProof/>
            <w:webHidden/>
          </w:rPr>
          <w:fldChar w:fldCharType="end"/>
        </w:r>
      </w:hyperlink>
    </w:p>
    <w:p w14:paraId="4DAC9FC6" w14:textId="2844B1D6" w:rsidR="00BE41B5" w:rsidRPr="00BE41B5" w:rsidRDefault="00F82B22">
      <w:pPr>
        <w:pStyle w:val="TOC3"/>
        <w:rPr>
          <w:rFonts w:ascii="Arial" w:eastAsiaTheme="minorEastAsia" w:hAnsi="Arial" w:cs="Arial"/>
          <w:noProof/>
          <w:kern w:val="2"/>
          <w:sz w:val="22"/>
          <w:szCs w:val="22"/>
          <w14:ligatures w14:val="standardContextual"/>
        </w:rPr>
      </w:pPr>
      <w:hyperlink w:anchor="_Toc138150043" w:history="1">
        <w:r w:rsidR="00BE41B5" w:rsidRPr="00BE41B5">
          <w:rPr>
            <w:rStyle w:val="Hyperlink"/>
            <w:rFonts w:ascii="Arial" w:hAnsi="Arial" w:cs="Arial"/>
            <w:b/>
            <w:bCs/>
            <w:noProof/>
          </w:rPr>
          <w:t>E1.5 Section 54(3) and 56(4) what is a relevant public body?</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_Toc138150043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30</w:t>
        </w:r>
        <w:r w:rsidR="00BE41B5" w:rsidRPr="00BE41B5">
          <w:rPr>
            <w:rFonts w:ascii="Arial" w:hAnsi="Arial" w:cs="Arial"/>
            <w:noProof/>
            <w:webHidden/>
          </w:rPr>
          <w:fldChar w:fldCharType="end"/>
        </w:r>
      </w:hyperlink>
    </w:p>
    <w:p w14:paraId="727A43D2" w14:textId="62849127" w:rsidR="00BE41B5" w:rsidRPr="00BE41B5" w:rsidRDefault="00F82B22">
      <w:pPr>
        <w:pStyle w:val="TOC2"/>
        <w:rPr>
          <w:rFonts w:eastAsiaTheme="minorEastAsia"/>
          <w:noProof/>
          <w:color w:val="auto"/>
          <w:kern w:val="2"/>
          <w:sz w:val="22"/>
          <w:szCs w:val="22"/>
          <w14:ligatures w14:val="standardContextual"/>
        </w:rPr>
      </w:pPr>
      <w:hyperlink w:anchor="_Toc138150044" w:history="1">
        <w:r w:rsidR="00BE41B5" w:rsidRPr="00BE41B5">
          <w:rPr>
            <w:rStyle w:val="Hyperlink"/>
            <w:b/>
            <w:bCs/>
            <w:noProof/>
          </w:rPr>
          <w:t>E2 What do we mean by 'information' 'public interest' and 'confidentiality' for the purposes of the Act?</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_Toc138150044 \h </w:instrText>
        </w:r>
        <w:r w:rsidR="00BE41B5" w:rsidRPr="00BE41B5">
          <w:rPr>
            <w:noProof/>
            <w:webHidden/>
          </w:rPr>
        </w:r>
        <w:r w:rsidR="00BE41B5" w:rsidRPr="00BE41B5">
          <w:rPr>
            <w:noProof/>
            <w:webHidden/>
          </w:rPr>
          <w:fldChar w:fldCharType="separate"/>
        </w:r>
        <w:r w:rsidR="00BE41B5" w:rsidRPr="00BE41B5">
          <w:rPr>
            <w:noProof/>
            <w:webHidden/>
          </w:rPr>
          <w:t>31</w:t>
        </w:r>
        <w:r w:rsidR="00BE41B5" w:rsidRPr="00BE41B5">
          <w:rPr>
            <w:noProof/>
            <w:webHidden/>
          </w:rPr>
          <w:fldChar w:fldCharType="end"/>
        </w:r>
      </w:hyperlink>
    </w:p>
    <w:p w14:paraId="5788C7C6" w14:textId="75E1D168" w:rsidR="00BE41B5" w:rsidRPr="00BE41B5" w:rsidRDefault="00F82B22">
      <w:pPr>
        <w:pStyle w:val="TOC3"/>
        <w:rPr>
          <w:rFonts w:ascii="Arial" w:eastAsiaTheme="minorEastAsia" w:hAnsi="Arial" w:cs="Arial"/>
          <w:noProof/>
          <w:kern w:val="2"/>
          <w:sz w:val="22"/>
          <w:szCs w:val="22"/>
          <w14:ligatures w14:val="standardContextual"/>
        </w:rPr>
      </w:pPr>
      <w:hyperlink w:anchor="_Toc138150045" w:history="1">
        <w:r w:rsidR="00BE41B5" w:rsidRPr="00BE41B5">
          <w:rPr>
            <w:rStyle w:val="Hyperlink"/>
            <w:rFonts w:ascii="Arial" w:hAnsi="Arial" w:cs="Arial"/>
            <w:b/>
            <w:bCs/>
            <w:noProof/>
          </w:rPr>
          <w:t>E2.1 What is information?</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_Toc138150045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31</w:t>
        </w:r>
        <w:r w:rsidR="00BE41B5" w:rsidRPr="00BE41B5">
          <w:rPr>
            <w:rFonts w:ascii="Arial" w:hAnsi="Arial" w:cs="Arial"/>
            <w:noProof/>
            <w:webHidden/>
          </w:rPr>
          <w:fldChar w:fldCharType="end"/>
        </w:r>
      </w:hyperlink>
    </w:p>
    <w:p w14:paraId="3564D3C4" w14:textId="2E8FD564" w:rsidR="00BE41B5" w:rsidRPr="00BE41B5" w:rsidRDefault="00F82B22">
      <w:pPr>
        <w:pStyle w:val="TOC3"/>
        <w:rPr>
          <w:rFonts w:ascii="Arial" w:eastAsiaTheme="minorEastAsia" w:hAnsi="Arial" w:cs="Arial"/>
          <w:noProof/>
          <w:kern w:val="2"/>
          <w:sz w:val="22"/>
          <w:szCs w:val="22"/>
          <w14:ligatures w14:val="standardContextual"/>
        </w:rPr>
      </w:pPr>
      <w:hyperlink w:anchor="_Toc138150046" w:history="1">
        <w:r w:rsidR="00BE41B5" w:rsidRPr="00BE41B5">
          <w:rPr>
            <w:rStyle w:val="Hyperlink"/>
            <w:rFonts w:ascii="Arial" w:hAnsi="Arial" w:cs="Arial"/>
            <w:b/>
            <w:bCs/>
            <w:noProof/>
          </w:rPr>
          <w:t>E2.2 What do we mean by public interest?</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_Toc138150046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31</w:t>
        </w:r>
        <w:r w:rsidR="00BE41B5" w:rsidRPr="00BE41B5">
          <w:rPr>
            <w:rFonts w:ascii="Arial" w:hAnsi="Arial" w:cs="Arial"/>
            <w:noProof/>
            <w:webHidden/>
          </w:rPr>
          <w:fldChar w:fldCharType="end"/>
        </w:r>
      </w:hyperlink>
    </w:p>
    <w:p w14:paraId="781CE210" w14:textId="13C35F05" w:rsidR="00BE41B5" w:rsidRPr="00BE41B5" w:rsidRDefault="00F82B22">
      <w:pPr>
        <w:pStyle w:val="TOC3"/>
        <w:rPr>
          <w:rFonts w:ascii="Arial" w:eastAsiaTheme="minorEastAsia" w:hAnsi="Arial" w:cs="Arial"/>
          <w:noProof/>
          <w:kern w:val="2"/>
          <w:sz w:val="22"/>
          <w:szCs w:val="22"/>
          <w14:ligatures w14:val="standardContextual"/>
        </w:rPr>
      </w:pPr>
      <w:hyperlink w:anchor="_Toc138150047" w:history="1">
        <w:r w:rsidR="00BE41B5" w:rsidRPr="00BE41B5">
          <w:rPr>
            <w:rStyle w:val="Hyperlink"/>
            <w:rFonts w:ascii="Arial" w:hAnsi="Arial" w:cs="Arial"/>
            <w:b/>
            <w:bCs/>
            <w:noProof/>
          </w:rPr>
          <w:t>E2.2 What do we mean by confidentiality?</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_Toc138150047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31</w:t>
        </w:r>
        <w:r w:rsidR="00BE41B5" w:rsidRPr="00BE41B5">
          <w:rPr>
            <w:rFonts w:ascii="Arial" w:hAnsi="Arial" w:cs="Arial"/>
            <w:noProof/>
            <w:webHidden/>
          </w:rPr>
          <w:fldChar w:fldCharType="end"/>
        </w:r>
      </w:hyperlink>
    </w:p>
    <w:p w14:paraId="0719742E" w14:textId="64AA53AD" w:rsidR="00BE41B5" w:rsidRPr="00BE41B5" w:rsidRDefault="00F82B22">
      <w:pPr>
        <w:pStyle w:val="TOC3"/>
        <w:rPr>
          <w:rFonts w:ascii="Arial" w:eastAsiaTheme="minorEastAsia" w:hAnsi="Arial" w:cs="Arial"/>
          <w:noProof/>
          <w:kern w:val="2"/>
          <w:sz w:val="22"/>
          <w:szCs w:val="22"/>
          <w14:ligatures w14:val="standardContextual"/>
        </w:rPr>
      </w:pPr>
      <w:hyperlink w:anchor="_Toc138150048" w:history="1">
        <w:r w:rsidR="00BE41B5" w:rsidRPr="00BE41B5">
          <w:rPr>
            <w:rStyle w:val="Hyperlink"/>
            <w:rFonts w:ascii="Arial" w:hAnsi="Arial" w:cs="Arial"/>
            <w:b/>
            <w:bCs/>
            <w:noProof/>
          </w:rPr>
          <w:t>E2.3 How do we decide if information received by us should be confidential?</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_Toc138150048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32</w:t>
        </w:r>
        <w:r w:rsidR="00BE41B5" w:rsidRPr="00BE41B5">
          <w:rPr>
            <w:rFonts w:ascii="Arial" w:hAnsi="Arial" w:cs="Arial"/>
            <w:noProof/>
            <w:webHidden/>
          </w:rPr>
          <w:fldChar w:fldCharType="end"/>
        </w:r>
      </w:hyperlink>
    </w:p>
    <w:p w14:paraId="768ABFA1" w14:textId="71FA91A0" w:rsidR="00BE41B5" w:rsidRPr="00BE41B5" w:rsidRDefault="00F82B22">
      <w:pPr>
        <w:pStyle w:val="TOC3"/>
        <w:rPr>
          <w:rFonts w:ascii="Arial" w:eastAsiaTheme="minorEastAsia" w:hAnsi="Arial" w:cs="Arial"/>
          <w:noProof/>
          <w:kern w:val="2"/>
          <w:sz w:val="22"/>
          <w:szCs w:val="22"/>
          <w14:ligatures w14:val="standardContextual"/>
        </w:rPr>
      </w:pPr>
      <w:hyperlink w:anchor="_Toc138150049" w:history="1">
        <w:r w:rsidR="00BE41B5" w:rsidRPr="00BE41B5">
          <w:rPr>
            <w:rStyle w:val="Hyperlink"/>
            <w:rFonts w:ascii="Arial" w:hAnsi="Arial" w:cs="Arial"/>
            <w:b/>
            <w:bCs/>
            <w:noProof/>
          </w:rPr>
          <w:t>E2.4 Legal judgements that set out an implied duty of confidence</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_Toc138150049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33</w:t>
        </w:r>
        <w:r w:rsidR="00BE41B5" w:rsidRPr="00BE41B5">
          <w:rPr>
            <w:rFonts w:ascii="Arial" w:hAnsi="Arial" w:cs="Arial"/>
            <w:noProof/>
            <w:webHidden/>
          </w:rPr>
          <w:fldChar w:fldCharType="end"/>
        </w:r>
      </w:hyperlink>
    </w:p>
    <w:p w14:paraId="43E68929" w14:textId="32C451C8" w:rsidR="00BE41B5" w:rsidRPr="00BE41B5" w:rsidRDefault="00F82B22">
      <w:pPr>
        <w:pStyle w:val="TOC3"/>
        <w:rPr>
          <w:rFonts w:ascii="Arial" w:eastAsiaTheme="minorEastAsia" w:hAnsi="Arial" w:cs="Arial"/>
          <w:noProof/>
          <w:kern w:val="2"/>
          <w:sz w:val="22"/>
          <w:szCs w:val="22"/>
          <w14:ligatures w14:val="standardContextual"/>
        </w:rPr>
      </w:pPr>
      <w:hyperlink w:anchor="_Toc138150050" w:history="1">
        <w:r w:rsidR="00BE41B5" w:rsidRPr="00BE41B5">
          <w:rPr>
            <w:rStyle w:val="Hyperlink"/>
            <w:rFonts w:ascii="Arial" w:hAnsi="Arial" w:cs="Arial"/>
            <w:b/>
            <w:bCs/>
            <w:noProof/>
          </w:rPr>
          <w:t>E2.5 Legal professional privilege (LPP)</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_Toc138150050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34</w:t>
        </w:r>
        <w:r w:rsidR="00BE41B5" w:rsidRPr="00BE41B5">
          <w:rPr>
            <w:rFonts w:ascii="Arial" w:hAnsi="Arial" w:cs="Arial"/>
            <w:noProof/>
            <w:webHidden/>
          </w:rPr>
          <w:fldChar w:fldCharType="end"/>
        </w:r>
      </w:hyperlink>
    </w:p>
    <w:p w14:paraId="7E28C587" w14:textId="5E9C2603" w:rsidR="00BE41B5" w:rsidRPr="00BE41B5" w:rsidRDefault="00F82B22">
      <w:pPr>
        <w:pStyle w:val="TOC3"/>
        <w:rPr>
          <w:rFonts w:ascii="Arial" w:eastAsiaTheme="minorEastAsia" w:hAnsi="Arial" w:cs="Arial"/>
          <w:noProof/>
          <w:kern w:val="2"/>
          <w:sz w:val="22"/>
          <w:szCs w:val="22"/>
          <w14:ligatures w14:val="standardContextual"/>
        </w:rPr>
      </w:pPr>
      <w:hyperlink w:anchor="_Toc138150051" w:history="1">
        <w:r w:rsidR="00BE41B5" w:rsidRPr="00BE41B5">
          <w:rPr>
            <w:rStyle w:val="Hyperlink"/>
            <w:rFonts w:ascii="Arial" w:hAnsi="Arial" w:cs="Arial"/>
            <w:b/>
            <w:bCs/>
            <w:noProof/>
          </w:rPr>
          <w:t>E2.6 Information that the Charity Commission will treat as confidential</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_Toc138150051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34</w:t>
        </w:r>
        <w:r w:rsidR="00BE41B5" w:rsidRPr="00BE41B5">
          <w:rPr>
            <w:rFonts w:ascii="Arial" w:hAnsi="Arial" w:cs="Arial"/>
            <w:noProof/>
            <w:webHidden/>
          </w:rPr>
          <w:fldChar w:fldCharType="end"/>
        </w:r>
      </w:hyperlink>
    </w:p>
    <w:p w14:paraId="7D2ED1DD" w14:textId="327753E5" w:rsidR="00BE41B5" w:rsidRPr="00BE41B5" w:rsidRDefault="00F82B22">
      <w:pPr>
        <w:pStyle w:val="TOC3"/>
        <w:rPr>
          <w:rFonts w:ascii="Arial" w:eastAsiaTheme="minorEastAsia" w:hAnsi="Arial" w:cs="Arial"/>
          <w:noProof/>
          <w:kern w:val="2"/>
          <w:sz w:val="22"/>
          <w:szCs w:val="22"/>
          <w14:ligatures w14:val="standardContextual"/>
        </w:rPr>
      </w:pPr>
      <w:hyperlink w:anchor="_Toc138150052" w:history="1">
        <w:r w:rsidR="00BE41B5" w:rsidRPr="00BE41B5">
          <w:rPr>
            <w:rStyle w:val="Hyperlink"/>
            <w:rFonts w:ascii="Arial" w:hAnsi="Arial" w:cs="Arial"/>
            <w:b/>
            <w:bCs/>
            <w:noProof/>
          </w:rPr>
          <w:t>E2.7 Disclosing confidential information</w:t>
        </w:r>
        <w:r w:rsidR="00BE41B5" w:rsidRPr="00BE41B5">
          <w:rPr>
            <w:rFonts w:ascii="Arial" w:hAnsi="Arial" w:cs="Arial"/>
            <w:noProof/>
            <w:webHidden/>
          </w:rPr>
          <w:tab/>
        </w:r>
        <w:r w:rsidR="00BE41B5" w:rsidRPr="00BE41B5">
          <w:rPr>
            <w:rFonts w:ascii="Arial" w:hAnsi="Arial" w:cs="Arial"/>
            <w:noProof/>
            <w:webHidden/>
          </w:rPr>
          <w:fldChar w:fldCharType="begin"/>
        </w:r>
        <w:r w:rsidR="00BE41B5" w:rsidRPr="00BE41B5">
          <w:rPr>
            <w:rFonts w:ascii="Arial" w:hAnsi="Arial" w:cs="Arial"/>
            <w:noProof/>
            <w:webHidden/>
          </w:rPr>
          <w:instrText xml:space="preserve"> PAGEREF _Toc138150052 \h </w:instrText>
        </w:r>
        <w:r w:rsidR="00BE41B5" w:rsidRPr="00BE41B5">
          <w:rPr>
            <w:rFonts w:ascii="Arial" w:hAnsi="Arial" w:cs="Arial"/>
            <w:noProof/>
            <w:webHidden/>
          </w:rPr>
        </w:r>
        <w:r w:rsidR="00BE41B5" w:rsidRPr="00BE41B5">
          <w:rPr>
            <w:rFonts w:ascii="Arial" w:hAnsi="Arial" w:cs="Arial"/>
            <w:noProof/>
            <w:webHidden/>
          </w:rPr>
          <w:fldChar w:fldCharType="separate"/>
        </w:r>
        <w:r w:rsidR="00BE41B5" w:rsidRPr="00BE41B5">
          <w:rPr>
            <w:rFonts w:ascii="Arial" w:hAnsi="Arial" w:cs="Arial"/>
            <w:noProof/>
            <w:webHidden/>
          </w:rPr>
          <w:t>35</w:t>
        </w:r>
        <w:r w:rsidR="00BE41B5" w:rsidRPr="00BE41B5">
          <w:rPr>
            <w:rFonts w:ascii="Arial" w:hAnsi="Arial" w:cs="Arial"/>
            <w:noProof/>
            <w:webHidden/>
          </w:rPr>
          <w:fldChar w:fldCharType="end"/>
        </w:r>
      </w:hyperlink>
    </w:p>
    <w:p w14:paraId="0835F503" w14:textId="741C04CC" w:rsidR="00BE41B5" w:rsidRPr="00BE41B5" w:rsidRDefault="00F82B22">
      <w:pPr>
        <w:pStyle w:val="TOC1"/>
        <w:rPr>
          <w:rFonts w:eastAsiaTheme="minorEastAsia"/>
          <w:noProof/>
          <w:kern w:val="2"/>
          <w:sz w:val="22"/>
          <w:szCs w:val="22"/>
          <w14:ligatures w14:val="standardContextual"/>
        </w:rPr>
      </w:pPr>
      <w:hyperlink w:anchor="_Toc138150053" w:history="1">
        <w:r w:rsidR="00BE41B5" w:rsidRPr="00BE41B5">
          <w:rPr>
            <w:rStyle w:val="Hyperlink"/>
            <w:noProof/>
          </w:rPr>
          <w:t>Q &amp; A</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_Toc138150053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190532F5" w14:textId="40F452BA" w:rsidR="00BE41B5" w:rsidRPr="00BE41B5" w:rsidRDefault="00F82B22">
      <w:pPr>
        <w:pStyle w:val="TOC2"/>
        <w:rPr>
          <w:rFonts w:eastAsiaTheme="minorEastAsia"/>
          <w:noProof/>
          <w:color w:val="auto"/>
          <w:kern w:val="2"/>
          <w:sz w:val="22"/>
          <w:szCs w:val="22"/>
          <w14:ligatures w14:val="standardContextual"/>
        </w:rPr>
      </w:pPr>
      <w:hyperlink w:anchor="_Toc138150054" w:history="1">
        <w:r w:rsidR="00BE41B5" w:rsidRPr="00BE41B5">
          <w:rPr>
            <w:rStyle w:val="Hyperlink"/>
            <w:noProof/>
          </w:rPr>
          <w:t>F1 Why do we need this guidance?</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_Toc138150054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7780A3B0" w14:textId="19987862" w:rsidR="00BE41B5" w:rsidRPr="00BE41B5" w:rsidRDefault="00F82B22">
      <w:pPr>
        <w:pStyle w:val="TOC2"/>
        <w:rPr>
          <w:rFonts w:eastAsiaTheme="minorEastAsia"/>
          <w:noProof/>
          <w:color w:val="auto"/>
          <w:kern w:val="2"/>
          <w:sz w:val="22"/>
          <w:szCs w:val="22"/>
          <w14:ligatures w14:val="standardContextual"/>
        </w:rPr>
      </w:pPr>
      <w:hyperlink w:anchor="_Toc138150055" w:history="1">
        <w:r w:rsidR="00BE41B5" w:rsidRPr="00BE41B5">
          <w:rPr>
            <w:rStyle w:val="Hyperlink"/>
            <w:noProof/>
          </w:rPr>
          <w:t>F2 What do we mean by disclosure?</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_Toc138150055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1D148A1B" w14:textId="37E82348" w:rsidR="00BE41B5" w:rsidRPr="00BE41B5" w:rsidRDefault="00F82B22">
      <w:pPr>
        <w:pStyle w:val="TOC2"/>
        <w:rPr>
          <w:rFonts w:eastAsiaTheme="minorEastAsia"/>
          <w:noProof/>
          <w:color w:val="auto"/>
          <w:kern w:val="2"/>
          <w:sz w:val="22"/>
          <w:szCs w:val="22"/>
          <w14:ligatures w14:val="standardContextual"/>
        </w:rPr>
      </w:pPr>
      <w:hyperlink w:anchor="_Toc138150056" w:history="1">
        <w:r w:rsidR="00BE41B5" w:rsidRPr="00BE41B5">
          <w:rPr>
            <w:rStyle w:val="Hyperlink"/>
            <w:noProof/>
          </w:rPr>
          <w:t>F3 What is the definition of a 'relevant public authority'?</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_Toc138150056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3802E854" w14:textId="27D8938F" w:rsidR="00BE41B5" w:rsidRPr="00BE41B5" w:rsidRDefault="00F82B22">
      <w:pPr>
        <w:pStyle w:val="TOC2"/>
        <w:rPr>
          <w:rFonts w:eastAsiaTheme="minorEastAsia"/>
          <w:noProof/>
          <w:color w:val="auto"/>
          <w:kern w:val="2"/>
          <w:sz w:val="22"/>
          <w:szCs w:val="22"/>
          <w14:ligatures w14:val="standardContextual"/>
        </w:rPr>
      </w:pPr>
      <w:hyperlink w:anchor="_Toc138150057" w:history="1">
        <w:r w:rsidR="00BE41B5" w:rsidRPr="00BE41B5">
          <w:rPr>
            <w:rStyle w:val="Hyperlink"/>
            <w:noProof/>
          </w:rPr>
          <w:t>F4 What is information?</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_Toc138150057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6297B308" w14:textId="222265C2" w:rsidR="00BE41B5" w:rsidRPr="00BE41B5" w:rsidRDefault="00F82B22">
      <w:pPr>
        <w:pStyle w:val="TOC2"/>
        <w:rPr>
          <w:rFonts w:eastAsiaTheme="minorEastAsia"/>
          <w:noProof/>
          <w:color w:val="auto"/>
          <w:kern w:val="2"/>
          <w:sz w:val="22"/>
          <w:szCs w:val="22"/>
          <w14:ligatures w14:val="standardContextual"/>
        </w:rPr>
      </w:pPr>
      <w:hyperlink w:anchor="_Toc138150058" w:history="1">
        <w:r w:rsidR="00BE41B5" w:rsidRPr="00BE41B5">
          <w:rPr>
            <w:rStyle w:val="Hyperlink"/>
            <w:noProof/>
          </w:rPr>
          <w:t>F5 What do we mean by confidential?</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_Toc138150058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70BC35E9" w14:textId="6EEB44E7" w:rsidR="00BE41B5" w:rsidRPr="00BE41B5" w:rsidRDefault="00F82B22">
      <w:pPr>
        <w:pStyle w:val="TOC2"/>
        <w:rPr>
          <w:rFonts w:eastAsiaTheme="minorEastAsia"/>
          <w:noProof/>
          <w:color w:val="auto"/>
          <w:kern w:val="2"/>
          <w:sz w:val="22"/>
          <w:szCs w:val="22"/>
          <w14:ligatures w14:val="standardContextual"/>
        </w:rPr>
      </w:pPr>
      <w:hyperlink w:anchor="_Toc138150059" w:history="1">
        <w:r w:rsidR="00BE41B5" w:rsidRPr="00BE41B5">
          <w:rPr>
            <w:rStyle w:val="Hyperlink"/>
            <w:noProof/>
          </w:rPr>
          <w:t>F6 What information do we treat as confidential?</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_Toc138150059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7F6D1D15" w14:textId="68769557" w:rsidR="00BE41B5" w:rsidRPr="00BE41B5" w:rsidRDefault="00F82B22">
      <w:pPr>
        <w:pStyle w:val="TOC2"/>
        <w:rPr>
          <w:rFonts w:eastAsiaTheme="minorEastAsia"/>
          <w:noProof/>
          <w:color w:val="auto"/>
          <w:kern w:val="2"/>
          <w:sz w:val="22"/>
          <w:szCs w:val="22"/>
          <w14:ligatures w14:val="standardContextual"/>
        </w:rPr>
      </w:pPr>
      <w:hyperlink w:anchor="_Toc138150060" w:history="1">
        <w:r w:rsidR="00BE41B5" w:rsidRPr="00BE41B5">
          <w:rPr>
            <w:rStyle w:val="Hyperlink"/>
            <w:noProof/>
          </w:rPr>
          <w:t>F7 What questions do I need to ask as a caseworker when I have been asked for information?</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_Toc138150060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1801AF22" w14:textId="77D28F0D" w:rsidR="00BE41B5" w:rsidRPr="00BE41B5" w:rsidRDefault="00F82B22">
      <w:pPr>
        <w:pStyle w:val="TOC2"/>
        <w:rPr>
          <w:rFonts w:eastAsiaTheme="minorEastAsia"/>
          <w:noProof/>
          <w:color w:val="auto"/>
          <w:kern w:val="2"/>
          <w:sz w:val="22"/>
          <w:szCs w:val="22"/>
          <w14:ligatures w14:val="standardContextual"/>
        </w:rPr>
      </w:pPr>
      <w:hyperlink w:anchor="_Toc138150061" w:history="1">
        <w:r w:rsidR="00BE41B5" w:rsidRPr="00BE41B5">
          <w:rPr>
            <w:rStyle w:val="Hyperlink"/>
            <w:noProof/>
          </w:rPr>
          <w:t>F8 What do I need to say in correspondence with other public authorities?</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_Toc138150061 \h </w:instrText>
        </w:r>
        <w:r w:rsidR="00BE41B5" w:rsidRPr="00BE41B5">
          <w:rPr>
            <w:noProof/>
            <w:webHidden/>
          </w:rPr>
        </w:r>
        <w:r w:rsidR="00BE41B5" w:rsidRPr="00BE41B5">
          <w:rPr>
            <w:noProof/>
            <w:webHidden/>
          </w:rPr>
          <w:fldChar w:fldCharType="separate"/>
        </w:r>
        <w:r w:rsidR="00BE41B5" w:rsidRPr="00BE41B5">
          <w:rPr>
            <w:noProof/>
            <w:webHidden/>
          </w:rPr>
          <w:t>36</w:t>
        </w:r>
        <w:r w:rsidR="00BE41B5" w:rsidRPr="00BE41B5">
          <w:rPr>
            <w:noProof/>
            <w:webHidden/>
          </w:rPr>
          <w:fldChar w:fldCharType="end"/>
        </w:r>
      </w:hyperlink>
    </w:p>
    <w:p w14:paraId="13A8729D" w14:textId="5D8054EB" w:rsidR="00BE41B5" w:rsidRPr="00BE41B5" w:rsidRDefault="00F82B22">
      <w:pPr>
        <w:pStyle w:val="TOC1"/>
        <w:rPr>
          <w:rFonts w:eastAsiaTheme="minorEastAsia"/>
          <w:noProof/>
          <w:kern w:val="2"/>
          <w:sz w:val="22"/>
          <w:szCs w:val="22"/>
          <w14:ligatures w14:val="standardContextual"/>
        </w:rPr>
      </w:pPr>
      <w:hyperlink w:anchor="_Toc138150062" w:history="1">
        <w:r w:rsidR="00BE41B5" w:rsidRPr="00BE41B5">
          <w:rPr>
            <w:rStyle w:val="Hyperlink"/>
            <w:noProof/>
          </w:rPr>
          <w:t>Model Letters and Orders</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_Toc138150062 \h </w:instrText>
        </w:r>
        <w:r w:rsidR="00BE41B5" w:rsidRPr="00BE41B5">
          <w:rPr>
            <w:noProof/>
            <w:webHidden/>
          </w:rPr>
        </w:r>
        <w:r w:rsidR="00BE41B5" w:rsidRPr="00BE41B5">
          <w:rPr>
            <w:noProof/>
            <w:webHidden/>
          </w:rPr>
          <w:fldChar w:fldCharType="separate"/>
        </w:r>
        <w:r w:rsidR="00BE41B5" w:rsidRPr="00BE41B5">
          <w:rPr>
            <w:noProof/>
            <w:webHidden/>
          </w:rPr>
          <w:t>37</w:t>
        </w:r>
        <w:r w:rsidR="00BE41B5" w:rsidRPr="00BE41B5">
          <w:rPr>
            <w:noProof/>
            <w:webHidden/>
          </w:rPr>
          <w:fldChar w:fldCharType="end"/>
        </w:r>
      </w:hyperlink>
    </w:p>
    <w:p w14:paraId="40419A8C" w14:textId="49A8BE70" w:rsidR="00BE41B5" w:rsidRPr="00BE41B5" w:rsidRDefault="00F82B22">
      <w:pPr>
        <w:pStyle w:val="TOC2"/>
        <w:rPr>
          <w:rFonts w:eastAsiaTheme="minorEastAsia"/>
          <w:noProof/>
          <w:color w:val="auto"/>
          <w:kern w:val="2"/>
          <w:sz w:val="22"/>
          <w:szCs w:val="22"/>
          <w14:ligatures w14:val="standardContextual"/>
        </w:rPr>
      </w:pPr>
      <w:hyperlink w:anchor="_Toc138150063" w:history="1">
        <w:r w:rsidR="00BE41B5" w:rsidRPr="00BE41B5">
          <w:rPr>
            <w:rStyle w:val="Hyperlink"/>
            <w:noProof/>
          </w:rPr>
          <w:t>G1 Wording to be included in covering letters where we disclose information to other public authorities under sections 54 to 59</w:t>
        </w:r>
        <w:r w:rsidR="00BE41B5" w:rsidRPr="00BE41B5">
          <w:rPr>
            <w:noProof/>
            <w:webHidden/>
          </w:rPr>
          <w:tab/>
        </w:r>
        <w:r w:rsidR="00BE41B5" w:rsidRPr="00BE41B5">
          <w:rPr>
            <w:noProof/>
            <w:webHidden/>
          </w:rPr>
          <w:fldChar w:fldCharType="begin"/>
        </w:r>
        <w:r w:rsidR="00BE41B5" w:rsidRPr="00BE41B5">
          <w:rPr>
            <w:noProof/>
            <w:webHidden/>
          </w:rPr>
          <w:instrText xml:space="preserve"> PAGEREF _Toc138150063 \h </w:instrText>
        </w:r>
        <w:r w:rsidR="00BE41B5" w:rsidRPr="00BE41B5">
          <w:rPr>
            <w:noProof/>
            <w:webHidden/>
          </w:rPr>
        </w:r>
        <w:r w:rsidR="00BE41B5" w:rsidRPr="00BE41B5">
          <w:rPr>
            <w:noProof/>
            <w:webHidden/>
          </w:rPr>
          <w:fldChar w:fldCharType="separate"/>
        </w:r>
        <w:r w:rsidR="00BE41B5" w:rsidRPr="00BE41B5">
          <w:rPr>
            <w:noProof/>
            <w:webHidden/>
          </w:rPr>
          <w:t>37</w:t>
        </w:r>
        <w:r w:rsidR="00BE41B5" w:rsidRPr="00BE41B5">
          <w:rPr>
            <w:noProof/>
            <w:webHidden/>
          </w:rPr>
          <w:fldChar w:fldCharType="end"/>
        </w:r>
      </w:hyperlink>
    </w:p>
    <w:p w14:paraId="38B61B9F" w14:textId="2FD2B877" w:rsidR="005932F2" w:rsidRPr="00BE41B5" w:rsidRDefault="00D52604" w:rsidP="008D1CA8">
      <w:pPr>
        <w:shd w:val="clear" w:color="auto" w:fill="FFFFFF"/>
        <w:spacing w:after="0" w:line="276" w:lineRule="auto"/>
        <w:rPr>
          <w:rFonts w:eastAsia="Times New Roman" w:cs="Arial"/>
          <w:b/>
          <w:bCs/>
          <w:color w:val="000000"/>
          <w:kern w:val="36"/>
          <w:sz w:val="30"/>
          <w:szCs w:val="30"/>
          <w:lang w:eastAsia="en-GB"/>
        </w:rPr>
      </w:pPr>
      <w:r w:rsidRPr="00BE41B5">
        <w:rPr>
          <w:rFonts w:cs="Arial"/>
          <w:noProof/>
          <w:szCs w:val="24"/>
        </w:rPr>
        <w:fldChar w:fldCharType="end"/>
      </w:r>
    </w:p>
    <w:p w14:paraId="3D4E6A05" w14:textId="77777777" w:rsidR="005932F2" w:rsidRPr="00BE41B5" w:rsidRDefault="005932F2" w:rsidP="008D1CA8">
      <w:pPr>
        <w:shd w:val="clear" w:color="auto" w:fill="FFFFFF"/>
        <w:spacing w:after="0" w:line="276" w:lineRule="auto"/>
        <w:rPr>
          <w:rFonts w:eastAsia="Times New Roman" w:cs="Arial"/>
          <w:b/>
          <w:bCs/>
          <w:color w:val="000000"/>
          <w:kern w:val="36"/>
          <w:sz w:val="30"/>
          <w:szCs w:val="30"/>
          <w:lang w:eastAsia="en-GB"/>
        </w:rPr>
      </w:pPr>
    </w:p>
    <w:p w14:paraId="044611B2" w14:textId="77777777" w:rsidR="00B10FB9" w:rsidRPr="00BE41B5" w:rsidRDefault="00B10FB9" w:rsidP="009E3AF5">
      <w:pPr>
        <w:shd w:val="clear" w:color="auto" w:fill="FFFFFF"/>
        <w:spacing w:after="0" w:line="276" w:lineRule="auto"/>
        <w:rPr>
          <w:rFonts w:eastAsia="Times New Roman" w:cs="Arial"/>
          <w:color w:val="262626"/>
          <w:sz w:val="22"/>
          <w:lang w:eastAsia="en-GB"/>
        </w:rPr>
      </w:pPr>
    </w:p>
    <w:p w14:paraId="0F217EE8" w14:textId="77777777" w:rsidR="00B10FB9" w:rsidRPr="00BE41B5" w:rsidRDefault="00B10FB9" w:rsidP="009E3AF5">
      <w:pPr>
        <w:shd w:val="clear" w:color="auto" w:fill="FFFFFF"/>
        <w:spacing w:after="0" w:line="276" w:lineRule="auto"/>
        <w:outlineLvl w:val="1"/>
        <w:rPr>
          <w:rFonts w:eastAsia="Times New Roman" w:cs="Arial"/>
          <w:b/>
          <w:bCs/>
          <w:color w:val="000000"/>
          <w:sz w:val="32"/>
          <w:szCs w:val="32"/>
          <w:lang w:eastAsia="en-GB"/>
        </w:rPr>
      </w:pPr>
      <w:bookmarkStart w:id="1" w:name="_Toc138150030"/>
      <w:r w:rsidRPr="00BE41B5">
        <w:rPr>
          <w:rFonts w:eastAsia="Times New Roman" w:cs="Arial"/>
          <w:b/>
          <w:bCs/>
          <w:color w:val="000000"/>
          <w:sz w:val="32"/>
          <w:szCs w:val="32"/>
          <w:lang w:eastAsia="en-GB"/>
        </w:rPr>
        <w:t>Policy Statement/Overview</w:t>
      </w:r>
      <w:bookmarkEnd w:id="1"/>
    </w:p>
    <w:p w14:paraId="130E4853"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Every time we liaise with other public </w:t>
      </w:r>
      <w:proofErr w:type="gramStart"/>
      <w:r w:rsidRPr="00BE41B5">
        <w:rPr>
          <w:rFonts w:eastAsia="Times New Roman" w:cs="Arial"/>
          <w:color w:val="262626"/>
          <w:szCs w:val="24"/>
          <w:lang w:eastAsia="en-GB"/>
        </w:rPr>
        <w:t>authorities</w:t>
      </w:r>
      <w:proofErr w:type="gramEnd"/>
      <w:r w:rsidRPr="00BE41B5">
        <w:rPr>
          <w:rFonts w:eastAsia="Times New Roman" w:cs="Arial"/>
          <w:color w:val="262626"/>
          <w:szCs w:val="24"/>
          <w:lang w:eastAsia="en-GB"/>
        </w:rPr>
        <w:t xml:space="preserve"> we need to think about the nature of the information we receive and pass on and how that information comes within the provisions of sections 52 to 59 of the Charities Act. It is important that we understand these provisions and how we treat information given to us and what we can or cannot disclose. This applies to </w:t>
      </w:r>
      <w:proofErr w:type="gramStart"/>
      <w:r w:rsidRPr="00BE41B5">
        <w:rPr>
          <w:rFonts w:eastAsia="Times New Roman" w:cs="Arial"/>
          <w:color w:val="262626"/>
          <w:szCs w:val="24"/>
          <w:lang w:eastAsia="en-GB"/>
        </w:rPr>
        <w:t>all of</w:t>
      </w:r>
      <w:proofErr w:type="gramEnd"/>
      <w:r w:rsidRPr="00BE41B5">
        <w:rPr>
          <w:rFonts w:eastAsia="Times New Roman" w:cs="Arial"/>
          <w:color w:val="262626"/>
          <w:szCs w:val="24"/>
          <w:lang w:eastAsia="en-GB"/>
        </w:rPr>
        <w:t xml:space="preserve"> our casework and not only compliance work. </w:t>
      </w:r>
    </w:p>
    <w:p w14:paraId="25F95AEA"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This guidance explains when we can and cannot receive and pass on information to </w:t>
      </w:r>
      <w:r w:rsidRPr="00BE41B5">
        <w:rPr>
          <w:rFonts w:eastAsia="Times New Roman" w:cs="Arial"/>
          <w:b/>
          <w:bCs/>
          <w:color w:val="262626"/>
          <w:szCs w:val="24"/>
          <w:lang w:eastAsia="en-GB"/>
        </w:rPr>
        <w:t>other relevant public authorities</w:t>
      </w:r>
      <w:r w:rsidRPr="00BE41B5">
        <w:rPr>
          <w:rFonts w:eastAsia="Times New Roman" w:cs="Arial"/>
          <w:color w:val="262626"/>
          <w:szCs w:val="24"/>
          <w:lang w:eastAsia="en-GB"/>
        </w:rPr>
        <w:t xml:space="preserve"> under the Charities Act and how we define disclosure, </w:t>
      </w:r>
      <w:proofErr w:type="gramStart"/>
      <w:r w:rsidRPr="00BE41B5">
        <w:rPr>
          <w:rFonts w:eastAsia="Times New Roman" w:cs="Arial"/>
          <w:color w:val="262626"/>
          <w:szCs w:val="24"/>
          <w:lang w:eastAsia="en-GB"/>
        </w:rPr>
        <w:t>information</w:t>
      </w:r>
      <w:proofErr w:type="gramEnd"/>
      <w:r w:rsidRPr="00BE41B5">
        <w:rPr>
          <w:rFonts w:eastAsia="Times New Roman" w:cs="Arial"/>
          <w:color w:val="262626"/>
          <w:szCs w:val="24"/>
          <w:lang w:eastAsia="en-GB"/>
        </w:rPr>
        <w:t xml:space="preserve"> and confidentiality in this context. It also considers how we satisfy ourselves that disclosures: </w:t>
      </w:r>
    </w:p>
    <w:p w14:paraId="6A2196C7" w14:textId="77777777" w:rsidR="00B10FB9" w:rsidRPr="00BE41B5" w:rsidRDefault="00B10FB9" w:rsidP="000A11BF">
      <w:pPr>
        <w:pStyle w:val="ListParagraph"/>
        <w:numPr>
          <w:ilvl w:val="0"/>
          <w:numId w:val="1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enable us or the other public authority to discharge our respective </w:t>
      </w:r>
      <w:proofErr w:type="gramStart"/>
      <w:r w:rsidRPr="00BE41B5">
        <w:rPr>
          <w:rFonts w:eastAsia="Times New Roman" w:cs="Arial"/>
          <w:color w:val="262626"/>
          <w:szCs w:val="24"/>
          <w:lang w:eastAsia="en-GB"/>
        </w:rPr>
        <w:t>functions;</w:t>
      </w:r>
      <w:proofErr w:type="gramEnd"/>
    </w:p>
    <w:p w14:paraId="25A22CFB" w14:textId="77777777" w:rsidR="00B10FB9" w:rsidRPr="00BE41B5" w:rsidRDefault="00B10FB9" w:rsidP="000A11BF">
      <w:pPr>
        <w:pStyle w:val="ListParagraph"/>
        <w:numPr>
          <w:ilvl w:val="0"/>
          <w:numId w:val="1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are necessary for the proper discharge of our </w:t>
      </w:r>
      <w:proofErr w:type="gramStart"/>
      <w:r w:rsidRPr="00BE41B5">
        <w:rPr>
          <w:rFonts w:eastAsia="Times New Roman" w:cs="Arial"/>
          <w:color w:val="262626"/>
          <w:szCs w:val="24"/>
          <w:lang w:eastAsia="en-GB"/>
        </w:rPr>
        <w:t>functions;</w:t>
      </w:r>
      <w:proofErr w:type="gramEnd"/>
    </w:p>
    <w:p w14:paraId="59A4671C" w14:textId="77777777" w:rsidR="00B10FB9" w:rsidRPr="00BE41B5" w:rsidRDefault="00B10FB9" w:rsidP="000A11BF">
      <w:pPr>
        <w:pStyle w:val="ListParagraph"/>
        <w:numPr>
          <w:ilvl w:val="0"/>
          <w:numId w:val="1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are proportionate to a legitimate Human Rights Aim and in the public </w:t>
      </w:r>
      <w:proofErr w:type="gramStart"/>
      <w:r w:rsidRPr="00BE41B5">
        <w:rPr>
          <w:rFonts w:eastAsia="Times New Roman" w:cs="Arial"/>
          <w:color w:val="262626"/>
          <w:szCs w:val="24"/>
          <w:lang w:eastAsia="en-GB"/>
        </w:rPr>
        <w:t>interest;</w:t>
      </w:r>
      <w:proofErr w:type="gramEnd"/>
    </w:p>
    <w:p w14:paraId="1314736B" w14:textId="77777777" w:rsidR="00B10FB9" w:rsidRPr="00BE41B5" w:rsidRDefault="00B10FB9" w:rsidP="000A11BF">
      <w:pPr>
        <w:pStyle w:val="ListParagraph"/>
        <w:numPr>
          <w:ilvl w:val="0"/>
          <w:numId w:val="1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are being transmitted to a named person; and</w:t>
      </w:r>
    </w:p>
    <w:p w14:paraId="129C85F9" w14:textId="77777777" w:rsidR="00B10FB9" w:rsidRPr="00BE41B5" w:rsidRDefault="00B10FB9" w:rsidP="000A11BF">
      <w:pPr>
        <w:pStyle w:val="ListParagraph"/>
        <w:numPr>
          <w:ilvl w:val="0"/>
          <w:numId w:val="1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is adequate and relevant (and not excessive), accurate and </w:t>
      </w:r>
      <w:proofErr w:type="gramStart"/>
      <w:r w:rsidRPr="00BE41B5">
        <w:rPr>
          <w:rFonts w:eastAsia="Times New Roman" w:cs="Arial"/>
          <w:color w:val="262626"/>
          <w:szCs w:val="24"/>
          <w:lang w:eastAsia="en-GB"/>
        </w:rPr>
        <w:t>up-to-date</w:t>
      </w:r>
      <w:proofErr w:type="gramEnd"/>
      <w:r w:rsidRPr="00BE41B5">
        <w:rPr>
          <w:rFonts w:eastAsia="Times New Roman" w:cs="Arial"/>
          <w:color w:val="262626"/>
          <w:szCs w:val="24"/>
          <w:lang w:eastAsia="en-GB"/>
        </w:rPr>
        <w:t xml:space="preserve"> to the best of our knowledge. </w:t>
      </w:r>
      <w:r w:rsidR="00966DFF" w:rsidRPr="00BE41B5">
        <w:rPr>
          <w:rFonts w:eastAsia="Times New Roman" w:cs="Arial"/>
          <w:color w:val="262626"/>
          <w:szCs w:val="24"/>
          <w:lang w:eastAsia="en-GB"/>
        </w:rPr>
        <w:br/>
      </w:r>
    </w:p>
    <w:p w14:paraId="19CC5A7B" w14:textId="77777777" w:rsidR="00B10FB9" w:rsidRPr="00BE41B5" w:rsidRDefault="00B10FB9" w:rsidP="009E3AF5">
      <w:pPr>
        <w:shd w:val="clear" w:color="auto" w:fill="FFFFFF"/>
        <w:spacing w:after="0" w:line="276" w:lineRule="auto"/>
        <w:outlineLvl w:val="1"/>
        <w:rPr>
          <w:rFonts w:eastAsia="Times New Roman" w:cs="Arial"/>
          <w:b/>
          <w:bCs/>
          <w:color w:val="000000"/>
          <w:sz w:val="32"/>
          <w:szCs w:val="32"/>
          <w:lang w:eastAsia="en-GB"/>
        </w:rPr>
      </w:pPr>
      <w:bookmarkStart w:id="2" w:name="_Toc138150031"/>
      <w:r w:rsidRPr="00BE41B5">
        <w:rPr>
          <w:rFonts w:eastAsia="Times New Roman" w:cs="Arial"/>
          <w:b/>
          <w:bCs/>
          <w:color w:val="000000"/>
          <w:sz w:val="32"/>
          <w:szCs w:val="32"/>
          <w:lang w:eastAsia="en-GB"/>
        </w:rPr>
        <w:t>Summary of the guidance</w:t>
      </w:r>
      <w:bookmarkEnd w:id="2"/>
    </w:p>
    <w:p w14:paraId="4FB7DCED"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000000" w:themeColor="text1"/>
          <w:szCs w:val="24"/>
          <w:u w:val="single"/>
          <w:lang w:eastAsia="en-GB"/>
        </w:rPr>
        <w:t>Section B1</w:t>
      </w:r>
      <w:r w:rsidRPr="00BE41B5">
        <w:rPr>
          <w:rFonts w:eastAsia="Times New Roman" w:cs="Arial"/>
          <w:color w:val="262626"/>
          <w:szCs w:val="24"/>
          <w:lang w:eastAsia="en-GB"/>
        </w:rPr>
        <w:t xml:space="preserve"> Casework Guidance sets out why it is important for us to consider disclosure of information as part of our work and provides the criteria we need to consider when accepting and disclosing information. </w:t>
      </w:r>
      <w:r w:rsidR="00966DFF" w:rsidRPr="00BE41B5">
        <w:rPr>
          <w:rFonts w:eastAsia="Times New Roman" w:cs="Arial"/>
          <w:color w:val="262626"/>
          <w:szCs w:val="24"/>
          <w:lang w:eastAsia="en-GB"/>
        </w:rPr>
        <w:br/>
      </w:r>
      <w:r w:rsidR="00966DFF" w:rsidRPr="00BE41B5">
        <w:rPr>
          <w:rFonts w:eastAsia="Times New Roman" w:cs="Arial"/>
          <w:color w:val="262626"/>
          <w:szCs w:val="24"/>
          <w:lang w:eastAsia="en-GB"/>
        </w:rPr>
        <w:br/>
      </w:r>
      <w:r w:rsidRPr="00BE41B5">
        <w:rPr>
          <w:rFonts w:eastAsia="Times New Roman" w:cs="Arial"/>
          <w:color w:val="000000" w:themeColor="text1"/>
          <w:szCs w:val="24"/>
          <w:u w:val="single"/>
          <w:lang w:eastAsia="en-GB"/>
        </w:rPr>
        <w:t>Section B2</w:t>
      </w:r>
      <w:r w:rsidRPr="00BE41B5">
        <w:rPr>
          <w:rFonts w:eastAsia="Times New Roman" w:cs="Arial"/>
          <w:color w:val="323298"/>
          <w:szCs w:val="24"/>
          <w:u w:val="single"/>
          <w:lang w:eastAsia="en-GB"/>
        </w:rPr>
        <w:t xml:space="preserve"> </w:t>
      </w:r>
      <w:r w:rsidRPr="00BE41B5">
        <w:rPr>
          <w:rFonts w:eastAsia="Times New Roman" w:cs="Arial"/>
          <w:color w:val="262626"/>
          <w:szCs w:val="24"/>
          <w:lang w:eastAsia="en-GB"/>
        </w:rPr>
        <w:t xml:space="preserve">considers the </w:t>
      </w:r>
      <w:proofErr w:type="spellStart"/>
      <w:r w:rsidRPr="00BE41B5">
        <w:rPr>
          <w:rFonts w:eastAsia="Times New Roman" w:cs="Arial"/>
          <w:color w:val="262626"/>
          <w:szCs w:val="24"/>
          <w:lang w:eastAsia="en-GB"/>
        </w:rPr>
        <w:t>principles</w:t>
      </w:r>
      <w:proofErr w:type="spellEnd"/>
      <w:r w:rsidRPr="00BE41B5">
        <w:rPr>
          <w:rFonts w:eastAsia="Times New Roman" w:cs="Arial"/>
          <w:color w:val="262626"/>
          <w:szCs w:val="24"/>
          <w:lang w:eastAsia="en-GB"/>
        </w:rPr>
        <w:t xml:space="preserve"> involved when we are involved in making disclosures to other relevant public authorities and how such disclosures might engage issues of human rights and have implications for processing personal data. </w:t>
      </w:r>
      <w:r w:rsidR="00966DFF" w:rsidRPr="00BE41B5">
        <w:rPr>
          <w:rFonts w:eastAsia="Times New Roman" w:cs="Arial"/>
          <w:color w:val="262626"/>
          <w:szCs w:val="24"/>
          <w:lang w:eastAsia="en-GB"/>
        </w:rPr>
        <w:br/>
      </w:r>
    </w:p>
    <w:p w14:paraId="5BA34B6F"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At </w:t>
      </w:r>
      <w:r w:rsidRPr="00BE41B5">
        <w:rPr>
          <w:rFonts w:eastAsia="Times New Roman" w:cs="Arial"/>
          <w:color w:val="000000" w:themeColor="text1"/>
          <w:szCs w:val="24"/>
          <w:u w:val="single"/>
          <w:lang w:eastAsia="en-GB"/>
        </w:rPr>
        <w:t>section C1</w:t>
      </w:r>
      <w:r w:rsidRPr="00BE41B5">
        <w:rPr>
          <w:rFonts w:eastAsia="Times New Roman" w:cs="Arial"/>
          <w:color w:val="000000" w:themeColor="text1"/>
          <w:szCs w:val="24"/>
          <w:lang w:eastAsia="en-GB"/>
        </w:rPr>
        <w:t xml:space="preserve"> </w:t>
      </w:r>
      <w:r w:rsidRPr="00BE41B5">
        <w:rPr>
          <w:rFonts w:eastAsia="Times New Roman" w:cs="Arial"/>
          <w:color w:val="262626"/>
          <w:szCs w:val="24"/>
          <w:lang w:eastAsia="en-GB"/>
        </w:rPr>
        <w:t xml:space="preserve">there is a checklist for disclosures under sections 56 to 57. </w:t>
      </w:r>
      <w:r w:rsidR="00966DFF" w:rsidRPr="00BE41B5">
        <w:rPr>
          <w:rFonts w:eastAsia="Times New Roman" w:cs="Arial"/>
          <w:color w:val="262626"/>
          <w:szCs w:val="24"/>
          <w:lang w:eastAsia="en-GB"/>
        </w:rPr>
        <w:br/>
      </w:r>
    </w:p>
    <w:p w14:paraId="2291CB46"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000000" w:themeColor="text1"/>
          <w:szCs w:val="24"/>
          <w:u w:val="single"/>
          <w:lang w:eastAsia="en-GB"/>
        </w:rPr>
        <w:t>Section D</w:t>
      </w:r>
      <w:r w:rsidRPr="00BE41B5">
        <w:rPr>
          <w:rFonts w:eastAsia="Times New Roman" w:cs="Arial"/>
          <w:color w:val="262626"/>
          <w:szCs w:val="24"/>
          <w:lang w:eastAsia="en-GB"/>
        </w:rPr>
        <w:t xml:space="preserve"> Case Studies contain examples of: </w:t>
      </w:r>
    </w:p>
    <w:p w14:paraId="4E301020" w14:textId="77777777" w:rsidR="00966DFF" w:rsidRPr="00BE41B5" w:rsidRDefault="00B10FB9" w:rsidP="000A11BF">
      <w:pPr>
        <w:pStyle w:val="ListParagraph"/>
        <w:numPr>
          <w:ilvl w:val="0"/>
          <w:numId w:val="14"/>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our decision to make a report to the police; and</w:t>
      </w:r>
    </w:p>
    <w:p w14:paraId="24E77158" w14:textId="77777777" w:rsidR="00B10FB9" w:rsidRPr="00BE41B5" w:rsidRDefault="00B10FB9" w:rsidP="000A11BF">
      <w:pPr>
        <w:pStyle w:val="ListParagraph"/>
        <w:numPr>
          <w:ilvl w:val="0"/>
          <w:numId w:val="14"/>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how we make a report to the police about a suspected crime.</w:t>
      </w:r>
    </w:p>
    <w:p w14:paraId="5DF40F04" w14:textId="77777777" w:rsidR="00966DFF" w:rsidRPr="00BE41B5" w:rsidRDefault="00966DFF" w:rsidP="00966DFF">
      <w:pPr>
        <w:shd w:val="clear" w:color="auto" w:fill="FFFFFF"/>
        <w:spacing w:after="0" w:line="276" w:lineRule="auto"/>
        <w:rPr>
          <w:rFonts w:eastAsia="Times New Roman" w:cs="Arial"/>
          <w:color w:val="262626"/>
          <w:szCs w:val="24"/>
          <w:lang w:eastAsia="en-GB"/>
        </w:rPr>
      </w:pPr>
      <w:r w:rsidRPr="00BE41B5">
        <w:rPr>
          <w:rFonts w:eastAsia="Times New Roman" w:cs="Arial"/>
          <w:color w:val="000000" w:themeColor="text1"/>
          <w:szCs w:val="24"/>
          <w:u w:val="single"/>
          <w:lang w:eastAsia="en-GB"/>
        </w:rPr>
        <w:t>Section E1</w:t>
      </w:r>
      <w:r w:rsidRPr="00BE41B5">
        <w:rPr>
          <w:rFonts w:eastAsia="Times New Roman" w:cs="Arial"/>
          <w:color w:val="000000" w:themeColor="text1"/>
          <w:szCs w:val="24"/>
          <w:lang w:eastAsia="en-GB"/>
        </w:rPr>
        <w:t xml:space="preserve"> </w:t>
      </w:r>
      <w:r w:rsidRPr="00BE41B5">
        <w:rPr>
          <w:rFonts w:eastAsia="Times New Roman" w:cs="Arial"/>
          <w:color w:val="262626"/>
          <w:szCs w:val="24"/>
          <w:lang w:eastAsia="en-GB"/>
        </w:rPr>
        <w:t xml:space="preserve">Legal/Policy/Accountancy Framework highlights the different elements of Act. </w:t>
      </w:r>
      <w:r w:rsidRPr="00BE41B5">
        <w:rPr>
          <w:rFonts w:eastAsia="Times New Roman" w:cs="Arial"/>
          <w:color w:val="262626"/>
          <w:szCs w:val="24"/>
          <w:lang w:eastAsia="en-GB"/>
        </w:rPr>
        <w:br/>
      </w:r>
      <w:r w:rsidRPr="00BE41B5">
        <w:rPr>
          <w:rFonts w:eastAsia="Times New Roman" w:cs="Arial"/>
          <w:color w:val="262626"/>
          <w:szCs w:val="24"/>
          <w:lang w:eastAsia="en-GB"/>
        </w:rPr>
        <w:br/>
      </w:r>
      <w:r w:rsidRPr="00BE41B5">
        <w:rPr>
          <w:rFonts w:eastAsia="Times New Roman" w:cs="Arial"/>
          <w:color w:val="262626"/>
          <w:szCs w:val="24"/>
          <w:u w:val="single"/>
          <w:lang w:eastAsia="en-GB"/>
        </w:rPr>
        <w:t>Section E2</w:t>
      </w:r>
      <w:r w:rsidRPr="00BE41B5">
        <w:rPr>
          <w:rFonts w:eastAsia="Times New Roman" w:cs="Arial"/>
          <w:color w:val="262626"/>
          <w:szCs w:val="24"/>
          <w:lang w:eastAsia="en-GB"/>
        </w:rPr>
        <w:t xml:space="preserve"> looks more closely at what we mean by information, public </w:t>
      </w:r>
      <w:proofErr w:type="gramStart"/>
      <w:r w:rsidRPr="00BE41B5">
        <w:rPr>
          <w:rFonts w:eastAsia="Times New Roman" w:cs="Arial"/>
          <w:color w:val="262626"/>
          <w:szCs w:val="24"/>
          <w:lang w:eastAsia="en-GB"/>
        </w:rPr>
        <w:t>interest</w:t>
      </w:r>
      <w:proofErr w:type="gramEnd"/>
      <w:r w:rsidRPr="00BE41B5">
        <w:rPr>
          <w:rFonts w:eastAsia="Times New Roman" w:cs="Arial"/>
          <w:color w:val="262626"/>
          <w:szCs w:val="24"/>
          <w:lang w:eastAsia="en-GB"/>
        </w:rPr>
        <w:t xml:space="preserve"> and confidentiality in the context of our work and the considerations that are relevant in deciding whether or not to disclose information under sections 56 and 57. </w:t>
      </w:r>
      <w:r w:rsidRPr="00BE41B5">
        <w:rPr>
          <w:rFonts w:eastAsia="Times New Roman" w:cs="Arial"/>
          <w:color w:val="262626"/>
          <w:szCs w:val="24"/>
          <w:lang w:eastAsia="en-GB"/>
        </w:rPr>
        <w:br/>
      </w:r>
    </w:p>
    <w:p w14:paraId="76F0E251"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000000" w:themeColor="text1"/>
          <w:szCs w:val="24"/>
          <w:u w:val="single"/>
          <w:lang w:eastAsia="en-GB"/>
        </w:rPr>
        <w:t>Section F</w:t>
      </w:r>
      <w:r w:rsidRPr="00BE41B5">
        <w:rPr>
          <w:rFonts w:eastAsia="Times New Roman" w:cs="Arial"/>
          <w:color w:val="323298"/>
          <w:szCs w:val="24"/>
          <w:lang w:eastAsia="en-GB"/>
        </w:rPr>
        <w:t xml:space="preserve"> </w:t>
      </w:r>
      <w:r w:rsidRPr="00BE41B5">
        <w:rPr>
          <w:rFonts w:eastAsia="Times New Roman" w:cs="Arial"/>
          <w:color w:val="262626"/>
          <w:szCs w:val="24"/>
          <w:lang w:eastAsia="en-GB"/>
        </w:rPr>
        <w:t xml:space="preserve">sets out the common questions we ask about confidentiality in the context of the Act, which link to the answers within the guidance. </w:t>
      </w:r>
      <w:r w:rsidR="00966DFF" w:rsidRPr="00BE41B5">
        <w:rPr>
          <w:rFonts w:eastAsia="Times New Roman" w:cs="Arial"/>
          <w:color w:val="262626"/>
          <w:szCs w:val="24"/>
          <w:lang w:eastAsia="en-GB"/>
        </w:rPr>
        <w:br/>
      </w:r>
    </w:p>
    <w:p w14:paraId="122743C6" w14:textId="77777777" w:rsidR="00B10FB9" w:rsidRPr="00BE41B5" w:rsidRDefault="00B10FB9" w:rsidP="009E3AF5">
      <w:pPr>
        <w:shd w:val="clear" w:color="auto" w:fill="FFFFFF"/>
        <w:spacing w:after="0" w:line="276" w:lineRule="auto"/>
        <w:rPr>
          <w:rFonts w:eastAsia="Times New Roman" w:cs="Arial"/>
          <w:color w:val="262626"/>
          <w:szCs w:val="24"/>
          <w:lang w:eastAsia="en-GB"/>
        </w:rPr>
      </w:pPr>
      <w:r w:rsidRPr="00BE41B5">
        <w:rPr>
          <w:rFonts w:eastAsia="Times New Roman" w:cs="Arial"/>
          <w:color w:val="000000" w:themeColor="text1"/>
          <w:szCs w:val="24"/>
          <w:u w:val="single"/>
          <w:lang w:eastAsia="en-GB"/>
        </w:rPr>
        <w:t>Section G1</w:t>
      </w:r>
      <w:r w:rsidRPr="00BE41B5">
        <w:rPr>
          <w:rFonts w:eastAsia="Times New Roman" w:cs="Arial"/>
          <w:color w:val="323298"/>
          <w:szCs w:val="24"/>
          <w:u w:val="single"/>
          <w:lang w:eastAsia="en-GB"/>
        </w:rPr>
        <w:t xml:space="preserve"> </w:t>
      </w:r>
      <w:r w:rsidRPr="00BE41B5">
        <w:rPr>
          <w:rFonts w:eastAsia="Times New Roman" w:cs="Arial"/>
          <w:color w:val="262626"/>
          <w:szCs w:val="24"/>
          <w:lang w:eastAsia="en-GB"/>
        </w:rPr>
        <w:t xml:space="preserve">contains wording to be included in letters where we are making a disclosure under the Act. </w:t>
      </w:r>
    </w:p>
    <w:p w14:paraId="075FD0A2" w14:textId="77777777" w:rsidR="00966DFF" w:rsidRPr="00BE41B5" w:rsidRDefault="00966DFF" w:rsidP="00966DFF">
      <w:pPr>
        <w:shd w:val="clear" w:color="auto" w:fill="FFFFFF"/>
        <w:spacing w:before="100" w:beforeAutospacing="1" w:after="100" w:afterAutospacing="1" w:line="276" w:lineRule="auto"/>
        <w:outlineLvl w:val="0"/>
        <w:rPr>
          <w:rFonts w:cs="Arial"/>
          <w:b/>
          <w:bCs/>
          <w:color w:val="000000"/>
          <w:kern w:val="36"/>
          <w:sz w:val="30"/>
          <w:szCs w:val="30"/>
          <w:lang w:val="en"/>
        </w:rPr>
      </w:pPr>
    </w:p>
    <w:p w14:paraId="01D39831" w14:textId="77777777" w:rsidR="00966DFF" w:rsidRPr="00BE41B5" w:rsidRDefault="00B10FB9" w:rsidP="00966DFF">
      <w:pPr>
        <w:shd w:val="clear" w:color="auto" w:fill="FFFFFF"/>
        <w:spacing w:before="100" w:beforeAutospacing="1" w:after="100" w:afterAutospacing="1" w:line="276" w:lineRule="auto"/>
        <w:outlineLvl w:val="0"/>
        <w:rPr>
          <w:rFonts w:eastAsia="Times New Roman" w:cs="Arial"/>
          <w:b/>
          <w:bCs/>
          <w:color w:val="000000"/>
          <w:kern w:val="36"/>
          <w:sz w:val="32"/>
          <w:szCs w:val="32"/>
          <w:lang w:eastAsia="en-GB"/>
        </w:rPr>
      </w:pPr>
      <w:bookmarkStart w:id="3" w:name="_Toc138150032"/>
      <w:r w:rsidRPr="00BE41B5">
        <w:rPr>
          <w:rFonts w:cs="Arial"/>
          <w:b/>
          <w:bCs/>
          <w:color w:val="000000"/>
          <w:kern w:val="36"/>
          <w:sz w:val="32"/>
          <w:szCs w:val="32"/>
          <w:lang w:val="en"/>
        </w:rPr>
        <w:t>Casework Guidance</w:t>
      </w:r>
      <w:r w:rsidRPr="00BE41B5">
        <w:rPr>
          <w:rFonts w:cs="Arial"/>
          <w:b/>
          <w:bCs/>
          <w:color w:val="000000"/>
          <w:kern w:val="36"/>
          <w:sz w:val="30"/>
          <w:szCs w:val="30"/>
          <w:lang w:val="en"/>
        </w:rPr>
        <w:t xml:space="preserve"> </w:t>
      </w:r>
      <w:r w:rsidR="00966DFF" w:rsidRPr="00BE41B5">
        <w:rPr>
          <w:rFonts w:cs="Arial"/>
          <w:b/>
          <w:bCs/>
          <w:color w:val="000000"/>
          <w:kern w:val="36"/>
          <w:sz w:val="30"/>
          <w:szCs w:val="30"/>
          <w:lang w:val="en"/>
        </w:rPr>
        <w:br/>
      </w:r>
      <w:r w:rsidR="00966DFF" w:rsidRPr="00BE41B5">
        <w:rPr>
          <w:rFonts w:cs="Arial"/>
          <w:b/>
          <w:bCs/>
          <w:color w:val="000000"/>
          <w:kern w:val="36"/>
          <w:sz w:val="30"/>
          <w:szCs w:val="30"/>
          <w:lang w:val="en"/>
        </w:rPr>
        <w:br/>
      </w:r>
      <w:r w:rsidR="00966DFF" w:rsidRPr="00BE41B5">
        <w:rPr>
          <w:rFonts w:eastAsia="Times New Roman" w:cs="Arial"/>
          <w:b/>
          <w:bCs/>
          <w:color w:val="000000"/>
          <w:kern w:val="36"/>
          <w:sz w:val="28"/>
          <w:szCs w:val="28"/>
          <w:lang w:eastAsia="en-GB"/>
        </w:rPr>
        <w:t>OG 405 Sharing information with other public authorities under the Charities Act 2011</w:t>
      </w:r>
      <w:bookmarkEnd w:id="3"/>
    </w:p>
    <w:p w14:paraId="2D825243" w14:textId="77777777" w:rsidR="00B10FB9" w:rsidRPr="00BE41B5" w:rsidRDefault="00B10FB9" w:rsidP="009E3AF5">
      <w:pPr>
        <w:shd w:val="clear" w:color="auto" w:fill="FFFFFF"/>
        <w:spacing w:after="0" w:line="276" w:lineRule="auto"/>
        <w:outlineLvl w:val="2"/>
        <w:rPr>
          <w:rFonts w:cs="Arial"/>
          <w:b/>
          <w:bCs/>
          <w:color w:val="000000"/>
          <w:szCs w:val="24"/>
          <w:lang w:val="en"/>
        </w:rPr>
      </w:pPr>
      <w:bookmarkStart w:id="4" w:name="_Toc138150033"/>
      <w:r w:rsidRPr="00BE41B5">
        <w:rPr>
          <w:rFonts w:cs="Arial"/>
          <w:b/>
          <w:bCs/>
          <w:color w:val="000000"/>
          <w:szCs w:val="24"/>
          <w:lang w:val="en"/>
        </w:rPr>
        <w:t>B</w:t>
      </w:r>
      <w:r w:rsidR="001B05EC" w:rsidRPr="00BE41B5">
        <w:rPr>
          <w:rFonts w:cs="Arial"/>
          <w:b/>
          <w:bCs/>
          <w:color w:val="000000"/>
          <w:szCs w:val="24"/>
          <w:lang w:val="en"/>
        </w:rPr>
        <w:t>.</w:t>
      </w:r>
      <w:r w:rsidRPr="00BE41B5">
        <w:rPr>
          <w:rFonts w:cs="Arial"/>
          <w:b/>
          <w:bCs/>
          <w:color w:val="000000"/>
          <w:szCs w:val="24"/>
          <w:lang w:val="en"/>
        </w:rPr>
        <w:t>1 Disclosure of information: background</w:t>
      </w:r>
      <w:bookmarkEnd w:id="4"/>
      <w:r w:rsidRPr="00BE41B5">
        <w:rPr>
          <w:rFonts w:cs="Arial"/>
          <w:b/>
          <w:bCs/>
          <w:color w:val="000000"/>
          <w:szCs w:val="24"/>
          <w:lang w:val="en"/>
        </w:rPr>
        <w:t xml:space="preserve"> </w:t>
      </w:r>
    </w:p>
    <w:p w14:paraId="7B9AB29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In the course of its work, the Commission acquires very considerable amounts of information. The extent to which it can disclose that information to third parties is governed by </w:t>
      </w:r>
      <w:proofErr w:type="gramStart"/>
      <w:r w:rsidRPr="00BE41B5">
        <w:rPr>
          <w:rFonts w:cs="Arial"/>
          <w:color w:val="262626"/>
          <w:szCs w:val="24"/>
          <w:lang w:val="en"/>
        </w:rPr>
        <w:t>a number of</w:t>
      </w:r>
      <w:proofErr w:type="gramEnd"/>
      <w:r w:rsidRPr="00BE41B5">
        <w:rPr>
          <w:rFonts w:cs="Arial"/>
          <w:color w:val="262626"/>
          <w:szCs w:val="24"/>
          <w:lang w:val="en"/>
        </w:rPr>
        <w:t xml:space="preserve"> legal rules. Some of those rules exist to promote privacy and confidentiality. Others tend towards making the processes of government more transparent. </w:t>
      </w:r>
    </w:p>
    <w:p w14:paraId="78C29BC1" w14:textId="772EB39B" w:rsidR="00B10FB9" w:rsidRPr="00BE41B5" w:rsidRDefault="00B10FB9" w:rsidP="71F2FDE4">
      <w:pPr>
        <w:shd w:val="clear" w:color="auto" w:fill="FFFFFF" w:themeFill="background1"/>
        <w:spacing w:line="276" w:lineRule="auto"/>
        <w:rPr>
          <w:rFonts w:cs="Arial"/>
          <w:color w:val="262626"/>
          <w:lang w:val="en"/>
        </w:rPr>
      </w:pPr>
      <w:proofErr w:type="gramStart"/>
      <w:r w:rsidRPr="00BE41B5">
        <w:rPr>
          <w:rFonts w:cs="Arial"/>
          <w:color w:val="262626" w:themeColor="text1" w:themeTint="D9"/>
          <w:lang w:val="en"/>
        </w:rPr>
        <w:t>In the course of</w:t>
      </w:r>
      <w:proofErr w:type="gramEnd"/>
      <w:r w:rsidRPr="00BE41B5">
        <w:rPr>
          <w:rFonts w:cs="Arial"/>
          <w:color w:val="262626" w:themeColor="text1" w:themeTint="D9"/>
          <w:lang w:val="en"/>
        </w:rPr>
        <w:t xml:space="preserve"> carrying out its statutory functions, the Commission makes information available (now mainly through its website) about individual charities, about charity law and practice, and about the work of the Commission. Where individuals or organisations approach us for information that we don't usually publish, their requests are likely to be governed by the Data Protection Act or the Freedom of Information Act (and our response will need to comply with the Human Rights Act and any other relevant legislation). Guidance about such requests and what information we </w:t>
      </w:r>
      <w:proofErr w:type="gramStart"/>
      <w:r w:rsidRPr="00BE41B5">
        <w:rPr>
          <w:rFonts w:cs="Arial"/>
          <w:color w:val="262626" w:themeColor="text1" w:themeTint="D9"/>
          <w:lang w:val="en"/>
        </w:rPr>
        <w:t>are able to</w:t>
      </w:r>
      <w:proofErr w:type="gramEnd"/>
      <w:r w:rsidRPr="00BE41B5">
        <w:rPr>
          <w:rFonts w:cs="Arial"/>
          <w:color w:val="262626" w:themeColor="text1" w:themeTint="D9"/>
          <w:lang w:val="en"/>
        </w:rPr>
        <w:t xml:space="preserve"> provide is contained in </w:t>
      </w:r>
      <w:r w:rsidR="007D05AD" w:rsidRPr="00310FC4">
        <w:rPr>
          <w:rFonts w:cs="Arial"/>
          <w:lang w:val="en"/>
        </w:rPr>
        <w:t>Data Protection Essentials</w:t>
      </w:r>
      <w:r w:rsidRPr="00BE41B5">
        <w:rPr>
          <w:rFonts w:cs="Arial"/>
          <w:color w:val="262626" w:themeColor="text1" w:themeTint="D9"/>
          <w:lang w:val="en"/>
        </w:rPr>
        <w:t xml:space="preserve"> and </w:t>
      </w:r>
      <w:r w:rsidRPr="00310FC4">
        <w:rPr>
          <w:rFonts w:cs="Arial"/>
          <w:lang w:val="en"/>
        </w:rPr>
        <w:t>OG 721</w:t>
      </w:r>
      <w:r w:rsidRPr="00BE41B5">
        <w:rPr>
          <w:rFonts w:cs="Arial"/>
          <w:color w:val="262626" w:themeColor="text1" w:themeTint="D9"/>
          <w:lang w:val="en"/>
        </w:rPr>
        <w:t xml:space="preserve"> (Freedom of Information). Human Rights Act 1998 guidance can be found can be found in </w:t>
      </w:r>
      <w:r w:rsidRPr="00310FC4">
        <w:rPr>
          <w:rFonts w:cs="Arial"/>
          <w:lang w:val="en"/>
        </w:rPr>
        <w:t>OG 71</w:t>
      </w:r>
      <w:r w:rsidRPr="00BE41B5">
        <w:rPr>
          <w:rFonts w:cs="Arial"/>
          <w:color w:val="262626" w:themeColor="text1" w:themeTint="D9"/>
          <w:lang w:val="en"/>
        </w:rPr>
        <w:t xml:space="preserve">. </w:t>
      </w:r>
    </w:p>
    <w:p w14:paraId="5CDE24D6"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This operational guidance looks at the rather narrower question of what information the Commission </w:t>
      </w:r>
      <w:proofErr w:type="gramStart"/>
      <w:r w:rsidRPr="00BE41B5">
        <w:rPr>
          <w:rFonts w:cs="Arial"/>
          <w:color w:val="262626"/>
          <w:szCs w:val="24"/>
          <w:lang w:val="en"/>
        </w:rPr>
        <w:t>is able to</w:t>
      </w:r>
      <w:proofErr w:type="gramEnd"/>
      <w:r w:rsidRPr="00BE41B5">
        <w:rPr>
          <w:rFonts w:cs="Arial"/>
          <w:color w:val="262626"/>
          <w:szCs w:val="24"/>
          <w:lang w:val="en"/>
        </w:rPr>
        <w:t xml:space="preserve"> pass to and accept from other public authorities to enable them to carry out their functions. It also looks at the circumstances in which other </w:t>
      </w:r>
      <w:r w:rsidRPr="00BE41B5">
        <w:rPr>
          <w:rFonts w:cs="Arial"/>
          <w:color w:val="262626"/>
          <w:szCs w:val="24"/>
          <w:lang w:val="en"/>
        </w:rPr>
        <w:lastRenderedPageBreak/>
        <w:t xml:space="preserve">public authorities </w:t>
      </w:r>
      <w:proofErr w:type="gramStart"/>
      <w:r w:rsidRPr="00BE41B5">
        <w:rPr>
          <w:rFonts w:cs="Arial"/>
          <w:color w:val="262626"/>
          <w:szCs w:val="24"/>
          <w:lang w:val="en"/>
        </w:rPr>
        <w:t>are able to</w:t>
      </w:r>
      <w:proofErr w:type="gramEnd"/>
      <w:r w:rsidRPr="00BE41B5">
        <w:rPr>
          <w:rFonts w:cs="Arial"/>
          <w:color w:val="262626"/>
          <w:szCs w:val="24"/>
          <w:lang w:val="en"/>
        </w:rPr>
        <w:t xml:space="preserve"> disclose to the Commission to enable it to carry out its statutory functions. The legal framework which creates the 'gateway' through which information passes between the Commission and other public bodies is contained in sections 54 to 59 of the Charities Act. </w:t>
      </w:r>
    </w:p>
    <w:p w14:paraId="51380AF8" w14:textId="77777777" w:rsidR="00B10FB9" w:rsidRPr="00BE41B5" w:rsidRDefault="00966DFF" w:rsidP="009E3AF5">
      <w:pPr>
        <w:shd w:val="clear" w:color="auto" w:fill="FFFFFF"/>
        <w:spacing w:line="276" w:lineRule="auto"/>
        <w:rPr>
          <w:rFonts w:cs="Arial"/>
          <w:color w:val="262626"/>
          <w:szCs w:val="24"/>
          <w:lang w:val="en"/>
        </w:rPr>
      </w:pPr>
      <w:r w:rsidRPr="00BE41B5">
        <w:rPr>
          <w:rFonts w:cs="Arial"/>
          <w:b/>
          <w:bCs/>
          <w:noProof/>
          <w:color w:val="262626"/>
          <w:szCs w:val="24"/>
          <w:lang w:val="en"/>
        </w:rPr>
        <w:t>IMPORTANT NOTE:</w:t>
      </w:r>
      <w:r w:rsidRPr="00BE41B5">
        <w:rPr>
          <w:rFonts w:cs="Arial"/>
          <w:noProof/>
          <w:color w:val="262626"/>
          <w:szCs w:val="24"/>
          <w:lang w:val="en"/>
        </w:rPr>
        <w:t xml:space="preserve"> </w:t>
      </w:r>
      <w:r w:rsidR="00B10FB9" w:rsidRPr="00BE41B5">
        <w:rPr>
          <w:rFonts w:cs="Arial"/>
          <w:color w:val="262626"/>
          <w:szCs w:val="24"/>
          <w:lang w:val="en"/>
        </w:rPr>
        <w:t xml:space="preserve">We should bear in mind that other public authorities may also have a statutory 'gateway' for information and that it may be possible to rely on that gateway instead of, or as well as, sections 54 to 57. Legal advice must be taken where it is our intention to rely on the legislation of another regulator. </w:t>
      </w:r>
    </w:p>
    <w:p w14:paraId="6E09B524" w14:textId="20EB1EF6"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In many cases we manage our relationships with other regulators and agencies for the exchange of information by </w:t>
      </w:r>
      <w:proofErr w:type="gramStart"/>
      <w:r w:rsidRPr="00BE41B5">
        <w:rPr>
          <w:rFonts w:cs="Arial"/>
          <w:color w:val="262626"/>
          <w:szCs w:val="24"/>
          <w:lang w:val="en"/>
        </w:rPr>
        <w:t>use</w:t>
      </w:r>
      <w:proofErr w:type="gramEnd"/>
      <w:r w:rsidRPr="00BE41B5">
        <w:rPr>
          <w:rFonts w:cs="Arial"/>
          <w:color w:val="262626"/>
          <w:szCs w:val="24"/>
          <w:lang w:val="en"/>
        </w:rPr>
        <w:t xml:space="preserve"> of Memoranda of Understanding, which set out the parameters for when and how information is exchanged within our, and </w:t>
      </w:r>
      <w:proofErr w:type="spellStart"/>
      <w:r w:rsidRPr="00BE41B5">
        <w:rPr>
          <w:rFonts w:cs="Arial"/>
          <w:color w:val="262626"/>
          <w:szCs w:val="24"/>
          <w:lang w:val="en"/>
        </w:rPr>
        <w:t>their</w:t>
      </w:r>
      <w:proofErr w:type="spellEnd"/>
      <w:r w:rsidRPr="00BE41B5">
        <w:rPr>
          <w:rFonts w:cs="Arial"/>
          <w:color w:val="262626"/>
          <w:szCs w:val="24"/>
          <w:lang w:val="en"/>
        </w:rPr>
        <w:t xml:space="preserve">, legal remit. </w:t>
      </w:r>
      <w:r w:rsidR="00BA26E3" w:rsidRPr="00BE41B5">
        <w:rPr>
          <w:rFonts w:cs="Arial"/>
          <w:color w:val="262626"/>
          <w:szCs w:val="24"/>
          <w:lang w:val="en"/>
        </w:rPr>
        <w:t xml:space="preserve">The Intelligence and Tasking team </w:t>
      </w:r>
      <w:proofErr w:type="gramStart"/>
      <w:r w:rsidR="00BA26E3" w:rsidRPr="00BE41B5">
        <w:rPr>
          <w:rFonts w:cs="Arial"/>
          <w:color w:val="262626"/>
          <w:szCs w:val="24"/>
          <w:lang w:val="en"/>
        </w:rPr>
        <w:t>manage</w:t>
      </w:r>
      <w:proofErr w:type="gramEnd"/>
      <w:r w:rsidR="00BA26E3" w:rsidRPr="00BE41B5">
        <w:rPr>
          <w:rFonts w:cs="Arial"/>
          <w:color w:val="262626"/>
          <w:szCs w:val="24"/>
          <w:lang w:val="en"/>
        </w:rPr>
        <w:t xml:space="preserve"> the operational relationships with other regulators and agencies. Disclosures between us and other agencies are made under the Act. We may also make disclosures using FIN-NET (Financial Intelligence Network) - these too fall within the Act. A list of operational contacts is available on ERIC – this includes details of when contact must be made through the Intelligence and Tasking team and when case officers can engage directly.</w:t>
      </w:r>
      <w:r w:rsidRPr="00BE41B5">
        <w:rPr>
          <w:rFonts w:cs="Arial"/>
          <w:color w:val="262626"/>
          <w:szCs w:val="24"/>
          <w:lang w:val="en"/>
        </w:rPr>
        <w:t xml:space="preserve"> </w:t>
      </w:r>
    </w:p>
    <w:p w14:paraId="0577193F" w14:textId="14679D41" w:rsidR="00B10FB9" w:rsidRPr="00BE41B5" w:rsidRDefault="008D05AD" w:rsidP="009E3AF5">
      <w:pPr>
        <w:shd w:val="clear" w:color="auto" w:fill="FFFFFF"/>
        <w:spacing w:line="276" w:lineRule="auto"/>
        <w:rPr>
          <w:rFonts w:cs="Arial"/>
          <w:color w:val="262626"/>
          <w:szCs w:val="24"/>
          <w:lang w:val="en"/>
        </w:rPr>
      </w:pPr>
      <w:r w:rsidRPr="00BE41B5">
        <w:rPr>
          <w:rFonts w:cs="Arial"/>
          <w:b/>
          <w:bCs/>
          <w:noProof/>
          <w:color w:val="262626"/>
          <w:szCs w:val="24"/>
          <w:lang w:val="en"/>
        </w:rPr>
        <w:t xml:space="preserve">IMPORTANT NOTE: </w:t>
      </w:r>
      <w:r w:rsidRPr="00BE41B5">
        <w:rPr>
          <w:rFonts w:cs="Arial"/>
          <w:noProof/>
          <w:color w:val="262626"/>
          <w:szCs w:val="24"/>
          <w:lang w:val="en"/>
        </w:rPr>
        <w:t>We must record all exchanges made under the Act. The Intelligence and Tasking team will provide advice on who to contact in other agencies if details cannot be found in the list of operational contacts. It is important that when a caseworker engages with another regulator or agency they record this in MSD using the relevant power activity for a disclosure under section 54 or 57.</w:t>
      </w:r>
      <w:r w:rsidR="00B10FB9" w:rsidRPr="00BE41B5">
        <w:rPr>
          <w:rFonts w:cs="Arial"/>
          <w:color w:val="262626"/>
          <w:szCs w:val="24"/>
          <w:lang w:val="en"/>
        </w:rPr>
        <w:t xml:space="preserve">  </w:t>
      </w:r>
    </w:p>
    <w:p w14:paraId="45104068" w14:textId="7708D6E7" w:rsidR="00B10FB9" w:rsidRPr="00BE41B5" w:rsidRDefault="00362432" w:rsidP="009E3AF5">
      <w:pPr>
        <w:shd w:val="clear" w:color="auto" w:fill="FFFFFF"/>
        <w:spacing w:line="276" w:lineRule="auto"/>
        <w:rPr>
          <w:rFonts w:cs="Arial"/>
          <w:color w:val="262626"/>
          <w:szCs w:val="24"/>
          <w:lang w:val="en"/>
        </w:rPr>
      </w:pPr>
      <w:r w:rsidRPr="00BE41B5">
        <w:rPr>
          <w:rFonts w:cs="Arial"/>
          <w:color w:val="262626"/>
          <w:szCs w:val="24"/>
          <w:lang w:val="en"/>
        </w:rPr>
        <w:t>Other regulators do not always understand the Charity Commission's role as a regulator and can be reluctant to share information. The model text for letters provides a standard paragraph which helps to explain our role and the limitations attached to any information we provide. Please seek advice from the Intelligence and Tasking team if another agency is still reluctant to share after you have provided this information.</w:t>
      </w:r>
      <w:r w:rsidR="00B10FB9" w:rsidRPr="00BE41B5">
        <w:rPr>
          <w:rFonts w:cs="Arial"/>
          <w:color w:val="262626"/>
          <w:szCs w:val="24"/>
          <w:lang w:val="en"/>
        </w:rPr>
        <w:t xml:space="preserve"> </w:t>
      </w:r>
    </w:p>
    <w:p w14:paraId="1B83AA4E" w14:textId="77777777" w:rsidR="00822504" w:rsidRPr="00BE41B5" w:rsidRDefault="00822504" w:rsidP="009E3AF5">
      <w:pPr>
        <w:shd w:val="clear" w:color="auto" w:fill="FFFFFF"/>
        <w:spacing w:line="276" w:lineRule="auto"/>
        <w:outlineLvl w:val="2"/>
        <w:rPr>
          <w:rFonts w:cs="Arial"/>
        </w:rPr>
      </w:pPr>
    </w:p>
    <w:p w14:paraId="2529219E" w14:textId="77777777" w:rsidR="00B10FB9" w:rsidRPr="00BE41B5" w:rsidRDefault="00B10FB9" w:rsidP="009E3AF5">
      <w:pPr>
        <w:shd w:val="clear" w:color="auto" w:fill="FFFFFF"/>
        <w:spacing w:line="276" w:lineRule="auto"/>
        <w:outlineLvl w:val="2"/>
        <w:rPr>
          <w:rFonts w:cs="Arial"/>
          <w:b/>
          <w:bCs/>
          <w:color w:val="000000"/>
          <w:szCs w:val="24"/>
          <w:lang w:val="en"/>
        </w:rPr>
      </w:pPr>
      <w:bookmarkStart w:id="5" w:name="_Toc138150034"/>
      <w:r w:rsidRPr="00BE41B5">
        <w:rPr>
          <w:rFonts w:cs="Arial"/>
          <w:b/>
          <w:bCs/>
          <w:color w:val="000000"/>
          <w:szCs w:val="24"/>
          <w:lang w:val="en"/>
        </w:rPr>
        <w:t>B.2 What we consider when we make disclosures to other relevant public authorities</w:t>
      </w:r>
      <w:bookmarkEnd w:id="5"/>
      <w:r w:rsidRPr="00BE41B5">
        <w:rPr>
          <w:rFonts w:cs="Arial"/>
          <w:b/>
          <w:bCs/>
          <w:color w:val="000000"/>
          <w:szCs w:val="24"/>
          <w:lang w:val="en"/>
        </w:rPr>
        <w:t xml:space="preserve"> </w:t>
      </w:r>
    </w:p>
    <w:p w14:paraId="35FB757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This section looks at the practical issues we need to address before we provide information to another relevant public authority. This applies to cases where we decide to make a disclosure as well as when we receive requests for information. See </w:t>
      </w:r>
      <w:r w:rsidRPr="00BE41B5">
        <w:rPr>
          <w:rFonts w:cs="Arial"/>
          <w:szCs w:val="24"/>
          <w:lang w:val="en"/>
        </w:rPr>
        <w:t>checklist at C1</w:t>
      </w:r>
      <w:r w:rsidRPr="00BE41B5">
        <w:rPr>
          <w:rFonts w:cs="Arial"/>
          <w:color w:val="262626"/>
          <w:szCs w:val="24"/>
          <w:lang w:val="en"/>
        </w:rPr>
        <w:t xml:space="preserve">. </w:t>
      </w:r>
    </w:p>
    <w:p w14:paraId="0AD6A350"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B2.1 What we need to consider for disclosure under sections 54 to </w:t>
      </w:r>
      <w:proofErr w:type="gramStart"/>
      <w:r w:rsidRPr="00BE41B5">
        <w:rPr>
          <w:rFonts w:cs="Arial"/>
          <w:b/>
          <w:bCs/>
          <w:color w:val="000000"/>
          <w:szCs w:val="24"/>
          <w:lang w:val="en"/>
        </w:rPr>
        <w:t>59</w:t>
      </w:r>
      <w:proofErr w:type="gramEnd"/>
      <w:r w:rsidRPr="00BE41B5">
        <w:rPr>
          <w:rFonts w:cs="Arial"/>
          <w:b/>
          <w:bCs/>
          <w:color w:val="000000"/>
          <w:szCs w:val="24"/>
          <w:lang w:val="en"/>
        </w:rPr>
        <w:t xml:space="preserve">  </w:t>
      </w:r>
    </w:p>
    <w:p w14:paraId="6743ED4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Unlike applications for information under </w:t>
      </w:r>
      <w:proofErr w:type="gramStart"/>
      <w:r w:rsidRPr="00BE41B5">
        <w:rPr>
          <w:rFonts w:cs="Arial"/>
          <w:color w:val="262626"/>
          <w:szCs w:val="24"/>
          <w:lang w:val="en"/>
        </w:rPr>
        <w:t>Data</w:t>
      </w:r>
      <w:proofErr w:type="gramEnd"/>
      <w:r w:rsidRPr="00BE41B5">
        <w:rPr>
          <w:rFonts w:cs="Arial"/>
          <w:color w:val="262626"/>
          <w:szCs w:val="24"/>
          <w:lang w:val="en"/>
        </w:rPr>
        <w:t xml:space="preserve"> Protection Act and the Freedom of Information Act we have discretion about what information (if any) we provide under sections 54 to 59. We may therefore consider whether we wish to: </w:t>
      </w:r>
    </w:p>
    <w:p w14:paraId="33F3C0D9" w14:textId="77777777" w:rsidR="00B10FB9" w:rsidRPr="00BE41B5" w:rsidRDefault="00B10FB9" w:rsidP="000A11BF">
      <w:pPr>
        <w:pStyle w:val="ListParagraph"/>
        <w:numPr>
          <w:ilvl w:val="0"/>
          <w:numId w:val="15"/>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lastRenderedPageBreak/>
        <w:t xml:space="preserve">disclose all </w:t>
      </w:r>
      <w:proofErr w:type="gramStart"/>
      <w:r w:rsidRPr="00BE41B5">
        <w:rPr>
          <w:rFonts w:cs="Arial"/>
          <w:color w:val="262626"/>
          <w:szCs w:val="24"/>
          <w:lang w:val="en"/>
        </w:rPr>
        <w:t>information;</w:t>
      </w:r>
      <w:proofErr w:type="gramEnd"/>
    </w:p>
    <w:p w14:paraId="293A13CF" w14:textId="77777777" w:rsidR="00B10FB9" w:rsidRPr="00BE41B5" w:rsidRDefault="00B10FB9" w:rsidP="000A11BF">
      <w:pPr>
        <w:pStyle w:val="ListParagraph"/>
        <w:numPr>
          <w:ilvl w:val="0"/>
          <w:numId w:val="15"/>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 xml:space="preserve">disclose particular pieces of </w:t>
      </w:r>
      <w:proofErr w:type="gramStart"/>
      <w:r w:rsidRPr="00BE41B5">
        <w:rPr>
          <w:rFonts w:cs="Arial"/>
          <w:color w:val="262626"/>
          <w:szCs w:val="24"/>
          <w:lang w:val="en"/>
        </w:rPr>
        <w:t>information;</w:t>
      </w:r>
      <w:proofErr w:type="gramEnd"/>
    </w:p>
    <w:p w14:paraId="3416B0E9" w14:textId="77777777" w:rsidR="00B10FB9" w:rsidRPr="00BE41B5" w:rsidRDefault="00B10FB9" w:rsidP="000A11BF">
      <w:pPr>
        <w:pStyle w:val="ListParagraph"/>
        <w:numPr>
          <w:ilvl w:val="0"/>
          <w:numId w:val="15"/>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 xml:space="preserve">not disclose </w:t>
      </w:r>
      <w:proofErr w:type="gramStart"/>
      <w:r w:rsidRPr="00BE41B5">
        <w:rPr>
          <w:rFonts w:cs="Arial"/>
          <w:color w:val="262626"/>
          <w:szCs w:val="24"/>
          <w:lang w:val="en"/>
        </w:rPr>
        <w:t>anything;</w:t>
      </w:r>
      <w:proofErr w:type="gramEnd"/>
    </w:p>
    <w:p w14:paraId="658DA3C6" w14:textId="77777777" w:rsidR="00B10FB9" w:rsidRPr="00BE41B5" w:rsidRDefault="00B10FB9" w:rsidP="000A11BF">
      <w:pPr>
        <w:pStyle w:val="ListParagraph"/>
        <w:numPr>
          <w:ilvl w:val="0"/>
          <w:numId w:val="15"/>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provide a summary only.</w:t>
      </w:r>
    </w:p>
    <w:p w14:paraId="05D0C790" w14:textId="77777777" w:rsidR="00B10FB9" w:rsidRPr="00BE41B5" w:rsidRDefault="00273343" w:rsidP="009E3AF5">
      <w:pPr>
        <w:shd w:val="clear" w:color="auto" w:fill="FFFFFF"/>
        <w:spacing w:after="0" w:line="276" w:lineRule="auto"/>
        <w:rPr>
          <w:rFonts w:cs="Arial"/>
          <w:color w:val="262626"/>
          <w:szCs w:val="24"/>
          <w:lang w:val="en"/>
        </w:rPr>
      </w:pPr>
      <w:r w:rsidRPr="00BE41B5">
        <w:rPr>
          <w:rFonts w:cs="Arial"/>
          <w:b/>
          <w:bCs/>
          <w:noProof/>
          <w:color w:val="262626"/>
          <w:szCs w:val="24"/>
          <w:lang w:val="en"/>
        </w:rPr>
        <w:t>IMPORTANT NOTE:</w:t>
      </w:r>
      <w:r w:rsidRPr="00BE41B5">
        <w:rPr>
          <w:rFonts w:cs="Arial"/>
          <w:noProof/>
          <w:color w:val="262626"/>
          <w:szCs w:val="24"/>
          <w:lang w:val="en"/>
        </w:rPr>
        <w:t xml:space="preserve"> </w:t>
      </w:r>
      <w:r w:rsidR="00B10FB9" w:rsidRPr="00BE41B5">
        <w:rPr>
          <w:rFonts w:cs="Arial"/>
          <w:color w:val="262626"/>
          <w:szCs w:val="24"/>
          <w:lang w:val="en"/>
        </w:rPr>
        <w:t xml:space="preserve">seek legal advice if the police are seeking information under these sections in relation to a money laundering or terrorism offence </w:t>
      </w:r>
      <w:r w:rsidR="00B10FB9" w:rsidRPr="00BE41B5">
        <w:rPr>
          <w:rStyle w:val="Strong"/>
          <w:rFonts w:cs="Arial"/>
          <w:color w:val="262626"/>
          <w:szCs w:val="24"/>
          <w:lang w:val="en"/>
        </w:rPr>
        <w:t>as a criminal offence may be committed if we do not provide the information.</w:t>
      </w:r>
      <w:r w:rsidR="00B10FB9" w:rsidRPr="00BE41B5">
        <w:rPr>
          <w:rFonts w:cs="Arial"/>
          <w:color w:val="262626"/>
          <w:szCs w:val="24"/>
          <w:lang w:val="en"/>
        </w:rPr>
        <w:t xml:space="preserve"> </w:t>
      </w:r>
    </w:p>
    <w:p w14:paraId="3584909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  </w:t>
      </w:r>
    </w:p>
    <w:p w14:paraId="39ACC4C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On receipt of a request for information under section 56 and 57 we should consider the following questions.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8"/>
        <w:gridCol w:w="3077"/>
        <w:gridCol w:w="3565"/>
      </w:tblGrid>
      <w:tr w:rsidR="00B10FB9" w:rsidRPr="00BE41B5" w14:paraId="209A9DBA"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06F0A6"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Overarching Question</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4AD3AB"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do we need to think about?</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A705EA"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do we need to do?</w:t>
            </w:r>
            <w:r w:rsidRPr="00BE41B5">
              <w:rPr>
                <w:rFonts w:cs="Arial"/>
                <w:color w:val="262626"/>
                <w:szCs w:val="24"/>
              </w:rPr>
              <w:t xml:space="preserve"> </w:t>
            </w:r>
          </w:p>
        </w:tc>
      </w:tr>
      <w:tr w:rsidR="00B10FB9" w:rsidRPr="00BE41B5" w14:paraId="7020CE84"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1B97E"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Do we have a written request for information?</w:t>
            </w:r>
          </w:p>
        </w:tc>
        <w:tc>
          <w:tcPr>
            <w:tcW w:w="0" w:type="auto"/>
            <w:tcBorders>
              <w:top w:val="outset" w:sz="6" w:space="0" w:color="auto"/>
              <w:left w:val="outset" w:sz="6" w:space="0" w:color="auto"/>
              <w:bottom w:val="outset" w:sz="6" w:space="0" w:color="auto"/>
              <w:right w:val="outset" w:sz="6" w:space="0" w:color="auto"/>
            </w:tcBorders>
            <w:hideMark/>
          </w:tcPr>
          <w:p w14:paraId="6555F734" w14:textId="77777777" w:rsidR="00B10FB9" w:rsidRPr="00BE41B5" w:rsidRDefault="00B10FB9" w:rsidP="009E3AF5">
            <w:pPr>
              <w:spacing w:line="276" w:lineRule="auto"/>
              <w:rPr>
                <w:rFonts w:cs="Arial"/>
                <w:color w:val="262626"/>
                <w:szCs w:val="24"/>
              </w:rPr>
            </w:pPr>
            <w:r w:rsidRPr="00BE41B5">
              <w:rPr>
                <w:rFonts w:cs="Arial"/>
                <w:szCs w:val="24"/>
              </w:rPr>
              <w:t>Section E2.1</w:t>
            </w:r>
            <w:r w:rsidRPr="00BE41B5">
              <w:rPr>
                <w:rFonts w:cs="Arial"/>
                <w:color w:val="262626"/>
                <w:szCs w:val="24"/>
              </w:rPr>
              <w:t xml:space="preserve"> explains what we mean by "information" for the purposes of the Act. </w:t>
            </w:r>
          </w:p>
          <w:p w14:paraId="2DF97D54" w14:textId="77777777" w:rsidR="00B10FB9" w:rsidRPr="00BE41B5" w:rsidRDefault="00B10FB9" w:rsidP="009E3AF5">
            <w:pPr>
              <w:spacing w:line="276" w:lineRule="auto"/>
              <w:rPr>
                <w:rFonts w:cs="Arial"/>
                <w:color w:val="262626"/>
                <w:szCs w:val="24"/>
              </w:rPr>
            </w:pPr>
            <w:r w:rsidRPr="00BE41B5">
              <w:rPr>
                <w:rFonts w:cs="Arial"/>
                <w:szCs w:val="24"/>
              </w:rPr>
              <w:t>Section E1.1</w:t>
            </w:r>
            <w:r w:rsidRPr="00BE41B5">
              <w:rPr>
                <w:rFonts w:cs="Arial"/>
                <w:color w:val="262626"/>
                <w:szCs w:val="24"/>
              </w:rPr>
              <w:t xml:space="preserve"> explains what we mean by "disclosure" under the Act and confirms that we have discretion about the information we disclose. </w:t>
            </w:r>
          </w:p>
          <w:p w14:paraId="5749C785"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Not all requests come in writing, often we can be asked to disclose information in meetings where we might be uncertain whether it is appropriate. </w:t>
            </w:r>
          </w:p>
          <w:p w14:paraId="44782883"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might also consider making a disclosure to another regulator without any request from them. </w:t>
            </w:r>
          </w:p>
        </w:tc>
        <w:tc>
          <w:tcPr>
            <w:tcW w:w="0" w:type="auto"/>
            <w:tcBorders>
              <w:top w:val="outset" w:sz="6" w:space="0" w:color="auto"/>
              <w:left w:val="outset" w:sz="6" w:space="0" w:color="auto"/>
              <w:bottom w:val="outset" w:sz="6" w:space="0" w:color="auto"/>
              <w:right w:val="outset" w:sz="6" w:space="0" w:color="auto"/>
            </w:tcBorders>
            <w:hideMark/>
          </w:tcPr>
          <w:p w14:paraId="50B6F258" w14:textId="685E01E1" w:rsidR="00B10FB9" w:rsidRPr="00BE41B5" w:rsidRDefault="00B10FB9" w:rsidP="009E3AF5">
            <w:pPr>
              <w:spacing w:line="276" w:lineRule="auto"/>
              <w:rPr>
                <w:rFonts w:cs="Arial"/>
                <w:color w:val="262626"/>
                <w:szCs w:val="24"/>
              </w:rPr>
            </w:pPr>
            <w:r w:rsidRPr="00BE41B5">
              <w:rPr>
                <w:rFonts w:cs="Arial"/>
                <w:color w:val="262626"/>
                <w:szCs w:val="24"/>
              </w:rPr>
              <w:t xml:space="preserve">Before any meeting with other regulators, case officers need to be familiar with any Memorandum of Understanding or other information sharing arrangement we have with that </w:t>
            </w:r>
            <w:proofErr w:type="gramStart"/>
            <w:r w:rsidRPr="00BE41B5">
              <w:rPr>
                <w:rFonts w:cs="Arial"/>
                <w:color w:val="262626"/>
                <w:szCs w:val="24"/>
              </w:rPr>
              <w:t>particular regulator</w:t>
            </w:r>
            <w:proofErr w:type="gramEnd"/>
            <w:r w:rsidRPr="00BE41B5">
              <w:rPr>
                <w:rFonts w:cs="Arial"/>
                <w:color w:val="262626"/>
                <w:szCs w:val="24"/>
              </w:rPr>
              <w:t xml:space="preserve"> and decide which information it may be necessary or appropriate to disclose at the meeting. They should take advice from legal and the </w:t>
            </w:r>
            <w:r w:rsidR="0022287D" w:rsidRPr="00BE41B5">
              <w:rPr>
                <w:rFonts w:cs="Arial"/>
                <w:color w:val="262626"/>
                <w:szCs w:val="24"/>
              </w:rPr>
              <w:t>Operational Contact</w:t>
            </w:r>
            <w:r w:rsidRPr="00BE41B5">
              <w:rPr>
                <w:rFonts w:cs="Arial"/>
                <w:color w:val="262626"/>
                <w:szCs w:val="24"/>
              </w:rPr>
              <w:t xml:space="preserve"> beforehand. </w:t>
            </w:r>
          </w:p>
          <w:p w14:paraId="157C021F"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Where a verbal request is made for </w:t>
            </w:r>
            <w:proofErr w:type="gramStart"/>
            <w:r w:rsidRPr="00BE41B5">
              <w:rPr>
                <w:rFonts w:cs="Arial"/>
                <w:color w:val="262626"/>
                <w:szCs w:val="24"/>
              </w:rPr>
              <w:t>information</w:t>
            </w:r>
            <w:proofErr w:type="gramEnd"/>
            <w:r w:rsidRPr="00BE41B5">
              <w:rPr>
                <w:rFonts w:cs="Arial"/>
                <w:color w:val="262626"/>
                <w:szCs w:val="24"/>
              </w:rPr>
              <w:t xml:space="preserve"> and we are unsure if it can be disclosed we should ask for a written request. For </w:t>
            </w:r>
            <w:proofErr w:type="gramStart"/>
            <w:r w:rsidRPr="00BE41B5">
              <w:rPr>
                <w:rFonts w:cs="Arial"/>
                <w:color w:val="262626"/>
                <w:szCs w:val="24"/>
              </w:rPr>
              <w:t>example</w:t>
            </w:r>
            <w:proofErr w:type="gramEnd"/>
            <w:r w:rsidRPr="00BE41B5">
              <w:rPr>
                <w:rFonts w:cs="Arial"/>
                <w:color w:val="262626"/>
                <w:szCs w:val="24"/>
              </w:rPr>
              <w:t xml:space="preserve"> it would not be sufficient for the police to ask us for "everything you know about x". We need to know what sort of information they want and why </w:t>
            </w:r>
            <w:proofErr w:type="gramStart"/>
            <w:r w:rsidRPr="00BE41B5">
              <w:rPr>
                <w:rFonts w:cs="Arial"/>
                <w:color w:val="262626"/>
                <w:szCs w:val="24"/>
              </w:rPr>
              <w:t>in order to</w:t>
            </w:r>
            <w:proofErr w:type="gramEnd"/>
            <w:r w:rsidRPr="00BE41B5">
              <w:rPr>
                <w:rFonts w:cs="Arial"/>
                <w:color w:val="262626"/>
                <w:szCs w:val="24"/>
              </w:rPr>
              <w:t xml:space="preserve"> respond proportionately. </w:t>
            </w:r>
          </w:p>
          <w:p w14:paraId="516A252B" w14:textId="0BF75F10" w:rsidR="00B10FB9" w:rsidRPr="00BE41B5" w:rsidRDefault="00B10FB9" w:rsidP="009E3AF5">
            <w:pPr>
              <w:spacing w:line="276" w:lineRule="auto"/>
              <w:rPr>
                <w:rFonts w:cs="Arial"/>
                <w:color w:val="262626"/>
                <w:szCs w:val="24"/>
              </w:rPr>
            </w:pPr>
            <w:r w:rsidRPr="00BE41B5">
              <w:rPr>
                <w:rFonts w:cs="Arial"/>
                <w:color w:val="262626"/>
                <w:szCs w:val="24"/>
              </w:rPr>
              <w:t xml:space="preserve">Where we take the decision to make an unsolicited disclosure to another regulator it should be </w:t>
            </w:r>
            <w:r w:rsidRPr="00BE41B5">
              <w:rPr>
                <w:rFonts w:cs="Arial"/>
                <w:color w:val="262626"/>
                <w:szCs w:val="24"/>
              </w:rPr>
              <w:lastRenderedPageBreak/>
              <w:t xml:space="preserve">done with legal advice and recorded </w:t>
            </w:r>
            <w:r w:rsidR="00EC3C5A" w:rsidRPr="00BE41B5">
              <w:rPr>
                <w:rFonts w:cs="Arial"/>
                <w:color w:val="262626"/>
                <w:szCs w:val="24"/>
              </w:rPr>
              <w:t>in MSD</w:t>
            </w:r>
            <w:r w:rsidRPr="00BE41B5">
              <w:rPr>
                <w:rFonts w:cs="Arial"/>
                <w:color w:val="262626"/>
                <w:szCs w:val="24"/>
              </w:rPr>
              <w:t xml:space="preserve">.    </w:t>
            </w:r>
          </w:p>
        </w:tc>
      </w:tr>
      <w:tr w:rsidR="00B10FB9" w:rsidRPr="00BE41B5" w14:paraId="39F01A89"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9F8D5F"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lastRenderedPageBreak/>
              <w:t>Does the individual or organisation making the request fall within the definition of a relevant public body?</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FF533F"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Public bodies are defined in section 54(3) &amp;56(4) of the Act. </w:t>
            </w:r>
          </w:p>
          <w:p w14:paraId="12297AA5" w14:textId="77777777" w:rsidR="00B10FB9" w:rsidRPr="00BE41B5" w:rsidRDefault="00B10FB9" w:rsidP="009E3AF5">
            <w:pPr>
              <w:spacing w:line="276" w:lineRule="auto"/>
              <w:rPr>
                <w:rFonts w:cs="Arial"/>
                <w:color w:val="262626"/>
                <w:szCs w:val="24"/>
              </w:rPr>
            </w:pPr>
            <w:r w:rsidRPr="00BE41B5">
              <w:rPr>
                <w:rFonts w:cs="Arial"/>
                <w:szCs w:val="24"/>
              </w:rPr>
              <w:t>Section E1.5</w:t>
            </w:r>
            <w:r w:rsidRPr="00BE41B5">
              <w:rPr>
                <w:rFonts w:cs="Arial"/>
                <w:color w:val="262626"/>
                <w:szCs w:val="24"/>
              </w:rPr>
              <w:t xml:space="preserve"> sets out what constitutes a relevant public body. </w:t>
            </w:r>
          </w:p>
        </w:tc>
        <w:tc>
          <w:tcPr>
            <w:tcW w:w="0" w:type="auto"/>
            <w:tcBorders>
              <w:top w:val="outset" w:sz="6" w:space="0" w:color="auto"/>
              <w:left w:val="outset" w:sz="6" w:space="0" w:color="auto"/>
              <w:bottom w:val="outset" w:sz="6" w:space="0" w:color="auto"/>
              <w:right w:val="outset" w:sz="6" w:space="0" w:color="auto"/>
            </w:tcBorders>
            <w:hideMark/>
          </w:tcPr>
          <w:p w14:paraId="5C52CED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The most obvious public bodies we deal with are the police, other government departments and local authorities. </w:t>
            </w:r>
          </w:p>
          <w:p w14:paraId="6FD662E6" w14:textId="65F06C98" w:rsidR="00B10FB9" w:rsidRPr="00BE41B5" w:rsidRDefault="00B10FB9" w:rsidP="009E3AF5">
            <w:pPr>
              <w:spacing w:line="276" w:lineRule="auto"/>
              <w:rPr>
                <w:rFonts w:cs="Arial"/>
                <w:color w:val="262626"/>
                <w:szCs w:val="24"/>
              </w:rPr>
            </w:pPr>
            <w:r w:rsidRPr="00BE41B5">
              <w:rPr>
                <w:rFonts w:cs="Arial"/>
                <w:color w:val="262626"/>
                <w:szCs w:val="24"/>
              </w:rPr>
              <w:t xml:space="preserve">A useful starting point is whether we have a Memorandum of Understanding with that organisation or whether the </w:t>
            </w:r>
            <w:r w:rsidR="0089312B" w:rsidRPr="00BE41B5">
              <w:rPr>
                <w:rFonts w:cs="Arial"/>
                <w:color w:val="262626"/>
                <w:szCs w:val="24"/>
              </w:rPr>
              <w:t>Intelligence and Tasking team</w:t>
            </w:r>
            <w:r w:rsidRPr="00BE41B5">
              <w:rPr>
                <w:rFonts w:cs="Arial"/>
                <w:color w:val="262626"/>
                <w:szCs w:val="24"/>
              </w:rPr>
              <w:t xml:space="preserve"> can provide any information about them. </w:t>
            </w:r>
          </w:p>
          <w:p w14:paraId="0E9D0C5E"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If we don't know we should ask. The internet is a useful source of background </w:t>
            </w:r>
            <w:proofErr w:type="gramStart"/>
            <w:r w:rsidRPr="00BE41B5">
              <w:rPr>
                <w:rFonts w:cs="Arial"/>
                <w:color w:val="262626"/>
                <w:szCs w:val="24"/>
              </w:rPr>
              <w:t>information</w:t>
            </w:r>
            <w:proofErr w:type="gramEnd"/>
            <w:r w:rsidRPr="00BE41B5">
              <w:rPr>
                <w:rFonts w:cs="Arial"/>
                <w:color w:val="262626"/>
                <w:szCs w:val="24"/>
              </w:rPr>
              <w:t xml:space="preserve"> but legal advice should be taken where there is uncertainty.  </w:t>
            </w:r>
          </w:p>
        </w:tc>
      </w:tr>
      <w:tr w:rsidR="00B10FB9" w:rsidRPr="00BE41B5" w14:paraId="56F99E03"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6CFF0"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functions are carried out by the requesting organisation or individual?</w:t>
            </w:r>
            <w:r w:rsidRPr="00BE41B5">
              <w:rPr>
                <w:rFonts w:cs="Arial"/>
                <w:color w:val="262626"/>
                <w:szCs w:val="24"/>
              </w:rPr>
              <w:t xml:space="preserve"> </w:t>
            </w:r>
          </w:p>
          <w:p w14:paraId="10D3FFAF"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0499B8"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If this is an </w:t>
            </w:r>
            <w:proofErr w:type="gramStart"/>
            <w:r w:rsidRPr="00BE41B5">
              <w:rPr>
                <w:rFonts w:cs="Arial"/>
                <w:color w:val="262626"/>
                <w:szCs w:val="24"/>
              </w:rPr>
              <w:t>organisation</w:t>
            </w:r>
            <w:proofErr w:type="gramEnd"/>
            <w:r w:rsidRPr="00BE41B5">
              <w:rPr>
                <w:rFonts w:cs="Arial"/>
                <w:color w:val="262626"/>
                <w:szCs w:val="24"/>
              </w:rPr>
              <w:t xml:space="preserve"> we don't know a lot about looking at its functions will help us decide whether it is a public body and whether we can share information. </w:t>
            </w:r>
          </w:p>
          <w:p w14:paraId="3B89E3B6" w14:textId="77777777" w:rsidR="00B10FB9" w:rsidRPr="00BE41B5" w:rsidRDefault="00B10FB9" w:rsidP="009E3AF5">
            <w:pPr>
              <w:spacing w:line="276" w:lineRule="auto"/>
              <w:rPr>
                <w:rFonts w:cs="Arial"/>
                <w:color w:val="262626"/>
                <w:szCs w:val="24"/>
              </w:rPr>
            </w:pPr>
            <w:r w:rsidRPr="00BE41B5">
              <w:rPr>
                <w:rFonts w:cs="Arial"/>
                <w:szCs w:val="24"/>
              </w:rPr>
              <w:t>Section E1.5</w:t>
            </w:r>
            <w:r w:rsidRPr="00BE41B5">
              <w:rPr>
                <w:rFonts w:cs="Arial"/>
                <w:color w:val="262626"/>
                <w:szCs w:val="24"/>
              </w:rPr>
              <w:t xml:space="preserve"> sets out what we need to find out about organisations that are not established by statute. </w:t>
            </w:r>
          </w:p>
        </w:tc>
        <w:tc>
          <w:tcPr>
            <w:tcW w:w="0" w:type="auto"/>
            <w:tcBorders>
              <w:top w:val="outset" w:sz="6" w:space="0" w:color="auto"/>
              <w:left w:val="outset" w:sz="6" w:space="0" w:color="auto"/>
              <w:bottom w:val="outset" w:sz="6" w:space="0" w:color="auto"/>
              <w:right w:val="outset" w:sz="6" w:space="0" w:color="auto"/>
            </w:tcBorders>
            <w:hideMark/>
          </w:tcPr>
          <w:p w14:paraId="33F19BF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If we don't know what an organisation </w:t>
            </w:r>
            <w:proofErr w:type="gramStart"/>
            <w:r w:rsidRPr="00BE41B5">
              <w:rPr>
                <w:rFonts w:cs="Arial"/>
                <w:color w:val="262626"/>
                <w:szCs w:val="24"/>
              </w:rPr>
              <w:t>does</w:t>
            </w:r>
            <w:proofErr w:type="gramEnd"/>
            <w:r w:rsidRPr="00BE41B5">
              <w:rPr>
                <w:rFonts w:cs="Arial"/>
                <w:color w:val="262626"/>
                <w:szCs w:val="24"/>
              </w:rPr>
              <w:t xml:space="preserve"> we must ask, and in particular, how will this information help them to carry out their functions (see the next question).   </w:t>
            </w:r>
          </w:p>
        </w:tc>
      </w:tr>
      <w:tr w:rsidR="00B10FB9" w:rsidRPr="00BE41B5" w14:paraId="06F16C5B"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2FAAE9"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 xml:space="preserve">Will disclosing the information enable or assist the relevant public authority to discharge any of its functions or how otherwise is the information relevant to the </w:t>
            </w:r>
            <w:r w:rsidRPr="00BE41B5">
              <w:rPr>
                <w:rStyle w:val="Strong"/>
                <w:rFonts w:cs="Arial"/>
                <w:color w:val="262626"/>
                <w:szCs w:val="24"/>
              </w:rPr>
              <w:lastRenderedPageBreak/>
              <w:t>discharge of its functions?</w:t>
            </w:r>
            <w:r w:rsidRPr="00BE41B5">
              <w:rPr>
                <w:rFonts w:cs="Arial"/>
                <w:color w:val="262626"/>
                <w:szCs w:val="24"/>
              </w:rPr>
              <w:t xml:space="preserve"> </w:t>
            </w:r>
          </w:p>
          <w:p w14:paraId="5CBC93F8"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857D71"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We need to make sure that the information we provide is for the purposes set out in section 54. See </w:t>
            </w:r>
            <w:r w:rsidRPr="00BE41B5">
              <w:rPr>
                <w:rFonts w:cs="Arial"/>
                <w:szCs w:val="24"/>
              </w:rPr>
              <w:t>section E1.3</w:t>
            </w:r>
            <w:r w:rsidRPr="00BE41B5">
              <w:rPr>
                <w:rFonts w:cs="Arial"/>
                <w:color w:val="262626"/>
                <w:szCs w:val="24"/>
              </w:rPr>
              <w:t xml:space="preserve">. </w:t>
            </w:r>
          </w:p>
          <w:p w14:paraId="212A248E"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must not provide more information than has been requested without good reason. Any additional unrequested information </w:t>
            </w:r>
            <w:r w:rsidRPr="00BE41B5">
              <w:rPr>
                <w:rFonts w:cs="Arial"/>
                <w:color w:val="262626"/>
                <w:szCs w:val="24"/>
              </w:rPr>
              <w:lastRenderedPageBreak/>
              <w:t xml:space="preserve">would need to fall within section 54.  </w:t>
            </w:r>
          </w:p>
        </w:tc>
        <w:tc>
          <w:tcPr>
            <w:tcW w:w="0" w:type="auto"/>
            <w:tcBorders>
              <w:top w:val="outset" w:sz="6" w:space="0" w:color="auto"/>
              <w:left w:val="outset" w:sz="6" w:space="0" w:color="auto"/>
              <w:bottom w:val="outset" w:sz="6" w:space="0" w:color="auto"/>
              <w:right w:val="outset" w:sz="6" w:space="0" w:color="auto"/>
            </w:tcBorders>
            <w:hideMark/>
          </w:tcPr>
          <w:p w14:paraId="68C92085"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We must ask if we are uncertain how this information will help in discharging the functions of that organisation or how it is relevant to them. </w:t>
            </w:r>
          </w:p>
        </w:tc>
      </w:tr>
      <w:tr w:rsidR="00B10FB9" w:rsidRPr="00BE41B5" w14:paraId="4B2BCEB0"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D690F5"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lastRenderedPageBreak/>
              <w:t>Will disclosing the information enable or assist the Charity Commission to discharge any of its functions?</w:t>
            </w:r>
            <w:r w:rsidRPr="00BE41B5">
              <w:rPr>
                <w:rFonts w:cs="Arial"/>
                <w:color w:val="262626"/>
                <w:szCs w:val="24"/>
              </w:rPr>
              <w:t xml:space="preserve"> </w:t>
            </w:r>
          </w:p>
          <w:p w14:paraId="20840629"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ED0FD1" w14:textId="77777777" w:rsidR="00B10FB9" w:rsidRPr="00BE41B5" w:rsidRDefault="00B10FB9" w:rsidP="009E3AF5">
            <w:pPr>
              <w:spacing w:line="276" w:lineRule="auto"/>
              <w:rPr>
                <w:rFonts w:cs="Arial"/>
                <w:color w:val="262626"/>
                <w:szCs w:val="24"/>
              </w:rPr>
            </w:pPr>
            <w:r w:rsidRPr="00BE41B5">
              <w:rPr>
                <w:rFonts w:cs="Arial"/>
                <w:color w:val="262626"/>
                <w:szCs w:val="24"/>
              </w:rPr>
              <w:t>We need to consider how disclosing the information to the relevant public body will further our functions or objectives.</w:t>
            </w:r>
          </w:p>
        </w:tc>
        <w:tc>
          <w:tcPr>
            <w:tcW w:w="0" w:type="auto"/>
            <w:tcBorders>
              <w:top w:val="outset" w:sz="6" w:space="0" w:color="auto"/>
              <w:left w:val="outset" w:sz="6" w:space="0" w:color="auto"/>
              <w:bottom w:val="outset" w:sz="6" w:space="0" w:color="auto"/>
              <w:right w:val="outset" w:sz="6" w:space="0" w:color="auto"/>
            </w:tcBorders>
            <w:hideMark/>
          </w:tcPr>
          <w:p w14:paraId="38846BE4"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It will generally not be difficult to conclude that assisting another regulator when seeking compliance with the law will (directly or indirectly) promote our statutory objectives. If you have any </w:t>
            </w:r>
            <w:proofErr w:type="gramStart"/>
            <w:r w:rsidRPr="00BE41B5">
              <w:rPr>
                <w:rFonts w:cs="Arial"/>
                <w:color w:val="262626"/>
                <w:szCs w:val="24"/>
              </w:rPr>
              <w:t>doubt</w:t>
            </w:r>
            <w:proofErr w:type="gramEnd"/>
            <w:r w:rsidRPr="00BE41B5">
              <w:rPr>
                <w:rFonts w:cs="Arial"/>
                <w:color w:val="262626"/>
                <w:szCs w:val="24"/>
              </w:rPr>
              <w:t xml:space="preserve"> seek legal advice.</w:t>
            </w:r>
          </w:p>
        </w:tc>
      </w:tr>
      <w:tr w:rsidR="00B10FB9" w:rsidRPr="00BE41B5" w14:paraId="7294E393"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50D00"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Are we certain about what information is being requested?</w:t>
            </w:r>
            <w:r w:rsidRPr="00BE41B5">
              <w:rPr>
                <w:rFonts w:cs="Arial"/>
                <w:color w:val="262626"/>
                <w:szCs w:val="24"/>
              </w:rPr>
              <w:t xml:space="preserve"> </w:t>
            </w:r>
          </w:p>
          <w:p w14:paraId="58F0BBC0"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p w14:paraId="265F8D2B"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B76AFC"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need to be precise about the information being requested. This will help us </w:t>
            </w:r>
            <w:proofErr w:type="gramStart"/>
            <w:r w:rsidRPr="00BE41B5">
              <w:rPr>
                <w:rFonts w:cs="Arial"/>
                <w:color w:val="262626"/>
                <w:szCs w:val="24"/>
              </w:rPr>
              <w:t>make a decision</w:t>
            </w:r>
            <w:proofErr w:type="gramEnd"/>
            <w:r w:rsidRPr="00BE41B5">
              <w:rPr>
                <w:rFonts w:cs="Arial"/>
                <w:color w:val="262626"/>
                <w:szCs w:val="24"/>
              </w:rPr>
              <w:t xml:space="preserve"> on what, if anything, we disclose. There may also be other considerations that give us reason not to disclose </w:t>
            </w:r>
            <w:proofErr w:type="gramStart"/>
            <w:r w:rsidRPr="00BE41B5">
              <w:rPr>
                <w:rFonts w:cs="Arial"/>
                <w:color w:val="262626"/>
                <w:szCs w:val="24"/>
              </w:rPr>
              <w:t>particular information</w:t>
            </w:r>
            <w:proofErr w:type="gramEnd"/>
            <w:r w:rsidRPr="00BE41B5">
              <w:rPr>
                <w:rFonts w:cs="Arial"/>
                <w:color w:val="262626"/>
                <w:szCs w:val="24"/>
              </w:rPr>
              <w:t xml:space="preserve">. </w:t>
            </w:r>
          </w:p>
          <w:p w14:paraId="29902083"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See the next section which sets out our considerations on human rights and data protection, and </w:t>
            </w:r>
            <w:r w:rsidRPr="00BE41B5">
              <w:rPr>
                <w:rFonts w:cs="Arial"/>
                <w:szCs w:val="24"/>
              </w:rPr>
              <w:t>section E2 </w:t>
            </w:r>
            <w:r w:rsidRPr="00BE41B5">
              <w:rPr>
                <w:rFonts w:cs="Arial"/>
                <w:color w:val="262626"/>
                <w:szCs w:val="24"/>
              </w:rPr>
              <w:t xml:space="preserve">which explains what we mean by "public interest" and "confidentiality" under the Act.  </w:t>
            </w:r>
          </w:p>
        </w:tc>
        <w:tc>
          <w:tcPr>
            <w:tcW w:w="0" w:type="auto"/>
            <w:tcBorders>
              <w:top w:val="outset" w:sz="6" w:space="0" w:color="auto"/>
              <w:left w:val="outset" w:sz="6" w:space="0" w:color="auto"/>
              <w:bottom w:val="outset" w:sz="6" w:space="0" w:color="auto"/>
              <w:right w:val="outset" w:sz="6" w:space="0" w:color="auto"/>
            </w:tcBorders>
            <w:hideMark/>
          </w:tcPr>
          <w:p w14:paraId="193C08B3"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Where we decide that we can proceed with the disclosure we need to identify the material in our possession which is relevant to the request. </w:t>
            </w:r>
          </w:p>
          <w:p w14:paraId="2F267CF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When identifying </w:t>
            </w:r>
            <w:proofErr w:type="gramStart"/>
            <w:r w:rsidRPr="00BE41B5">
              <w:rPr>
                <w:rFonts w:cs="Arial"/>
                <w:color w:val="262626"/>
                <w:szCs w:val="24"/>
              </w:rPr>
              <w:t>material</w:t>
            </w:r>
            <w:proofErr w:type="gramEnd"/>
            <w:r w:rsidRPr="00BE41B5">
              <w:rPr>
                <w:rFonts w:cs="Arial"/>
                <w:color w:val="262626"/>
                <w:szCs w:val="24"/>
              </w:rPr>
              <w:t xml:space="preserve"> we need to keep a record of what we will disclose and why and what information we have considered and the reason for non-disclosure. This provides an audit trail for the </w:t>
            </w:r>
            <w:proofErr w:type="gramStart"/>
            <w:r w:rsidRPr="00BE41B5">
              <w:rPr>
                <w:rFonts w:cs="Arial"/>
                <w:color w:val="262626"/>
                <w:szCs w:val="24"/>
              </w:rPr>
              <w:t>decision making</w:t>
            </w:r>
            <w:proofErr w:type="gramEnd"/>
            <w:r w:rsidRPr="00BE41B5">
              <w:rPr>
                <w:rFonts w:cs="Arial"/>
                <w:color w:val="262626"/>
                <w:szCs w:val="24"/>
              </w:rPr>
              <w:t xml:space="preserve"> process. </w:t>
            </w:r>
          </w:p>
        </w:tc>
      </w:tr>
    </w:tbl>
    <w:p w14:paraId="54EB620E" w14:textId="77777777" w:rsidR="00822504" w:rsidRPr="00BE41B5" w:rsidRDefault="00822504" w:rsidP="009E3AF5">
      <w:pPr>
        <w:shd w:val="clear" w:color="auto" w:fill="FFFFFF"/>
        <w:spacing w:line="276" w:lineRule="auto"/>
        <w:outlineLvl w:val="3"/>
        <w:rPr>
          <w:rFonts w:cs="Arial"/>
          <w:szCs w:val="24"/>
        </w:rPr>
      </w:pPr>
    </w:p>
    <w:p w14:paraId="651DA367"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B2.2 Consideration of human rights when making disclosures under the </w:t>
      </w:r>
      <w:proofErr w:type="gramStart"/>
      <w:r w:rsidRPr="00BE41B5">
        <w:rPr>
          <w:rFonts w:cs="Arial"/>
          <w:b/>
          <w:bCs/>
          <w:color w:val="000000"/>
          <w:szCs w:val="24"/>
          <w:lang w:val="en"/>
        </w:rPr>
        <w:t>Act</w:t>
      </w:r>
      <w:proofErr w:type="gramEnd"/>
      <w:r w:rsidRPr="00BE41B5">
        <w:rPr>
          <w:rFonts w:cs="Arial"/>
          <w:b/>
          <w:bCs/>
          <w:color w:val="000000"/>
          <w:szCs w:val="24"/>
          <w:lang w:val="en"/>
        </w:rPr>
        <w:t xml:space="preserve">  </w:t>
      </w:r>
    </w:p>
    <w:p w14:paraId="3D128AF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Any time a public body shares information about an individual or legal entity (which may include a charity) human rights are likely to be engaged. The Human Rights Act gives effect to the rights and freedoms guaranteed under the European Convention on Human Rights and the Commission, as a public authority, must not act in a way which is incompatible with Convention rights. We must seek to find a fair balance between the protection of individual rights and the interests of the community at large. According to the European Court for Human Rights case law, any restrictions on individual rights must be strictly proportionate to the legitimate aim they pursue and must not go beyond what is necessary to achieve that purpose. This means that </w:t>
      </w:r>
      <w:r w:rsidRPr="00BE41B5">
        <w:rPr>
          <w:rFonts w:cs="Arial"/>
          <w:color w:val="262626"/>
          <w:szCs w:val="24"/>
          <w:lang w:val="en"/>
        </w:rPr>
        <w:lastRenderedPageBreak/>
        <w:t xml:space="preserve">the extent of the information we decide to disclose must be a proportionate response to the request and a proper use of our powers.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54"/>
        <w:gridCol w:w="2621"/>
        <w:gridCol w:w="3635"/>
      </w:tblGrid>
      <w:tr w:rsidR="00B10FB9" w:rsidRPr="00BE41B5" w14:paraId="7B21E058"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6A4329"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 xml:space="preserve">Question </w:t>
            </w:r>
          </w:p>
        </w:tc>
        <w:tc>
          <w:tcPr>
            <w:tcW w:w="0" w:type="auto"/>
            <w:tcBorders>
              <w:top w:val="outset" w:sz="6" w:space="0" w:color="auto"/>
              <w:left w:val="outset" w:sz="6" w:space="0" w:color="auto"/>
              <w:bottom w:val="outset" w:sz="6" w:space="0" w:color="auto"/>
              <w:right w:val="outset" w:sz="6" w:space="0" w:color="auto"/>
            </w:tcBorders>
            <w:hideMark/>
          </w:tcPr>
          <w:p w14:paraId="069F2110"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we need to consider</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C419E3"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Example or action needed </w:t>
            </w:r>
            <w:r w:rsidRPr="00BE41B5">
              <w:rPr>
                <w:rFonts w:cs="Arial"/>
                <w:color w:val="262626"/>
                <w:szCs w:val="24"/>
              </w:rPr>
              <w:t xml:space="preserve"> </w:t>
            </w:r>
          </w:p>
        </w:tc>
      </w:tr>
      <w:tr w:rsidR="00B10FB9" w:rsidRPr="00BE41B5" w14:paraId="0C1F744D"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A889BA"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Does the request or disclosure involve information about individuals?</w:t>
            </w:r>
          </w:p>
        </w:tc>
        <w:tc>
          <w:tcPr>
            <w:tcW w:w="0" w:type="auto"/>
            <w:tcBorders>
              <w:top w:val="outset" w:sz="6" w:space="0" w:color="auto"/>
              <w:left w:val="outset" w:sz="6" w:space="0" w:color="auto"/>
              <w:bottom w:val="outset" w:sz="6" w:space="0" w:color="auto"/>
              <w:right w:val="outset" w:sz="6" w:space="0" w:color="auto"/>
            </w:tcBorders>
            <w:hideMark/>
          </w:tcPr>
          <w:p w14:paraId="25B884DB"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If so: </w:t>
            </w:r>
          </w:p>
          <w:p w14:paraId="32CD88B2"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the disclosure for a legitimate aim? (See </w:t>
            </w:r>
            <w:r w:rsidRPr="00BE41B5">
              <w:rPr>
                <w:rFonts w:cs="Arial"/>
                <w:szCs w:val="24"/>
              </w:rPr>
              <w:t>OG71 A</w:t>
            </w:r>
            <w:proofErr w:type="gramStart"/>
            <w:r w:rsidRPr="00BE41B5">
              <w:rPr>
                <w:rFonts w:cs="Arial"/>
                <w:szCs w:val="24"/>
              </w:rPr>
              <w:t xml:space="preserve">2  </w:t>
            </w:r>
            <w:r w:rsidRPr="00BE41B5">
              <w:rPr>
                <w:rFonts w:cs="Arial"/>
                <w:color w:val="262626"/>
                <w:szCs w:val="24"/>
              </w:rPr>
              <w:t>Convention</w:t>
            </w:r>
            <w:proofErr w:type="gramEnd"/>
            <w:r w:rsidRPr="00BE41B5">
              <w:rPr>
                <w:rFonts w:cs="Arial"/>
                <w:color w:val="262626"/>
                <w:szCs w:val="24"/>
              </w:rPr>
              <w:t xml:space="preserve"> Rights) </w:t>
            </w:r>
          </w:p>
          <w:p w14:paraId="1201E4E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and </w:t>
            </w:r>
          </w:p>
          <w:p w14:paraId="6DB7AD16"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the disclosure proportionate to this aim? (See </w:t>
            </w:r>
            <w:r w:rsidRPr="00BE41B5">
              <w:rPr>
                <w:rFonts w:cs="Arial"/>
                <w:szCs w:val="24"/>
              </w:rPr>
              <w:t xml:space="preserve">OG71 B2 </w:t>
            </w:r>
            <w:r w:rsidRPr="00BE41B5">
              <w:rPr>
                <w:rFonts w:cs="Arial"/>
                <w:color w:val="262626"/>
                <w:szCs w:val="24"/>
              </w:rPr>
              <w:t xml:space="preserve">How Human Rights affects the Charity Commission) </w:t>
            </w:r>
          </w:p>
        </w:tc>
        <w:tc>
          <w:tcPr>
            <w:tcW w:w="0" w:type="auto"/>
            <w:tcBorders>
              <w:top w:val="outset" w:sz="6" w:space="0" w:color="auto"/>
              <w:left w:val="outset" w:sz="6" w:space="0" w:color="auto"/>
              <w:bottom w:val="outset" w:sz="6" w:space="0" w:color="auto"/>
              <w:right w:val="outset" w:sz="6" w:space="0" w:color="auto"/>
            </w:tcBorders>
            <w:hideMark/>
          </w:tcPr>
          <w:p w14:paraId="3A781B28"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Our consideration will not be limited to our own functions but also to those of those of the organisation with whom we are sharing information. What is legitimate will depend on which convention right is engaged, for instance, Article 8 the prevention of crime or national security is a legitimate aim where we supply information to the police about criminal activity we have uncovered and economic well-being of the country in respect of disclosures to HMRC.  </w:t>
            </w:r>
          </w:p>
          <w:p w14:paraId="2CB6923E"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p w14:paraId="73151DA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Proportionality would cause us to think about how much information we give to ensure that we are disclosing only the narrowest set of information </w:t>
            </w:r>
            <w:proofErr w:type="gramStart"/>
            <w:r w:rsidRPr="00BE41B5">
              <w:rPr>
                <w:rFonts w:cs="Arial"/>
                <w:color w:val="262626"/>
                <w:szCs w:val="24"/>
              </w:rPr>
              <w:t>in order to</w:t>
            </w:r>
            <w:proofErr w:type="gramEnd"/>
            <w:r w:rsidRPr="00BE41B5">
              <w:rPr>
                <w:rFonts w:cs="Arial"/>
                <w:color w:val="262626"/>
                <w:szCs w:val="24"/>
              </w:rPr>
              <w:t xml:space="preserve"> meet the request.  It would also give us cause to think about who information is given to, for instance is it proportionate that it should be given to FIN-NET where the information is disseminated amongst all its members.  </w:t>
            </w:r>
          </w:p>
        </w:tc>
      </w:tr>
      <w:tr w:rsidR="00B10FB9" w:rsidRPr="00BE41B5" w14:paraId="206E9441"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BD5F5A"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Are safeguards in place to minimise the interference with the rights of the individuals in question?</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FFCE12"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would need to ensure that data is transmitted in a secure way and to a named person. See departmental protocols </w:t>
            </w:r>
            <w:r w:rsidRPr="00BE41B5">
              <w:rPr>
                <w:rFonts w:cs="Arial"/>
                <w:color w:val="262626"/>
                <w:szCs w:val="24"/>
              </w:rPr>
              <w:lastRenderedPageBreak/>
              <w:t>about sending information securely.</w:t>
            </w:r>
          </w:p>
        </w:tc>
        <w:tc>
          <w:tcPr>
            <w:tcW w:w="0" w:type="auto"/>
            <w:tcBorders>
              <w:top w:val="outset" w:sz="6" w:space="0" w:color="auto"/>
              <w:left w:val="outset" w:sz="6" w:space="0" w:color="auto"/>
              <w:bottom w:val="outset" w:sz="6" w:space="0" w:color="auto"/>
              <w:right w:val="outset" w:sz="6" w:space="0" w:color="auto"/>
            </w:tcBorders>
            <w:hideMark/>
          </w:tcPr>
          <w:p w14:paraId="7491623A" w14:textId="71E819A5" w:rsidR="00B10FB9" w:rsidRPr="00BE41B5" w:rsidRDefault="00B10FB9" w:rsidP="009E3AF5">
            <w:pPr>
              <w:spacing w:line="276" w:lineRule="auto"/>
              <w:rPr>
                <w:rFonts w:cs="Arial"/>
                <w:color w:val="262626"/>
                <w:szCs w:val="24"/>
              </w:rPr>
            </w:pPr>
            <w:r w:rsidRPr="00BE41B5">
              <w:rPr>
                <w:rFonts w:cs="Arial"/>
                <w:color w:val="262626"/>
                <w:szCs w:val="24"/>
              </w:rPr>
              <w:lastRenderedPageBreak/>
              <w:t>The Document and Data Security Policy sets out rules to which we should adhere. Security policies can be found on </w:t>
            </w:r>
            <w:r w:rsidR="0095643C" w:rsidRPr="00310FC4">
              <w:rPr>
                <w:rFonts w:cs="Arial"/>
                <w:szCs w:val="24"/>
              </w:rPr>
              <w:t>ERIC</w:t>
            </w:r>
            <w:r w:rsidRPr="00BE41B5">
              <w:rPr>
                <w:rFonts w:cs="Arial"/>
                <w:color w:val="262626"/>
                <w:szCs w:val="24"/>
              </w:rPr>
              <w:t xml:space="preserve">.   </w:t>
            </w:r>
          </w:p>
          <w:p w14:paraId="0872352C" w14:textId="0186B69B" w:rsidR="00B10FB9" w:rsidRPr="00BE41B5" w:rsidRDefault="00B10FB9" w:rsidP="009E3AF5">
            <w:pPr>
              <w:spacing w:line="276" w:lineRule="auto"/>
              <w:rPr>
                <w:rFonts w:cs="Arial"/>
                <w:color w:val="262626"/>
                <w:szCs w:val="24"/>
              </w:rPr>
            </w:pPr>
            <w:r w:rsidRPr="00BE41B5">
              <w:rPr>
                <w:rFonts w:cs="Arial"/>
                <w:color w:val="262626"/>
                <w:szCs w:val="24"/>
              </w:rPr>
              <w:t xml:space="preserve">We have arrangements with some regulators or agencies </w:t>
            </w:r>
            <w:r w:rsidRPr="00BE41B5">
              <w:rPr>
                <w:rFonts w:cs="Arial"/>
                <w:color w:val="262626"/>
                <w:szCs w:val="24"/>
              </w:rPr>
              <w:lastRenderedPageBreak/>
              <w:t xml:space="preserve">about exchange of information and procedures for any exchange. These arrangements are set out in memoranda of understanding (MOUs). They are listed in the </w:t>
            </w:r>
            <w:r w:rsidRPr="00310FC4">
              <w:rPr>
                <w:rFonts w:cs="Arial"/>
                <w:szCs w:val="24"/>
              </w:rPr>
              <w:t xml:space="preserve">IME area on </w:t>
            </w:r>
            <w:r w:rsidR="00D134A6" w:rsidRPr="00310FC4">
              <w:rPr>
                <w:rFonts w:cs="Arial"/>
                <w:szCs w:val="24"/>
              </w:rPr>
              <w:t>K</w:t>
            </w:r>
            <w:r w:rsidR="00D134A6" w:rsidRPr="00310FC4">
              <w:rPr>
                <w:rFonts w:cs="Arial"/>
              </w:rPr>
              <w:t>nowledge Base</w:t>
            </w:r>
            <w:r w:rsidRPr="00310FC4">
              <w:rPr>
                <w:rFonts w:cs="Arial"/>
                <w:szCs w:val="24"/>
              </w:rPr>
              <w:t> </w:t>
            </w:r>
            <w:r w:rsidRPr="00BE41B5">
              <w:rPr>
                <w:rFonts w:cs="Arial"/>
                <w:color w:val="262626"/>
                <w:szCs w:val="24"/>
              </w:rPr>
              <w:t xml:space="preserve">and should be checked before we intend to provide or receive information. Consult the </w:t>
            </w:r>
            <w:r w:rsidR="00D803A4" w:rsidRPr="00BE41B5">
              <w:rPr>
                <w:rFonts w:cs="Arial"/>
                <w:color w:val="262626"/>
                <w:szCs w:val="24"/>
              </w:rPr>
              <w:t xml:space="preserve">Operational Contact </w:t>
            </w:r>
            <w:r w:rsidRPr="00BE41B5">
              <w:rPr>
                <w:rFonts w:cs="Arial"/>
                <w:color w:val="262626"/>
                <w:szCs w:val="24"/>
              </w:rPr>
              <w:t xml:space="preserve">if you are uncertain about exchanging information.  </w:t>
            </w:r>
          </w:p>
        </w:tc>
      </w:tr>
      <w:tr w:rsidR="00B10FB9" w:rsidRPr="00BE41B5" w14:paraId="2A7D8FB4"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3A4F17"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lastRenderedPageBreak/>
              <w:t>Are there any other repercussions that could cause harm (including reputational) to the individual/charity concerned?</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F8F82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If </w:t>
            </w:r>
            <w:proofErr w:type="gramStart"/>
            <w:r w:rsidRPr="00BE41B5">
              <w:rPr>
                <w:rFonts w:cs="Arial"/>
                <w:color w:val="262626"/>
                <w:szCs w:val="24"/>
              </w:rPr>
              <w:t>yes;</w:t>
            </w:r>
            <w:proofErr w:type="gramEnd"/>
            <w:r w:rsidRPr="00BE41B5">
              <w:rPr>
                <w:rFonts w:cs="Arial"/>
                <w:color w:val="262626"/>
                <w:szCs w:val="24"/>
              </w:rPr>
              <w:t xml:space="preserve">  </w:t>
            </w:r>
          </w:p>
          <w:p w14:paraId="7A54BEFD"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the disclosure in the public interest and proportionate to the public interest? - see </w:t>
            </w:r>
            <w:r w:rsidRPr="00BE41B5">
              <w:rPr>
                <w:rFonts w:cs="Arial"/>
                <w:szCs w:val="24"/>
              </w:rPr>
              <w:t>section E2.2</w:t>
            </w:r>
            <w:r w:rsidRPr="00BE41B5">
              <w:rPr>
                <w:rFonts w:cs="Arial"/>
                <w:color w:val="262626"/>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02FF369"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The level of what we disclose in the public interest will depend upon which convention right is being engaged. </w:t>
            </w:r>
          </w:p>
          <w:p w14:paraId="6A99D49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Examples of where our compliance work might impact on human rights principles can be found in section 3 of </w:t>
            </w:r>
            <w:r w:rsidRPr="00BE41B5">
              <w:rPr>
                <w:rFonts w:cs="Arial"/>
                <w:szCs w:val="24"/>
              </w:rPr>
              <w:t>OG117 A1</w:t>
            </w:r>
            <w:r w:rsidRPr="00BE41B5">
              <w:rPr>
                <w:rFonts w:cs="Arial"/>
                <w:color w:val="262626"/>
                <w:szCs w:val="24"/>
              </w:rPr>
              <w:t xml:space="preserve">. These examples may easily apply to other work within the Commission. </w:t>
            </w:r>
          </w:p>
        </w:tc>
      </w:tr>
    </w:tbl>
    <w:p w14:paraId="2DFEC6F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Where information relates to more than one charity separate requests will be needed for each charity and we should take care not to disclose information about a second charity for which no request has been received. </w:t>
      </w:r>
    </w:p>
    <w:p w14:paraId="222455D0"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B2.3 Confidentiality  </w:t>
      </w:r>
    </w:p>
    <w:p w14:paraId="66FCE31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We need to take particular care with information we regard as '</w:t>
      </w:r>
      <w:r w:rsidRPr="00BE41B5">
        <w:rPr>
          <w:rFonts w:cs="Arial"/>
          <w:szCs w:val="24"/>
          <w:lang w:val="en"/>
        </w:rPr>
        <w:t>Confidential' </w:t>
      </w:r>
      <w:r w:rsidRPr="00BE41B5">
        <w:rPr>
          <w:rFonts w:cs="Arial"/>
          <w:color w:val="262626"/>
          <w:szCs w:val="24"/>
          <w:lang w:val="en"/>
        </w:rPr>
        <w:t xml:space="preserve">as we may not be able to disclose it. Confidential will not always mean 'sensitive' personal information (for instance previous convictions or medical information), which is considered in the first instance under data protection principles set out in B2.4 below. To avoid inappropriate disclosure of confidential information we need to think about the following issues.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5"/>
        <w:gridCol w:w="2166"/>
        <w:gridCol w:w="4519"/>
      </w:tblGrid>
      <w:tr w:rsidR="00B10FB9" w:rsidRPr="00BE41B5" w14:paraId="7A3AD58C"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A154C9"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 xml:space="preserve">Question </w:t>
            </w:r>
          </w:p>
        </w:tc>
        <w:tc>
          <w:tcPr>
            <w:tcW w:w="0" w:type="auto"/>
            <w:tcBorders>
              <w:top w:val="outset" w:sz="6" w:space="0" w:color="auto"/>
              <w:left w:val="outset" w:sz="6" w:space="0" w:color="auto"/>
              <w:bottom w:val="outset" w:sz="6" w:space="0" w:color="auto"/>
              <w:right w:val="outset" w:sz="6" w:space="0" w:color="auto"/>
            </w:tcBorders>
            <w:hideMark/>
          </w:tcPr>
          <w:p w14:paraId="5E3E4B8E"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we need to consider</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E56AB1"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Example or action needed</w:t>
            </w:r>
            <w:r w:rsidRPr="00BE41B5">
              <w:rPr>
                <w:rFonts w:cs="Arial"/>
                <w:color w:val="262626"/>
                <w:szCs w:val="24"/>
              </w:rPr>
              <w:t xml:space="preserve"> </w:t>
            </w:r>
          </w:p>
        </w:tc>
      </w:tr>
      <w:tr w:rsidR="00B10FB9" w:rsidRPr="00BE41B5" w14:paraId="6F980F56"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F667A"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 xml:space="preserve">Is the information we are considering </w:t>
            </w:r>
            <w:r w:rsidRPr="00BE41B5">
              <w:rPr>
                <w:rStyle w:val="Strong"/>
                <w:rFonts w:cs="Arial"/>
                <w:color w:val="262626"/>
                <w:szCs w:val="24"/>
              </w:rPr>
              <w:lastRenderedPageBreak/>
              <w:t xml:space="preserve">for disclosure confidential? </w:t>
            </w:r>
          </w:p>
        </w:tc>
        <w:tc>
          <w:tcPr>
            <w:tcW w:w="0" w:type="auto"/>
            <w:tcBorders>
              <w:top w:val="outset" w:sz="6" w:space="0" w:color="auto"/>
              <w:left w:val="outset" w:sz="6" w:space="0" w:color="auto"/>
              <w:bottom w:val="outset" w:sz="6" w:space="0" w:color="auto"/>
              <w:right w:val="outset" w:sz="6" w:space="0" w:color="auto"/>
            </w:tcBorders>
            <w:hideMark/>
          </w:tcPr>
          <w:p w14:paraId="55AB31A8"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What is the nature of the information? </w:t>
            </w:r>
          </w:p>
          <w:p w14:paraId="239CE3FB"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Why do we have it in the first place?  </w:t>
            </w:r>
          </w:p>
        </w:tc>
        <w:tc>
          <w:tcPr>
            <w:tcW w:w="0" w:type="auto"/>
            <w:tcBorders>
              <w:top w:val="outset" w:sz="6" w:space="0" w:color="auto"/>
              <w:left w:val="outset" w:sz="6" w:space="0" w:color="auto"/>
              <w:bottom w:val="outset" w:sz="6" w:space="0" w:color="auto"/>
              <w:right w:val="outset" w:sz="6" w:space="0" w:color="auto"/>
            </w:tcBorders>
            <w:hideMark/>
          </w:tcPr>
          <w:p w14:paraId="54E2E7E1"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In general terms correspondence with the Commission (letters, emails, details of phone calls or meetings) is not confidential.  Information is treated as </w:t>
            </w:r>
            <w:r w:rsidRPr="00BE41B5">
              <w:rPr>
                <w:rFonts w:cs="Arial"/>
                <w:color w:val="262626"/>
                <w:szCs w:val="24"/>
              </w:rPr>
              <w:lastRenderedPageBreak/>
              <w:t xml:space="preserve">confidential only where there is good reason for doing so. </w:t>
            </w:r>
          </w:p>
          <w:p w14:paraId="1FE67875" w14:textId="77777777" w:rsidR="00B10FB9" w:rsidRPr="00BE41B5" w:rsidRDefault="00B10FB9" w:rsidP="009E3AF5">
            <w:pPr>
              <w:spacing w:line="276" w:lineRule="auto"/>
              <w:rPr>
                <w:rFonts w:cs="Arial"/>
                <w:color w:val="262626"/>
                <w:szCs w:val="24"/>
              </w:rPr>
            </w:pPr>
            <w:r w:rsidRPr="00BE41B5">
              <w:rPr>
                <w:rFonts w:cs="Arial"/>
                <w:szCs w:val="24"/>
              </w:rPr>
              <w:t>Section E2.2</w:t>
            </w:r>
            <w:r w:rsidRPr="00BE41B5">
              <w:rPr>
                <w:rFonts w:cs="Arial"/>
                <w:color w:val="262626"/>
                <w:szCs w:val="24"/>
              </w:rPr>
              <w:t xml:space="preserve"> onwards sets out the circumstances where we treat information as confidential. </w:t>
            </w:r>
          </w:p>
          <w:p w14:paraId="67A7F28C" w14:textId="77777777" w:rsidR="00B10FB9" w:rsidRPr="00BE41B5" w:rsidRDefault="00B10FB9" w:rsidP="009E3AF5">
            <w:pPr>
              <w:spacing w:line="276" w:lineRule="auto"/>
              <w:rPr>
                <w:rFonts w:cs="Arial"/>
                <w:color w:val="262626"/>
                <w:szCs w:val="24"/>
              </w:rPr>
            </w:pPr>
            <w:r w:rsidRPr="00BE41B5">
              <w:rPr>
                <w:rFonts w:cs="Arial"/>
                <w:color w:val="262626"/>
                <w:szCs w:val="24"/>
              </w:rPr>
              <w:t>S</w:t>
            </w:r>
            <w:r w:rsidRPr="00BE41B5">
              <w:rPr>
                <w:rFonts w:cs="Arial"/>
                <w:szCs w:val="24"/>
              </w:rPr>
              <w:t>ection E2.6</w:t>
            </w:r>
            <w:r w:rsidRPr="00BE41B5">
              <w:rPr>
                <w:rFonts w:cs="Arial"/>
                <w:color w:val="262626"/>
                <w:szCs w:val="24"/>
              </w:rPr>
              <w:t xml:space="preserve"> sets out the type of information that would be considered confidential. </w:t>
            </w:r>
          </w:p>
          <w:p w14:paraId="3110E11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tc>
      </w:tr>
      <w:tr w:rsidR="00B10FB9" w:rsidRPr="00BE41B5" w14:paraId="41A7A625"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914A3B"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lastRenderedPageBreak/>
              <w:t>Do the circumstances in which the information was given or requested make it confidential?</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D99A2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Who gave us this information?   </w:t>
            </w:r>
          </w:p>
          <w:p w14:paraId="45FC2A34"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What was the reason it was given to us or why did we ask for it?   </w:t>
            </w:r>
          </w:p>
          <w:p w14:paraId="75EBEAC6"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Are there any legal restrictions on that information that make it confidential? </w:t>
            </w:r>
          </w:p>
          <w:p w14:paraId="769A9E9E"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the information given to us expressly or impliedly to us in confidence?   </w:t>
            </w:r>
          </w:p>
          <w:p w14:paraId="24C41ACC"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Does the information relate to actual or intended legal proceedings?  </w:t>
            </w:r>
          </w:p>
          <w:p w14:paraId="1244C048"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it internal legal advice (including the original request for advice)?   </w:t>
            </w:r>
          </w:p>
          <w:p w14:paraId="72913829"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Does the information allege misconduct or any </w:t>
            </w:r>
            <w:r w:rsidRPr="00BE41B5">
              <w:rPr>
                <w:rFonts w:cs="Arial"/>
                <w:color w:val="262626"/>
                <w:szCs w:val="24"/>
              </w:rPr>
              <w:lastRenderedPageBreak/>
              <w:t xml:space="preserve">kind of criminality?   </w:t>
            </w:r>
          </w:p>
          <w:p w14:paraId="48246AF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Does the information contain personal data? </w:t>
            </w:r>
          </w:p>
          <w:p w14:paraId="38285920"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Does the information contain material which, for any other reason, seems inappropriate to disclose? </w:t>
            </w:r>
          </w:p>
        </w:tc>
        <w:tc>
          <w:tcPr>
            <w:tcW w:w="0" w:type="auto"/>
            <w:tcBorders>
              <w:top w:val="outset" w:sz="6" w:space="0" w:color="auto"/>
              <w:left w:val="outset" w:sz="6" w:space="0" w:color="auto"/>
              <w:bottom w:val="outset" w:sz="6" w:space="0" w:color="auto"/>
              <w:right w:val="outset" w:sz="6" w:space="0" w:color="auto"/>
            </w:tcBorders>
            <w:hideMark/>
          </w:tcPr>
          <w:p w14:paraId="7EF000D4"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The following circumstances are likely to give rise to confidential information:   </w:t>
            </w:r>
          </w:p>
          <w:p w14:paraId="585CCDE9" w14:textId="3B55890B" w:rsidR="00B10FB9" w:rsidRPr="00BE41B5" w:rsidRDefault="00B10FB9" w:rsidP="000A11BF">
            <w:pPr>
              <w:numPr>
                <w:ilvl w:val="0"/>
                <w:numId w:val="1"/>
              </w:numPr>
              <w:spacing w:before="100" w:beforeAutospacing="1" w:after="100" w:afterAutospacing="1" w:line="276" w:lineRule="auto"/>
              <w:ind w:left="0"/>
              <w:rPr>
                <w:rFonts w:cs="Arial"/>
                <w:color w:val="262626"/>
                <w:szCs w:val="24"/>
              </w:rPr>
            </w:pPr>
            <w:r w:rsidRPr="00310FC4">
              <w:rPr>
                <w:rFonts w:cs="Arial"/>
                <w:szCs w:val="24"/>
              </w:rPr>
              <w:t>Protected disclosures</w:t>
            </w:r>
            <w:r w:rsidRPr="00BE41B5">
              <w:rPr>
                <w:rFonts w:cs="Arial"/>
                <w:szCs w:val="24"/>
              </w:rPr>
              <w:t xml:space="preserve"> </w:t>
            </w:r>
            <w:r w:rsidRPr="00BE41B5">
              <w:rPr>
                <w:rFonts w:cs="Arial"/>
                <w:color w:val="262626"/>
                <w:szCs w:val="24"/>
              </w:rPr>
              <w:t xml:space="preserve">given to us by a </w:t>
            </w:r>
            <w:proofErr w:type="spellStart"/>
            <w:r w:rsidRPr="00BE41B5">
              <w:rPr>
                <w:rFonts w:cs="Arial"/>
                <w:color w:val="262626"/>
                <w:szCs w:val="24"/>
              </w:rPr>
              <w:t>whistleblower</w:t>
            </w:r>
            <w:proofErr w:type="spellEnd"/>
            <w:r w:rsidRPr="00BE41B5">
              <w:rPr>
                <w:rFonts w:cs="Arial"/>
                <w:color w:val="262626"/>
                <w:szCs w:val="24"/>
              </w:rPr>
              <w:t xml:space="preserve">. The Public Interest Disclosure Act 1998 (PIDA) gives statutory rights and protections to whistle blowers. The Commission is a 'prescribed person' for receipt of disclosures under PIDA. As such we have responsibilities towards a </w:t>
            </w:r>
            <w:proofErr w:type="spellStart"/>
            <w:r w:rsidRPr="00BE41B5">
              <w:rPr>
                <w:rFonts w:cs="Arial"/>
                <w:color w:val="262626"/>
                <w:szCs w:val="24"/>
              </w:rPr>
              <w:t>whistleblower</w:t>
            </w:r>
            <w:proofErr w:type="spellEnd"/>
            <w:r w:rsidRPr="00BE41B5">
              <w:rPr>
                <w:rFonts w:cs="Arial"/>
                <w:color w:val="262626"/>
                <w:szCs w:val="24"/>
              </w:rPr>
              <w:t xml:space="preserve"> and </w:t>
            </w:r>
            <w:proofErr w:type="gramStart"/>
            <w:r w:rsidRPr="00BE41B5">
              <w:rPr>
                <w:rFonts w:cs="Arial"/>
                <w:color w:val="262626"/>
                <w:szCs w:val="24"/>
              </w:rPr>
              <w:t>therefore</w:t>
            </w:r>
            <w:proofErr w:type="gramEnd"/>
            <w:r w:rsidRPr="00BE41B5">
              <w:rPr>
                <w:rFonts w:cs="Arial"/>
                <w:color w:val="262626"/>
                <w:szCs w:val="24"/>
              </w:rPr>
              <w:t xml:space="preserve"> we need to be very careful before revealing a </w:t>
            </w:r>
            <w:proofErr w:type="spellStart"/>
            <w:r w:rsidRPr="00BE41B5">
              <w:rPr>
                <w:rFonts w:cs="Arial"/>
                <w:color w:val="262626"/>
                <w:szCs w:val="24"/>
              </w:rPr>
              <w:t>whistleblower's</w:t>
            </w:r>
            <w:proofErr w:type="spellEnd"/>
            <w:r w:rsidRPr="00BE41B5">
              <w:rPr>
                <w:rFonts w:cs="Arial"/>
                <w:color w:val="262626"/>
                <w:szCs w:val="24"/>
              </w:rPr>
              <w:t xml:space="preserve"> identity.  </w:t>
            </w:r>
          </w:p>
          <w:p w14:paraId="7B543816" w14:textId="77777777" w:rsidR="00B10FB9" w:rsidRPr="00BE41B5" w:rsidRDefault="00B10FB9" w:rsidP="000A11BF">
            <w:pPr>
              <w:numPr>
                <w:ilvl w:val="0"/>
                <w:numId w:val="1"/>
              </w:numPr>
              <w:spacing w:before="100" w:beforeAutospacing="1" w:after="100" w:afterAutospacing="1" w:line="276" w:lineRule="auto"/>
              <w:ind w:left="0"/>
              <w:rPr>
                <w:rFonts w:cs="Arial"/>
                <w:color w:val="262626"/>
                <w:szCs w:val="24"/>
              </w:rPr>
            </w:pPr>
            <w:r w:rsidRPr="00BE41B5">
              <w:rPr>
                <w:rFonts w:cs="Arial"/>
                <w:color w:val="262626"/>
                <w:szCs w:val="24"/>
              </w:rPr>
              <w:t xml:space="preserve">Information received by us "in confidence" in connection with our functions - see </w:t>
            </w:r>
            <w:r w:rsidRPr="00BE41B5">
              <w:rPr>
                <w:rFonts w:cs="Arial"/>
                <w:szCs w:val="24"/>
              </w:rPr>
              <w:t xml:space="preserve">section E2.3 </w:t>
            </w:r>
            <w:r w:rsidRPr="00BE41B5">
              <w:rPr>
                <w:rFonts w:cs="Arial"/>
                <w:color w:val="262626"/>
                <w:szCs w:val="24"/>
              </w:rPr>
              <w:t>which sets out relevant factors for agreeing to receive information subject to a duty of confidentiality. </w:t>
            </w:r>
          </w:p>
          <w:p w14:paraId="68F89907" w14:textId="77777777" w:rsidR="00B10FB9" w:rsidRPr="00BE41B5" w:rsidRDefault="00B10FB9" w:rsidP="000A11BF">
            <w:pPr>
              <w:numPr>
                <w:ilvl w:val="0"/>
                <w:numId w:val="1"/>
              </w:numPr>
              <w:spacing w:before="100" w:beforeAutospacing="1" w:after="100" w:afterAutospacing="1" w:line="276" w:lineRule="auto"/>
              <w:ind w:left="0"/>
              <w:rPr>
                <w:rFonts w:cs="Arial"/>
                <w:color w:val="262626"/>
                <w:szCs w:val="24"/>
              </w:rPr>
            </w:pPr>
            <w:r w:rsidRPr="00BE41B5">
              <w:rPr>
                <w:rFonts w:cs="Arial"/>
                <w:color w:val="262626"/>
                <w:szCs w:val="24"/>
              </w:rPr>
              <w:t>The information was obtained using our statutory powers, or threat of them, under section 47 or 52 and 53 of the Charities Act. </w:t>
            </w:r>
          </w:p>
          <w:p w14:paraId="24139742" w14:textId="77777777" w:rsidR="00B10FB9" w:rsidRPr="00BE41B5" w:rsidRDefault="00B10FB9" w:rsidP="000A11BF">
            <w:pPr>
              <w:numPr>
                <w:ilvl w:val="0"/>
                <w:numId w:val="1"/>
              </w:numPr>
              <w:spacing w:before="100" w:beforeAutospacing="1" w:after="100" w:afterAutospacing="1" w:line="276" w:lineRule="auto"/>
              <w:ind w:left="0"/>
              <w:rPr>
                <w:rFonts w:cs="Arial"/>
                <w:color w:val="262626"/>
                <w:szCs w:val="24"/>
              </w:rPr>
            </w:pPr>
            <w:r w:rsidRPr="00BE41B5">
              <w:rPr>
                <w:rFonts w:cs="Arial"/>
                <w:color w:val="262626"/>
                <w:szCs w:val="24"/>
              </w:rPr>
              <w:t>Information that contains defamatory statements or sensitive personal data.</w:t>
            </w:r>
          </w:p>
          <w:p w14:paraId="1E9E802B" w14:textId="77777777" w:rsidR="00B10FB9" w:rsidRPr="00BE41B5" w:rsidRDefault="00B10FB9" w:rsidP="000A11BF">
            <w:pPr>
              <w:numPr>
                <w:ilvl w:val="0"/>
                <w:numId w:val="1"/>
              </w:numPr>
              <w:spacing w:before="100" w:beforeAutospacing="1" w:after="100" w:afterAutospacing="1" w:line="276" w:lineRule="auto"/>
              <w:ind w:left="0"/>
              <w:rPr>
                <w:rFonts w:cs="Arial"/>
                <w:color w:val="262626"/>
                <w:szCs w:val="24"/>
              </w:rPr>
            </w:pPr>
            <w:r w:rsidRPr="00BE41B5">
              <w:rPr>
                <w:rFonts w:cs="Arial"/>
                <w:color w:val="262626"/>
                <w:szCs w:val="24"/>
              </w:rPr>
              <w:t xml:space="preserve">Charity auditors or independent examiners have rights and obligations of disclosure to us in certain circumstances. See Web guidance </w:t>
            </w:r>
            <w:hyperlink r:id="rId13" w:tgtFrame="_blank" w:tooltip="CC32 Indepent Examination of Charity Accounts " w:history="1">
              <w:r w:rsidRPr="00BE41B5">
                <w:rPr>
                  <w:rStyle w:val="Hyperlink"/>
                  <w:rFonts w:cs="Arial"/>
                  <w:szCs w:val="24"/>
                </w:rPr>
                <w:t>CC32</w:t>
              </w:r>
            </w:hyperlink>
            <w:r w:rsidRPr="00BE41B5">
              <w:rPr>
                <w:rFonts w:cs="Arial"/>
                <w:color w:val="262626"/>
                <w:szCs w:val="24"/>
              </w:rPr>
              <w:t xml:space="preserve"> which explains matters of 'material significance' to be reported by independent examiners. </w:t>
            </w:r>
            <w:r w:rsidRPr="00BE41B5">
              <w:rPr>
                <w:rFonts w:cs="Arial"/>
                <w:szCs w:val="24"/>
              </w:rPr>
              <w:t>OG15</w:t>
            </w:r>
            <w:r w:rsidRPr="00BE41B5">
              <w:rPr>
                <w:rFonts w:cs="Arial"/>
                <w:color w:val="262626"/>
                <w:szCs w:val="24"/>
              </w:rPr>
              <w:t xml:space="preserve"> Charity Accounts and Reports considers the legal basis for making reports by charity auditors and what must be reported. </w:t>
            </w:r>
            <w:proofErr w:type="gramStart"/>
            <w:r w:rsidRPr="00BE41B5">
              <w:rPr>
                <w:rFonts w:cs="Arial"/>
                <w:color w:val="262626"/>
                <w:szCs w:val="24"/>
              </w:rPr>
              <w:t>Similarly</w:t>
            </w:r>
            <w:proofErr w:type="gramEnd"/>
            <w:r w:rsidRPr="00BE41B5">
              <w:rPr>
                <w:rFonts w:cs="Arial"/>
                <w:color w:val="262626"/>
                <w:szCs w:val="24"/>
              </w:rPr>
              <w:t xml:space="preserve"> we need to take care about revealing any such disclosure in information we provide.</w:t>
            </w:r>
          </w:p>
        </w:tc>
      </w:tr>
      <w:tr w:rsidR="00B10FB9" w:rsidRPr="00BE41B5" w14:paraId="3026963B"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9DBFF1" w14:textId="77777777" w:rsidR="00B10FB9" w:rsidRPr="00BE41B5" w:rsidRDefault="00B10FB9" w:rsidP="009E3AF5">
            <w:pPr>
              <w:spacing w:after="0" w:line="276" w:lineRule="auto"/>
              <w:rPr>
                <w:rFonts w:cs="Arial"/>
                <w:color w:val="262626"/>
                <w:szCs w:val="24"/>
              </w:rPr>
            </w:pPr>
            <w:r w:rsidRPr="00BE41B5">
              <w:rPr>
                <w:rStyle w:val="Strong"/>
                <w:rFonts w:cs="Arial"/>
                <w:color w:val="262626"/>
                <w:szCs w:val="24"/>
              </w:rPr>
              <w:lastRenderedPageBreak/>
              <w:t>Should we disclose information that is confidential?</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D96CF9"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Even where information is </w:t>
            </w:r>
            <w:proofErr w:type="gramStart"/>
            <w:r w:rsidRPr="00BE41B5">
              <w:rPr>
                <w:rFonts w:cs="Arial"/>
                <w:color w:val="262626"/>
                <w:szCs w:val="24"/>
              </w:rPr>
              <w:t>confidential</w:t>
            </w:r>
            <w:proofErr w:type="gramEnd"/>
            <w:r w:rsidRPr="00BE41B5">
              <w:rPr>
                <w:rFonts w:cs="Arial"/>
                <w:color w:val="262626"/>
                <w:szCs w:val="24"/>
              </w:rPr>
              <w:t xml:space="preserve"> we need to ask:   </w:t>
            </w:r>
          </w:p>
          <w:p w14:paraId="05365FEE"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Is it in the public interest that we disclose it?   </w:t>
            </w:r>
          </w:p>
          <w:p w14:paraId="120AEE4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Are we required by law </w:t>
            </w:r>
            <w:r w:rsidRPr="00BE41B5">
              <w:rPr>
                <w:rStyle w:val="Strong"/>
                <w:rFonts w:cs="Arial"/>
                <w:color w:val="262626"/>
                <w:szCs w:val="24"/>
              </w:rPr>
              <w:t>not to</w:t>
            </w:r>
            <w:r w:rsidRPr="00BE41B5">
              <w:rPr>
                <w:rFonts w:cs="Arial"/>
                <w:color w:val="262626"/>
                <w:szCs w:val="24"/>
              </w:rPr>
              <w:t xml:space="preserve"> disclose it?   </w:t>
            </w:r>
          </w:p>
          <w:p w14:paraId="4863D1D7"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Are we required by law </w:t>
            </w:r>
            <w:r w:rsidRPr="00BE41B5">
              <w:rPr>
                <w:rStyle w:val="Strong"/>
                <w:rFonts w:cs="Arial"/>
                <w:color w:val="262626"/>
                <w:szCs w:val="24"/>
              </w:rPr>
              <w:t>to</w:t>
            </w:r>
            <w:r w:rsidRPr="00BE41B5">
              <w:rPr>
                <w:rFonts w:cs="Arial"/>
                <w:color w:val="262626"/>
                <w:szCs w:val="24"/>
              </w:rPr>
              <w:t xml:space="preserve"> disclose it?</w:t>
            </w:r>
          </w:p>
        </w:tc>
        <w:tc>
          <w:tcPr>
            <w:tcW w:w="0" w:type="auto"/>
            <w:tcBorders>
              <w:top w:val="outset" w:sz="6" w:space="0" w:color="auto"/>
              <w:left w:val="outset" w:sz="6" w:space="0" w:color="auto"/>
              <w:bottom w:val="outset" w:sz="6" w:space="0" w:color="auto"/>
              <w:right w:val="outset" w:sz="6" w:space="0" w:color="auto"/>
            </w:tcBorders>
            <w:hideMark/>
          </w:tcPr>
          <w:p w14:paraId="3875F9D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For legal reasons we </w:t>
            </w:r>
            <w:r w:rsidRPr="00BE41B5">
              <w:rPr>
                <w:rStyle w:val="Strong"/>
                <w:rFonts w:cs="Arial"/>
                <w:color w:val="262626"/>
                <w:szCs w:val="24"/>
              </w:rPr>
              <w:t>will not</w:t>
            </w:r>
            <w:r w:rsidRPr="00BE41B5">
              <w:rPr>
                <w:rFonts w:cs="Arial"/>
                <w:color w:val="262626"/>
                <w:szCs w:val="24"/>
              </w:rPr>
              <w:t xml:space="preserve"> disclose generally (although in some cases we may be able to if it is in the public interest - always seek legal advice): </w:t>
            </w:r>
          </w:p>
          <w:p w14:paraId="20FEE462" w14:textId="77777777" w:rsidR="00B10FB9" w:rsidRPr="00BE41B5" w:rsidRDefault="00B10FB9" w:rsidP="000A11BF">
            <w:pPr>
              <w:numPr>
                <w:ilvl w:val="0"/>
                <w:numId w:val="2"/>
              </w:numPr>
              <w:spacing w:before="100" w:beforeAutospacing="1" w:after="100" w:afterAutospacing="1" w:line="276" w:lineRule="auto"/>
              <w:ind w:left="0"/>
              <w:rPr>
                <w:rFonts w:cs="Arial"/>
                <w:color w:val="262626"/>
                <w:szCs w:val="24"/>
              </w:rPr>
            </w:pPr>
            <w:r w:rsidRPr="00BE41B5">
              <w:rPr>
                <w:rFonts w:cs="Arial"/>
                <w:color w:val="262626"/>
                <w:szCs w:val="24"/>
              </w:rPr>
              <w:t>Legal advice taken by a charity and copied to us but with no suggestion that legal privilege is being waved.  </w:t>
            </w:r>
          </w:p>
          <w:p w14:paraId="6D8C4250" w14:textId="77777777" w:rsidR="00B10FB9" w:rsidRPr="00BE41B5" w:rsidRDefault="00B10FB9" w:rsidP="000A11BF">
            <w:pPr>
              <w:numPr>
                <w:ilvl w:val="0"/>
                <w:numId w:val="2"/>
              </w:numPr>
              <w:spacing w:before="100" w:beforeAutospacing="1" w:after="100" w:afterAutospacing="1" w:line="276" w:lineRule="auto"/>
              <w:ind w:left="0"/>
              <w:rPr>
                <w:rFonts w:cs="Arial"/>
                <w:color w:val="262626"/>
                <w:szCs w:val="24"/>
              </w:rPr>
            </w:pPr>
            <w:r w:rsidRPr="00BE41B5">
              <w:rPr>
                <w:rFonts w:cs="Arial"/>
                <w:color w:val="262626"/>
                <w:szCs w:val="24"/>
              </w:rPr>
              <w:t>Internal legal advice including the original request for advice.  </w:t>
            </w:r>
          </w:p>
          <w:p w14:paraId="38D8F88A" w14:textId="77777777" w:rsidR="00B10FB9" w:rsidRPr="00BE41B5" w:rsidRDefault="00B10FB9" w:rsidP="000A11BF">
            <w:pPr>
              <w:numPr>
                <w:ilvl w:val="0"/>
                <w:numId w:val="2"/>
              </w:numPr>
              <w:spacing w:before="100" w:beforeAutospacing="1" w:after="100" w:afterAutospacing="1" w:line="276" w:lineRule="auto"/>
              <w:ind w:left="0"/>
              <w:rPr>
                <w:rFonts w:cs="Arial"/>
                <w:color w:val="262626"/>
                <w:szCs w:val="24"/>
              </w:rPr>
            </w:pPr>
            <w:r w:rsidRPr="00BE41B5">
              <w:rPr>
                <w:rFonts w:cs="Arial"/>
                <w:color w:val="262626"/>
                <w:szCs w:val="24"/>
              </w:rPr>
              <w:t xml:space="preserve">Information provided to us under the Act on terms that we cannot by law disclose it, </w:t>
            </w:r>
            <w:proofErr w:type="spellStart"/>
            <w:proofErr w:type="gramStart"/>
            <w:r w:rsidRPr="00BE41B5">
              <w:rPr>
                <w:rFonts w:cs="Arial"/>
                <w:color w:val="262626"/>
                <w:szCs w:val="24"/>
              </w:rPr>
              <w:t>eg</w:t>
            </w:r>
            <w:proofErr w:type="spellEnd"/>
            <w:proofErr w:type="gramEnd"/>
            <w:r w:rsidRPr="00BE41B5">
              <w:rPr>
                <w:rFonts w:cs="Arial"/>
                <w:color w:val="262626"/>
                <w:szCs w:val="24"/>
              </w:rPr>
              <w:t xml:space="preserve"> from HMRC. </w:t>
            </w:r>
          </w:p>
          <w:p w14:paraId="76C39B2C" w14:textId="05D152F9" w:rsidR="00B10FB9" w:rsidRPr="00BE41B5" w:rsidRDefault="00B10FB9" w:rsidP="000A11BF">
            <w:pPr>
              <w:numPr>
                <w:ilvl w:val="0"/>
                <w:numId w:val="2"/>
              </w:numPr>
              <w:spacing w:before="100" w:beforeAutospacing="1" w:after="100" w:afterAutospacing="1" w:line="276" w:lineRule="auto"/>
              <w:ind w:left="0"/>
              <w:rPr>
                <w:rFonts w:cs="Arial"/>
                <w:color w:val="262626"/>
                <w:szCs w:val="24"/>
              </w:rPr>
            </w:pPr>
            <w:r w:rsidRPr="00BE41B5">
              <w:rPr>
                <w:rFonts w:cs="Arial"/>
                <w:color w:val="262626"/>
                <w:szCs w:val="24"/>
              </w:rPr>
              <w:t xml:space="preserve">Information obtained under Part 1 of the </w:t>
            </w:r>
            <w:r w:rsidRPr="00310FC4">
              <w:rPr>
                <w:rFonts w:cs="Arial"/>
                <w:szCs w:val="24"/>
              </w:rPr>
              <w:t>Regulation of Investigatory Powers Act 2000 </w:t>
            </w:r>
            <w:r w:rsidRPr="00BE41B5">
              <w:rPr>
                <w:rFonts w:cs="Arial"/>
                <w:color w:val="262626"/>
                <w:szCs w:val="24"/>
              </w:rPr>
              <w:t>(RIPA). An example may be where we find out about a previous conviction. However, we must disclose RIPA information about money laundering or terrorism even where it is confidential.</w:t>
            </w:r>
          </w:p>
          <w:p w14:paraId="4924ED68" w14:textId="77777777" w:rsidR="00B10FB9" w:rsidRPr="00BE41B5" w:rsidRDefault="00B10FB9" w:rsidP="009E3AF5">
            <w:pPr>
              <w:spacing w:after="0" w:line="276" w:lineRule="auto"/>
              <w:rPr>
                <w:rFonts w:cs="Arial"/>
                <w:color w:val="262626"/>
                <w:szCs w:val="24"/>
              </w:rPr>
            </w:pPr>
            <w:r w:rsidRPr="00BE41B5">
              <w:rPr>
                <w:rFonts w:cs="Arial"/>
                <w:color w:val="262626"/>
                <w:szCs w:val="24"/>
              </w:rPr>
              <w:t>For legal reasons we </w:t>
            </w:r>
            <w:r w:rsidRPr="00BE41B5">
              <w:rPr>
                <w:rStyle w:val="Strong"/>
                <w:rFonts w:cs="Arial"/>
                <w:color w:val="262626"/>
                <w:szCs w:val="24"/>
              </w:rPr>
              <w:t>must</w:t>
            </w:r>
            <w:r w:rsidRPr="00BE41B5">
              <w:rPr>
                <w:rFonts w:cs="Arial"/>
                <w:color w:val="262626"/>
                <w:szCs w:val="24"/>
              </w:rPr>
              <w:t xml:space="preserve"> disclose: </w:t>
            </w:r>
          </w:p>
          <w:p w14:paraId="28B48387" w14:textId="77777777" w:rsidR="00B10FB9" w:rsidRPr="00BE41B5" w:rsidRDefault="00B10FB9" w:rsidP="000A11BF">
            <w:pPr>
              <w:numPr>
                <w:ilvl w:val="0"/>
                <w:numId w:val="3"/>
              </w:numPr>
              <w:spacing w:before="100" w:beforeAutospacing="1" w:after="100" w:afterAutospacing="1" w:line="276" w:lineRule="auto"/>
              <w:ind w:left="0"/>
              <w:rPr>
                <w:rFonts w:cs="Arial"/>
                <w:color w:val="262626"/>
                <w:szCs w:val="24"/>
              </w:rPr>
            </w:pPr>
            <w:r w:rsidRPr="00BE41B5">
              <w:rPr>
                <w:rFonts w:cs="Arial"/>
                <w:color w:val="262626"/>
                <w:szCs w:val="24"/>
              </w:rPr>
              <w:t>Information about money laundering or suspected terrorist activity.</w:t>
            </w:r>
          </w:p>
        </w:tc>
      </w:tr>
    </w:tbl>
    <w:p w14:paraId="535E1426" w14:textId="77777777" w:rsidR="006D340F" w:rsidRPr="00BE41B5" w:rsidRDefault="006D340F" w:rsidP="009E3AF5">
      <w:pPr>
        <w:shd w:val="clear" w:color="auto" w:fill="FFFFFF"/>
        <w:spacing w:line="276" w:lineRule="auto"/>
        <w:outlineLvl w:val="3"/>
        <w:rPr>
          <w:rFonts w:cs="Arial"/>
          <w:szCs w:val="24"/>
        </w:rPr>
      </w:pPr>
    </w:p>
    <w:p w14:paraId="5B37D0EB"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B2.4 Consideration of data protection principles when making </w:t>
      </w:r>
      <w:proofErr w:type="gramStart"/>
      <w:r w:rsidRPr="00BE41B5">
        <w:rPr>
          <w:rFonts w:cs="Arial"/>
          <w:b/>
          <w:bCs/>
          <w:color w:val="000000"/>
          <w:szCs w:val="24"/>
          <w:lang w:val="en"/>
        </w:rPr>
        <w:t>disclosures</w:t>
      </w:r>
      <w:proofErr w:type="gramEnd"/>
      <w:r w:rsidRPr="00BE41B5">
        <w:rPr>
          <w:rFonts w:cs="Arial"/>
          <w:b/>
          <w:bCs/>
          <w:color w:val="000000"/>
          <w:szCs w:val="24"/>
          <w:lang w:val="en"/>
        </w:rPr>
        <w:t xml:space="preserve"> </w:t>
      </w:r>
    </w:p>
    <w:p w14:paraId="07569C6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 xml:space="preserve">The provisions of the Data Protection Act 1998 will apply in considering whether we can disclose information under the Act and we must pass personal data to another relevant public authority only where we can comply with the </w:t>
      </w:r>
      <w:r w:rsidRPr="00BE41B5">
        <w:rPr>
          <w:rFonts w:cs="Arial"/>
          <w:szCs w:val="24"/>
          <w:lang w:val="en"/>
        </w:rPr>
        <w:t>data protection principles</w:t>
      </w:r>
      <w:proofErr w:type="gramStart"/>
      <w:r w:rsidRPr="00BE41B5">
        <w:rPr>
          <w:rFonts w:cs="Arial"/>
          <w:color w:val="262626"/>
          <w:szCs w:val="24"/>
          <w:lang w:val="en"/>
        </w:rPr>
        <w:t>, in particular, the</w:t>
      </w:r>
      <w:proofErr w:type="gramEnd"/>
      <w:r w:rsidRPr="00BE41B5">
        <w:rPr>
          <w:rFonts w:cs="Arial"/>
          <w:color w:val="262626"/>
          <w:szCs w:val="24"/>
          <w:lang w:val="en"/>
        </w:rPr>
        <w:t xml:space="preserve"> first data principle about processing information lawfully and fairly. </w:t>
      </w:r>
    </w:p>
    <w:p w14:paraId="20BB6E91"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So that we may conform to those principles we need to ask the following questions. </w:t>
      </w:r>
    </w:p>
    <w:p w14:paraId="518D8545" w14:textId="77777777" w:rsidR="00B10FB9" w:rsidRPr="00BE41B5" w:rsidRDefault="00B10FB9" w:rsidP="009E3AF5">
      <w:pPr>
        <w:shd w:val="clear" w:color="auto" w:fill="FFFFFF"/>
        <w:spacing w:line="276" w:lineRule="auto"/>
        <w:rPr>
          <w:rFonts w:cs="Arial"/>
          <w:color w:val="262626"/>
          <w:szCs w:val="24"/>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6"/>
        <w:gridCol w:w="2412"/>
        <w:gridCol w:w="4042"/>
      </w:tblGrid>
      <w:tr w:rsidR="00B10FB9" w:rsidRPr="00BE41B5" w14:paraId="4A229CA2"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E84AE"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Question</w:t>
            </w:r>
          </w:p>
        </w:tc>
        <w:tc>
          <w:tcPr>
            <w:tcW w:w="0" w:type="auto"/>
            <w:tcBorders>
              <w:top w:val="outset" w:sz="6" w:space="0" w:color="auto"/>
              <w:left w:val="outset" w:sz="6" w:space="0" w:color="auto"/>
              <w:bottom w:val="outset" w:sz="6" w:space="0" w:color="auto"/>
              <w:right w:val="outset" w:sz="6" w:space="0" w:color="auto"/>
            </w:tcBorders>
            <w:hideMark/>
          </w:tcPr>
          <w:p w14:paraId="2274CE2C"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we need to consider</w:t>
            </w:r>
          </w:p>
        </w:tc>
        <w:tc>
          <w:tcPr>
            <w:tcW w:w="0" w:type="auto"/>
            <w:tcBorders>
              <w:top w:val="outset" w:sz="6" w:space="0" w:color="auto"/>
              <w:left w:val="outset" w:sz="6" w:space="0" w:color="auto"/>
              <w:bottom w:val="outset" w:sz="6" w:space="0" w:color="auto"/>
              <w:right w:val="outset" w:sz="6" w:space="0" w:color="auto"/>
            </w:tcBorders>
            <w:hideMark/>
          </w:tcPr>
          <w:p w14:paraId="761621FB"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Example or action needed</w:t>
            </w:r>
          </w:p>
        </w:tc>
      </w:tr>
      <w:tr w:rsidR="00B10FB9" w:rsidRPr="00BE41B5" w14:paraId="54E85374"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FD5D5"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Does the information contain 'personal data' or 'sensitive personal data' for the purposes of the Data Protection Act?</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1B2432" w14:textId="32FE8C7F" w:rsidR="00B10FB9" w:rsidRPr="00BE41B5" w:rsidRDefault="00B10FB9" w:rsidP="009E3AF5">
            <w:pPr>
              <w:spacing w:line="276" w:lineRule="auto"/>
              <w:rPr>
                <w:rFonts w:cs="Arial"/>
                <w:color w:val="262626"/>
                <w:szCs w:val="24"/>
              </w:rPr>
            </w:pPr>
            <w:r w:rsidRPr="00BE41B5">
              <w:rPr>
                <w:rFonts w:cs="Arial"/>
                <w:color w:val="262626"/>
                <w:szCs w:val="24"/>
              </w:rPr>
              <w:t>We must identify the nature of the information that may be disclosed and whether it is 'personal data</w:t>
            </w:r>
            <w:proofErr w:type="gramStart"/>
            <w:r w:rsidRPr="00BE41B5">
              <w:rPr>
                <w:rFonts w:cs="Arial"/>
                <w:color w:val="262626"/>
                <w:szCs w:val="24"/>
              </w:rPr>
              <w:t>'</w:t>
            </w:r>
            <w:proofErr w:type="gramEnd"/>
            <w:r w:rsidRPr="00BE41B5">
              <w:rPr>
                <w:rFonts w:cs="Arial"/>
                <w:color w:val="262626"/>
                <w:szCs w:val="24"/>
              </w:rPr>
              <w:t xml:space="preserve"> or 'sensitive personal data' as set out in </w:t>
            </w:r>
            <w:r w:rsidR="007D05AD" w:rsidRPr="00310FC4">
              <w:rPr>
                <w:rFonts w:cs="Arial"/>
                <w:lang w:val="en"/>
              </w:rPr>
              <w:t>Data Protection Essentials</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486783"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Examples of this type of information may be where: </w:t>
            </w:r>
          </w:p>
          <w:p w14:paraId="22B7BBCC" w14:textId="77777777" w:rsidR="00B10FB9" w:rsidRPr="00BE41B5" w:rsidRDefault="00B10FB9" w:rsidP="000A11BF">
            <w:pPr>
              <w:numPr>
                <w:ilvl w:val="0"/>
                <w:numId w:val="4"/>
              </w:numPr>
              <w:spacing w:before="100" w:beforeAutospacing="1" w:after="100" w:afterAutospacing="1" w:line="276" w:lineRule="auto"/>
              <w:ind w:left="0"/>
              <w:rPr>
                <w:rFonts w:cs="Arial"/>
                <w:color w:val="262626"/>
                <w:szCs w:val="24"/>
              </w:rPr>
            </w:pPr>
            <w:r w:rsidRPr="00BE41B5">
              <w:rPr>
                <w:rFonts w:cs="Arial"/>
                <w:color w:val="262626"/>
                <w:szCs w:val="24"/>
              </w:rPr>
              <w:t>a PNC disclosure reveals an alleged criminal offence; or</w:t>
            </w:r>
          </w:p>
          <w:p w14:paraId="7DAC4537" w14:textId="77777777" w:rsidR="00B10FB9" w:rsidRPr="00BE41B5" w:rsidRDefault="00B10FB9" w:rsidP="000A11BF">
            <w:pPr>
              <w:numPr>
                <w:ilvl w:val="0"/>
                <w:numId w:val="4"/>
              </w:numPr>
              <w:spacing w:before="100" w:beforeAutospacing="1" w:after="100" w:afterAutospacing="1" w:line="276" w:lineRule="auto"/>
              <w:ind w:left="0"/>
              <w:rPr>
                <w:rFonts w:cs="Arial"/>
                <w:color w:val="262626"/>
                <w:szCs w:val="24"/>
              </w:rPr>
            </w:pPr>
            <w:r w:rsidRPr="00BE41B5">
              <w:rPr>
                <w:rFonts w:cs="Arial"/>
                <w:color w:val="262626"/>
                <w:szCs w:val="24"/>
              </w:rPr>
              <w:t>where the disclosure indirectly reveals a person's religion (by confirming someone is a trustee of a religious charity where religious membership is a prerequisite to trusteeship).</w:t>
            </w:r>
          </w:p>
        </w:tc>
      </w:tr>
      <w:tr w:rsidR="00B10FB9" w:rsidRPr="00BE41B5" w14:paraId="75490DA6"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6685F" w14:textId="77777777" w:rsidR="00B10FB9" w:rsidRPr="00BE41B5" w:rsidRDefault="00B10FB9" w:rsidP="009E3AF5">
            <w:pPr>
              <w:spacing w:after="0" w:line="276" w:lineRule="auto"/>
              <w:rPr>
                <w:rFonts w:cs="Arial"/>
                <w:color w:val="262626"/>
                <w:szCs w:val="24"/>
              </w:rPr>
            </w:pPr>
            <w:r w:rsidRPr="00BE41B5">
              <w:rPr>
                <w:rStyle w:val="Strong"/>
                <w:rFonts w:cs="Arial"/>
                <w:color w:val="262626"/>
                <w:szCs w:val="24"/>
              </w:rPr>
              <w:t xml:space="preserve">Where we are dealing with 'personal data' or 'sensitive personal data', what are the relevant data protection principles we must apply in disclosing the information? </w:t>
            </w:r>
          </w:p>
        </w:tc>
        <w:tc>
          <w:tcPr>
            <w:tcW w:w="0" w:type="auto"/>
            <w:tcBorders>
              <w:top w:val="outset" w:sz="6" w:space="0" w:color="auto"/>
              <w:left w:val="outset" w:sz="6" w:space="0" w:color="auto"/>
              <w:bottom w:val="outset" w:sz="6" w:space="0" w:color="auto"/>
              <w:right w:val="outset" w:sz="6" w:space="0" w:color="auto"/>
            </w:tcBorders>
            <w:hideMark/>
          </w:tcPr>
          <w:p w14:paraId="0F6EFF8C"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must ensure that the information is: </w:t>
            </w:r>
          </w:p>
          <w:p w14:paraId="304E5B3A" w14:textId="77777777" w:rsidR="00B10FB9" w:rsidRPr="00BE41B5" w:rsidRDefault="00B10FB9" w:rsidP="000A11BF">
            <w:pPr>
              <w:numPr>
                <w:ilvl w:val="0"/>
                <w:numId w:val="5"/>
              </w:numPr>
              <w:spacing w:before="100" w:beforeAutospacing="1" w:after="100" w:afterAutospacing="1" w:line="276" w:lineRule="auto"/>
              <w:ind w:left="0"/>
              <w:rPr>
                <w:rFonts w:cs="Arial"/>
                <w:color w:val="262626"/>
                <w:szCs w:val="24"/>
              </w:rPr>
            </w:pPr>
            <w:r w:rsidRPr="00BE41B5">
              <w:rPr>
                <w:rFonts w:cs="Arial"/>
                <w:color w:val="262626"/>
                <w:szCs w:val="24"/>
              </w:rPr>
              <w:t xml:space="preserve">accurate and </w:t>
            </w:r>
            <w:proofErr w:type="gramStart"/>
            <w:r w:rsidRPr="00BE41B5">
              <w:rPr>
                <w:rFonts w:cs="Arial"/>
                <w:color w:val="262626"/>
                <w:szCs w:val="24"/>
              </w:rPr>
              <w:t>up-to-date;</w:t>
            </w:r>
            <w:proofErr w:type="gramEnd"/>
          </w:p>
          <w:p w14:paraId="490E90D8" w14:textId="77777777" w:rsidR="00B10FB9" w:rsidRPr="00BE41B5" w:rsidRDefault="00B10FB9" w:rsidP="000A11BF">
            <w:pPr>
              <w:numPr>
                <w:ilvl w:val="0"/>
                <w:numId w:val="5"/>
              </w:numPr>
              <w:spacing w:before="100" w:beforeAutospacing="1" w:after="100" w:afterAutospacing="1" w:line="276" w:lineRule="auto"/>
              <w:ind w:left="0"/>
              <w:rPr>
                <w:rFonts w:cs="Arial"/>
                <w:color w:val="262626"/>
                <w:szCs w:val="24"/>
              </w:rPr>
            </w:pPr>
            <w:r w:rsidRPr="00BE41B5">
              <w:rPr>
                <w:rFonts w:cs="Arial"/>
                <w:color w:val="262626"/>
                <w:szCs w:val="24"/>
              </w:rPr>
              <w:t xml:space="preserve">·         </w:t>
            </w:r>
            <w:proofErr w:type="gramStart"/>
            <w:r w:rsidRPr="00BE41B5">
              <w:rPr>
                <w:rFonts w:cs="Arial"/>
                <w:color w:val="262626"/>
                <w:szCs w:val="24"/>
              </w:rPr>
              <w:t>will</w:t>
            </w:r>
            <w:proofErr w:type="gramEnd"/>
            <w:r w:rsidRPr="00BE41B5">
              <w:rPr>
                <w:rFonts w:cs="Arial"/>
                <w:color w:val="262626"/>
                <w:szCs w:val="24"/>
              </w:rPr>
              <w:t xml:space="preserve"> be transmitted in a secure manner; </w:t>
            </w:r>
          </w:p>
          <w:p w14:paraId="4ED780F7" w14:textId="77777777" w:rsidR="00B10FB9" w:rsidRPr="00BE41B5" w:rsidRDefault="00B10FB9" w:rsidP="000A11BF">
            <w:pPr>
              <w:numPr>
                <w:ilvl w:val="0"/>
                <w:numId w:val="5"/>
              </w:numPr>
              <w:spacing w:before="100" w:beforeAutospacing="1" w:after="100" w:afterAutospacing="1" w:line="276" w:lineRule="auto"/>
              <w:ind w:left="0"/>
              <w:rPr>
                <w:rFonts w:cs="Arial"/>
                <w:color w:val="262626"/>
                <w:szCs w:val="24"/>
              </w:rPr>
            </w:pPr>
            <w:r w:rsidRPr="00BE41B5">
              <w:rPr>
                <w:rFonts w:cs="Arial"/>
                <w:color w:val="262626"/>
                <w:szCs w:val="24"/>
              </w:rPr>
              <w:t xml:space="preserve">will not go outside the European Economic </w:t>
            </w:r>
            <w:proofErr w:type="gramStart"/>
            <w:r w:rsidRPr="00BE41B5">
              <w:rPr>
                <w:rFonts w:cs="Arial"/>
                <w:color w:val="262626"/>
                <w:szCs w:val="24"/>
              </w:rPr>
              <w:t>Area;</w:t>
            </w:r>
            <w:proofErr w:type="gramEnd"/>
          </w:p>
          <w:p w14:paraId="3C7B5D0C" w14:textId="77777777" w:rsidR="00B10FB9" w:rsidRPr="00BE41B5" w:rsidRDefault="00B10FB9" w:rsidP="000A11BF">
            <w:pPr>
              <w:numPr>
                <w:ilvl w:val="0"/>
                <w:numId w:val="5"/>
              </w:numPr>
              <w:spacing w:before="100" w:beforeAutospacing="1" w:after="100" w:afterAutospacing="1" w:line="276" w:lineRule="auto"/>
              <w:ind w:left="0"/>
              <w:rPr>
                <w:rFonts w:cs="Arial"/>
                <w:color w:val="262626"/>
                <w:szCs w:val="24"/>
              </w:rPr>
            </w:pPr>
            <w:r w:rsidRPr="00BE41B5">
              <w:rPr>
                <w:rFonts w:cs="Arial"/>
                <w:color w:val="262626"/>
                <w:szCs w:val="24"/>
              </w:rPr>
              <w:t xml:space="preserve">    necessary to enable the public authority to perform its </w:t>
            </w:r>
            <w:proofErr w:type="gramStart"/>
            <w:r w:rsidRPr="00BE41B5">
              <w:rPr>
                <w:rFonts w:cs="Arial"/>
                <w:color w:val="262626"/>
                <w:szCs w:val="24"/>
              </w:rPr>
              <w:t>function;</w:t>
            </w:r>
            <w:proofErr w:type="gramEnd"/>
            <w:r w:rsidRPr="00BE41B5">
              <w:rPr>
                <w:rFonts w:cs="Arial"/>
                <w:color w:val="262626"/>
                <w:szCs w:val="24"/>
              </w:rPr>
              <w:t xml:space="preserve"> </w:t>
            </w:r>
          </w:p>
          <w:p w14:paraId="63AD5C9D" w14:textId="77777777" w:rsidR="00B10FB9" w:rsidRPr="00BE41B5" w:rsidRDefault="00B10FB9" w:rsidP="000A11BF">
            <w:pPr>
              <w:numPr>
                <w:ilvl w:val="0"/>
                <w:numId w:val="5"/>
              </w:numPr>
              <w:spacing w:before="100" w:beforeAutospacing="1" w:after="100" w:afterAutospacing="1" w:line="276" w:lineRule="auto"/>
              <w:ind w:left="0"/>
              <w:rPr>
                <w:rFonts w:cs="Arial"/>
                <w:color w:val="262626"/>
                <w:szCs w:val="24"/>
              </w:rPr>
            </w:pPr>
            <w:r w:rsidRPr="00BE41B5">
              <w:rPr>
                <w:rFonts w:cs="Arial"/>
                <w:color w:val="262626"/>
                <w:szCs w:val="24"/>
              </w:rPr>
              <w:t xml:space="preserve">     contain only adequate and relevant (and not </w:t>
            </w:r>
            <w:r w:rsidRPr="00BE41B5">
              <w:rPr>
                <w:rFonts w:cs="Arial"/>
                <w:color w:val="262626"/>
                <w:szCs w:val="24"/>
              </w:rPr>
              <w:lastRenderedPageBreak/>
              <w:t xml:space="preserve">superfluous) information. </w:t>
            </w:r>
          </w:p>
          <w:p w14:paraId="0CC6E947" w14:textId="77777777" w:rsidR="00B10FB9" w:rsidRPr="00BE41B5" w:rsidRDefault="00B10FB9" w:rsidP="009E3AF5">
            <w:pPr>
              <w:spacing w:after="0" w:line="276" w:lineRule="auto"/>
              <w:rPr>
                <w:rFonts w:cs="Arial"/>
                <w:color w:val="262626"/>
                <w:szCs w:val="24"/>
              </w:rPr>
            </w:pPr>
            <w:r w:rsidRPr="00BE41B5">
              <w:rPr>
                <w:rStyle w:val="Strong"/>
                <w:rFonts w:cs="Arial"/>
                <w:color w:val="262626"/>
                <w:szCs w:val="24"/>
              </w:rPr>
              <w:t>Also</w:t>
            </w:r>
            <w:r w:rsidRPr="00BE41B5">
              <w:rPr>
                <w:rFonts w:cs="Arial"/>
                <w:color w:val="262626"/>
                <w:szCs w:val="24"/>
              </w:rPr>
              <w:t xml:space="preserve">, the disclosure must satisfy: </w:t>
            </w:r>
          </w:p>
          <w:p w14:paraId="45EFEE08" w14:textId="19AD50CB" w:rsidR="00B10FB9" w:rsidRPr="00BE41B5" w:rsidRDefault="00B10FB9" w:rsidP="000A11BF">
            <w:pPr>
              <w:numPr>
                <w:ilvl w:val="0"/>
                <w:numId w:val="6"/>
              </w:numPr>
              <w:spacing w:before="100" w:beforeAutospacing="1" w:after="100" w:afterAutospacing="1" w:line="276" w:lineRule="auto"/>
              <w:ind w:left="0"/>
              <w:rPr>
                <w:rFonts w:cs="Arial"/>
                <w:color w:val="262626"/>
                <w:szCs w:val="24"/>
              </w:rPr>
            </w:pPr>
            <w:r w:rsidRPr="00BE41B5">
              <w:rPr>
                <w:rFonts w:cs="Arial"/>
                <w:color w:val="262626"/>
                <w:szCs w:val="24"/>
              </w:rPr>
              <w:t xml:space="preserve">·         </w:t>
            </w:r>
            <w:proofErr w:type="gramStart"/>
            <w:r w:rsidR="007D05AD">
              <w:rPr>
                <w:rFonts w:cs="Arial"/>
                <w:color w:val="262626"/>
                <w:szCs w:val="24"/>
              </w:rPr>
              <w:t>our</w:t>
            </w:r>
            <w:proofErr w:type="gramEnd"/>
            <w:r w:rsidR="007D05AD">
              <w:rPr>
                <w:rFonts w:cs="Arial"/>
                <w:color w:val="262626"/>
                <w:szCs w:val="24"/>
              </w:rPr>
              <w:t xml:space="preserve"> guidance</w:t>
            </w:r>
            <w:r w:rsidRPr="00BE41B5">
              <w:rPr>
                <w:rFonts w:cs="Arial"/>
                <w:color w:val="262626"/>
                <w:szCs w:val="24"/>
              </w:rPr>
              <w:t xml:space="preserve"> in </w:t>
            </w:r>
            <w:r w:rsidR="007D05AD" w:rsidRPr="00310FC4">
              <w:rPr>
                <w:rFonts w:cs="Arial"/>
                <w:lang w:val="en"/>
              </w:rPr>
              <w:t>Data Protection Essentials</w:t>
            </w:r>
            <w:r w:rsidRPr="00BE41B5">
              <w:rPr>
                <w:rFonts w:cs="Arial"/>
                <w:color w:val="262626"/>
                <w:szCs w:val="24"/>
              </w:rPr>
              <w:t xml:space="preserve">; </w:t>
            </w:r>
          </w:p>
          <w:p w14:paraId="208B8D50" w14:textId="77777777" w:rsidR="00B10FB9" w:rsidRPr="00BE41B5" w:rsidRDefault="00B10FB9" w:rsidP="009E3AF5">
            <w:pPr>
              <w:spacing w:after="0" w:line="276" w:lineRule="auto"/>
              <w:rPr>
                <w:rFonts w:cs="Arial"/>
                <w:color w:val="262626"/>
                <w:szCs w:val="24"/>
              </w:rPr>
            </w:pPr>
            <w:r w:rsidRPr="00BE41B5">
              <w:rPr>
                <w:rStyle w:val="Strong"/>
                <w:rFonts w:cs="Arial"/>
                <w:color w:val="262626"/>
                <w:szCs w:val="24"/>
              </w:rPr>
              <w:t>and</w:t>
            </w:r>
            <w:r w:rsidRPr="00BE41B5">
              <w:rPr>
                <w:rFonts w:cs="Arial"/>
                <w:color w:val="262626"/>
                <w:szCs w:val="24"/>
              </w:rPr>
              <w:t xml:space="preserve"> if it is 'sensitive' personal data: </w:t>
            </w:r>
          </w:p>
          <w:p w14:paraId="24B8F8D3"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  </w:t>
            </w:r>
          </w:p>
          <w:p w14:paraId="672E8A6C" w14:textId="0DB02E18" w:rsidR="00B10FB9" w:rsidRPr="00BE41B5" w:rsidRDefault="00B10FB9" w:rsidP="000A11BF">
            <w:pPr>
              <w:numPr>
                <w:ilvl w:val="0"/>
                <w:numId w:val="7"/>
              </w:numPr>
              <w:spacing w:before="100" w:beforeAutospacing="1" w:after="100" w:afterAutospacing="1" w:line="276" w:lineRule="auto"/>
              <w:ind w:left="0"/>
              <w:rPr>
                <w:rFonts w:cs="Arial"/>
                <w:color w:val="262626"/>
                <w:szCs w:val="24"/>
              </w:rPr>
            </w:pPr>
            <w:r w:rsidRPr="00BE41B5">
              <w:rPr>
                <w:rFonts w:cs="Arial"/>
                <w:color w:val="262626"/>
                <w:szCs w:val="24"/>
              </w:rPr>
              <w:t xml:space="preserve">·         </w:t>
            </w:r>
            <w:proofErr w:type="gramStart"/>
            <w:r w:rsidRPr="00BE41B5">
              <w:rPr>
                <w:rFonts w:cs="Arial"/>
                <w:color w:val="262626"/>
                <w:szCs w:val="24"/>
              </w:rPr>
              <w:t>one</w:t>
            </w:r>
            <w:proofErr w:type="gramEnd"/>
            <w:r w:rsidRPr="00BE41B5">
              <w:rPr>
                <w:rFonts w:cs="Arial"/>
                <w:color w:val="262626"/>
                <w:szCs w:val="24"/>
              </w:rPr>
              <w:t xml:space="preserve"> condition in Schedule 3 of the DPA – see </w:t>
            </w:r>
            <w:r w:rsidR="007D05AD" w:rsidRPr="00310FC4">
              <w:rPr>
                <w:rFonts w:cs="Arial"/>
                <w:lang w:val="en"/>
              </w:rPr>
              <w:t>Data Protection Essentials</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812DEB" w14:textId="77777777" w:rsidR="00B10FB9" w:rsidRPr="00BE41B5" w:rsidRDefault="00B10FB9" w:rsidP="009E3AF5">
            <w:pPr>
              <w:spacing w:after="0" w:line="276" w:lineRule="auto"/>
              <w:rPr>
                <w:rFonts w:cs="Arial"/>
                <w:color w:val="262626"/>
                <w:szCs w:val="24"/>
              </w:rPr>
            </w:pPr>
            <w:r w:rsidRPr="00BE41B5">
              <w:rPr>
                <w:rFonts w:cs="Arial"/>
                <w:color w:val="262626"/>
                <w:szCs w:val="24"/>
              </w:rPr>
              <w:lastRenderedPageBreak/>
              <w:t xml:space="preserve">If there is any uncertainty about the nature of information or what should or should not be included legal advice must be taken. </w:t>
            </w:r>
          </w:p>
          <w:p w14:paraId="19CB84AA"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Information for transmission beyond the European Economic Area will require additional checks, advice should be taken from Compliance Intelligence Unit. </w:t>
            </w:r>
          </w:p>
          <w:p w14:paraId="2FAD1DA3" w14:textId="00AE7187" w:rsidR="00B10FB9" w:rsidRPr="00BE41B5" w:rsidRDefault="00B10FB9" w:rsidP="009E3AF5">
            <w:pPr>
              <w:spacing w:line="276" w:lineRule="auto"/>
              <w:rPr>
                <w:rFonts w:cs="Arial"/>
                <w:color w:val="262626"/>
                <w:szCs w:val="24"/>
              </w:rPr>
            </w:pPr>
            <w:r w:rsidRPr="00BE41B5">
              <w:rPr>
                <w:rFonts w:cs="Arial"/>
                <w:color w:val="262626"/>
                <w:szCs w:val="24"/>
              </w:rPr>
              <w:t xml:space="preserve">Other advice about security matters can be found in the Security area of </w:t>
            </w:r>
            <w:proofErr w:type="gramStart"/>
            <w:r w:rsidR="008E261C" w:rsidRPr="00310FC4">
              <w:rPr>
                <w:rFonts w:cs="Arial"/>
                <w:szCs w:val="24"/>
              </w:rPr>
              <w:t>ERIC</w:t>
            </w:r>
            <w:proofErr w:type="gramEnd"/>
          </w:p>
          <w:p w14:paraId="1CAAB80B" w14:textId="77777777" w:rsidR="00B10FB9" w:rsidRPr="00BE41B5" w:rsidRDefault="00B10FB9" w:rsidP="009E3AF5">
            <w:pPr>
              <w:spacing w:after="0" w:line="276" w:lineRule="auto"/>
              <w:rPr>
                <w:rFonts w:cs="Arial"/>
                <w:color w:val="262626"/>
                <w:szCs w:val="24"/>
              </w:rPr>
            </w:pPr>
            <w:r w:rsidRPr="00BE41B5">
              <w:rPr>
                <w:rFonts w:cs="Arial"/>
                <w:color w:val="262626"/>
                <w:szCs w:val="24"/>
              </w:rPr>
              <w:t xml:space="preserve">The Compliance area of Connect also has a: </w:t>
            </w:r>
          </w:p>
          <w:p w14:paraId="5C6332F8" w14:textId="2D66706A" w:rsidR="00B10FB9" w:rsidRPr="00BE41B5" w:rsidRDefault="008E261C" w:rsidP="000A11BF">
            <w:pPr>
              <w:numPr>
                <w:ilvl w:val="0"/>
                <w:numId w:val="9"/>
              </w:numPr>
              <w:spacing w:before="100" w:beforeAutospacing="1" w:after="100" w:afterAutospacing="1" w:line="276" w:lineRule="auto"/>
              <w:ind w:left="0"/>
              <w:rPr>
                <w:rFonts w:cs="Arial"/>
                <w:color w:val="262626"/>
                <w:szCs w:val="24"/>
              </w:rPr>
            </w:pPr>
            <w:r w:rsidRPr="00310FC4">
              <w:rPr>
                <w:rFonts w:cs="Arial"/>
                <w:szCs w:val="24"/>
              </w:rPr>
              <w:t>List of Operational Contacts with other Regulators.</w:t>
            </w:r>
            <w:r w:rsidR="00B10FB9" w:rsidRPr="00BE41B5">
              <w:rPr>
                <w:rFonts w:cs="Arial"/>
                <w:color w:val="262626"/>
                <w:szCs w:val="24"/>
              </w:rPr>
              <w:t xml:space="preserve"> </w:t>
            </w:r>
          </w:p>
          <w:p w14:paraId="64A73E0A" w14:textId="799E3CB2" w:rsidR="00B10FB9" w:rsidRPr="00BE41B5" w:rsidRDefault="007D05AD" w:rsidP="009E3AF5">
            <w:pPr>
              <w:spacing w:after="0" w:line="276" w:lineRule="auto"/>
              <w:rPr>
                <w:rFonts w:cs="Arial"/>
                <w:color w:val="262626"/>
                <w:szCs w:val="24"/>
              </w:rPr>
            </w:pPr>
            <w:r>
              <w:rPr>
                <w:rFonts w:cs="Arial"/>
                <w:color w:val="262626" w:themeColor="text1" w:themeTint="D9"/>
                <w:lang w:val="en"/>
              </w:rPr>
              <w:lastRenderedPageBreak/>
              <w:t xml:space="preserve">Guidance contained in </w:t>
            </w:r>
            <w:r w:rsidRPr="00310FC4">
              <w:rPr>
                <w:rFonts w:cs="Arial"/>
                <w:lang w:val="en"/>
              </w:rPr>
              <w:t>Data Protection Essentials</w:t>
            </w:r>
            <w:r w:rsidR="00B10FB9" w:rsidRPr="00BE41B5">
              <w:rPr>
                <w:rFonts w:cs="Arial"/>
                <w:color w:val="262626"/>
                <w:szCs w:val="24"/>
              </w:rPr>
              <w:t xml:space="preserve"> allows for us to 'process' data where we have consent or </w:t>
            </w:r>
            <w:proofErr w:type="gramStart"/>
            <w:r w:rsidR="00B10FB9" w:rsidRPr="00BE41B5">
              <w:rPr>
                <w:rFonts w:cs="Arial"/>
                <w:color w:val="262626"/>
                <w:szCs w:val="24"/>
              </w:rPr>
              <w:t>agreement</w:t>
            </w:r>
            <w:proofErr w:type="gramEnd"/>
            <w:r w:rsidR="00B10FB9" w:rsidRPr="00BE41B5">
              <w:rPr>
                <w:rFonts w:cs="Arial"/>
                <w:color w:val="262626"/>
                <w:szCs w:val="24"/>
              </w:rPr>
              <w:t xml:space="preserve"> </w:t>
            </w:r>
            <w:r w:rsidR="00B10FB9" w:rsidRPr="00BE41B5">
              <w:rPr>
                <w:rStyle w:val="Strong"/>
                <w:rFonts w:cs="Arial"/>
                <w:color w:val="262626"/>
                <w:szCs w:val="24"/>
              </w:rPr>
              <w:t xml:space="preserve">or </w:t>
            </w:r>
            <w:r w:rsidR="00B10FB9" w:rsidRPr="00BE41B5">
              <w:rPr>
                <w:rFonts w:cs="Arial"/>
                <w:color w:val="262626"/>
                <w:szCs w:val="24"/>
              </w:rPr>
              <w:t xml:space="preserve">it is necessary to process the data for specific reasons. </w:t>
            </w:r>
          </w:p>
          <w:p w14:paraId="7F03FFB0"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Consent does not have to be in writing, where we do not have written </w:t>
            </w:r>
            <w:proofErr w:type="gramStart"/>
            <w:r w:rsidRPr="00BE41B5">
              <w:rPr>
                <w:rFonts w:cs="Arial"/>
                <w:color w:val="262626"/>
                <w:szCs w:val="24"/>
              </w:rPr>
              <w:t>consent</w:t>
            </w:r>
            <w:proofErr w:type="gramEnd"/>
            <w:r w:rsidRPr="00BE41B5">
              <w:rPr>
                <w:rFonts w:cs="Arial"/>
                <w:color w:val="262626"/>
                <w:szCs w:val="24"/>
              </w:rPr>
              <w:t xml:space="preserve"> we need a clear record that consent has been given. </w:t>
            </w:r>
          </w:p>
          <w:p w14:paraId="5774FF05" w14:textId="6DC8A3EA" w:rsidR="00B10FB9" w:rsidRPr="00BE41B5" w:rsidRDefault="007D05AD" w:rsidP="009E3AF5">
            <w:pPr>
              <w:spacing w:line="276" w:lineRule="auto"/>
              <w:rPr>
                <w:rFonts w:cs="Arial"/>
                <w:color w:val="262626"/>
                <w:szCs w:val="24"/>
              </w:rPr>
            </w:pPr>
            <w:r w:rsidRPr="00310FC4">
              <w:rPr>
                <w:rFonts w:cs="Arial"/>
                <w:lang w:val="en"/>
              </w:rPr>
              <w:t>Data Protection Essentials</w:t>
            </w:r>
            <w:r>
              <w:rPr>
                <w:rFonts w:cs="Arial"/>
                <w:color w:val="262626" w:themeColor="text1" w:themeTint="D9"/>
                <w:lang w:val="en"/>
              </w:rPr>
              <w:t xml:space="preserve"> also </w:t>
            </w:r>
            <w:r w:rsidR="00B10FB9" w:rsidRPr="00BE41B5">
              <w:rPr>
                <w:rFonts w:cs="Arial"/>
                <w:color w:val="262626"/>
                <w:szCs w:val="24"/>
              </w:rPr>
              <w:t xml:space="preserve">sets out what is deemed to be necessary. An example in the context of our work may be that it is necessary to process data for the administration of justice (passing of information to the Police where that </w:t>
            </w:r>
            <w:proofErr w:type="gramStart"/>
            <w:r w:rsidR="00B10FB9" w:rsidRPr="00BE41B5">
              <w:rPr>
                <w:rFonts w:cs="Arial"/>
                <w:color w:val="262626"/>
                <w:szCs w:val="24"/>
              </w:rPr>
              <w:t>particular piece</w:t>
            </w:r>
            <w:proofErr w:type="gramEnd"/>
            <w:r w:rsidR="00B10FB9" w:rsidRPr="00BE41B5">
              <w:rPr>
                <w:rFonts w:cs="Arial"/>
                <w:color w:val="262626"/>
                <w:szCs w:val="24"/>
              </w:rPr>
              <w:t xml:space="preserve"> of information would be instrumental in preventing a crime). </w:t>
            </w:r>
          </w:p>
          <w:p w14:paraId="3E6834DD" w14:textId="0D85B63A" w:rsidR="00B10FB9" w:rsidRPr="00BE41B5" w:rsidRDefault="007D05AD" w:rsidP="009E3AF5">
            <w:pPr>
              <w:spacing w:line="276" w:lineRule="auto"/>
              <w:rPr>
                <w:rFonts w:cs="Arial"/>
                <w:color w:val="262626"/>
                <w:szCs w:val="24"/>
              </w:rPr>
            </w:pPr>
            <w:r w:rsidRPr="00310FC4">
              <w:rPr>
                <w:rFonts w:cs="Arial"/>
                <w:lang w:val="en"/>
              </w:rPr>
              <w:t>Data Protection Essentials</w:t>
            </w:r>
            <w:r>
              <w:rPr>
                <w:rFonts w:cs="Arial"/>
                <w:color w:val="262626" w:themeColor="text1" w:themeTint="D9"/>
                <w:lang w:val="en"/>
              </w:rPr>
              <w:t xml:space="preserve"> contains information related to</w:t>
            </w:r>
            <w:r w:rsidR="00B10FB9" w:rsidRPr="00BE41B5">
              <w:rPr>
                <w:rFonts w:cs="Arial"/>
                <w:color w:val="262626"/>
                <w:szCs w:val="24"/>
              </w:rPr>
              <w:t xml:space="preserve"> to sensitive personal data about: </w:t>
            </w:r>
          </w:p>
          <w:p w14:paraId="3EC0D827"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racial or ethnic </w:t>
            </w:r>
            <w:proofErr w:type="gramStart"/>
            <w:r w:rsidRPr="00BE41B5">
              <w:rPr>
                <w:rFonts w:cs="Arial"/>
                <w:color w:val="262626"/>
                <w:szCs w:val="24"/>
              </w:rPr>
              <w:t>origin;</w:t>
            </w:r>
            <w:proofErr w:type="gramEnd"/>
            <w:r w:rsidRPr="00BE41B5">
              <w:rPr>
                <w:rFonts w:cs="Arial"/>
                <w:color w:val="262626"/>
                <w:szCs w:val="24"/>
              </w:rPr>
              <w:t xml:space="preserve"> </w:t>
            </w:r>
          </w:p>
          <w:p w14:paraId="07313028"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political </w:t>
            </w:r>
            <w:proofErr w:type="gramStart"/>
            <w:r w:rsidRPr="00BE41B5">
              <w:rPr>
                <w:rFonts w:cs="Arial"/>
                <w:color w:val="262626"/>
                <w:szCs w:val="24"/>
              </w:rPr>
              <w:t>opinions;</w:t>
            </w:r>
            <w:proofErr w:type="gramEnd"/>
          </w:p>
          <w:p w14:paraId="051115CC"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religious belief (or beliefs of a similar nature</w:t>
            </w:r>
            <w:proofErr w:type="gramStart"/>
            <w:r w:rsidRPr="00BE41B5">
              <w:rPr>
                <w:rFonts w:cs="Arial"/>
                <w:color w:val="262626"/>
                <w:szCs w:val="24"/>
              </w:rPr>
              <w:t>);</w:t>
            </w:r>
            <w:proofErr w:type="gramEnd"/>
            <w:r w:rsidRPr="00BE41B5">
              <w:rPr>
                <w:rFonts w:cs="Arial"/>
                <w:color w:val="262626"/>
                <w:szCs w:val="24"/>
              </w:rPr>
              <w:t xml:space="preserve"> </w:t>
            </w:r>
          </w:p>
          <w:p w14:paraId="7B7DED7A"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trade union </w:t>
            </w:r>
            <w:proofErr w:type="gramStart"/>
            <w:r w:rsidRPr="00BE41B5">
              <w:rPr>
                <w:rFonts w:cs="Arial"/>
                <w:color w:val="262626"/>
                <w:szCs w:val="24"/>
              </w:rPr>
              <w:t>membership;</w:t>
            </w:r>
            <w:proofErr w:type="gramEnd"/>
          </w:p>
          <w:p w14:paraId="290C4E45"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physical or mental </w:t>
            </w:r>
            <w:proofErr w:type="gramStart"/>
            <w:r w:rsidRPr="00BE41B5">
              <w:rPr>
                <w:rFonts w:cs="Arial"/>
                <w:color w:val="262626"/>
                <w:szCs w:val="24"/>
              </w:rPr>
              <w:t>health;</w:t>
            </w:r>
            <w:proofErr w:type="gramEnd"/>
            <w:r w:rsidRPr="00BE41B5">
              <w:rPr>
                <w:rFonts w:cs="Arial"/>
                <w:color w:val="262626"/>
                <w:szCs w:val="24"/>
              </w:rPr>
              <w:t xml:space="preserve"> </w:t>
            </w:r>
          </w:p>
          <w:p w14:paraId="582364BD"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sexual </w:t>
            </w:r>
            <w:proofErr w:type="gramStart"/>
            <w:r w:rsidRPr="00BE41B5">
              <w:rPr>
                <w:rFonts w:cs="Arial"/>
                <w:color w:val="262626"/>
                <w:szCs w:val="24"/>
              </w:rPr>
              <w:t>life;</w:t>
            </w:r>
            <w:proofErr w:type="gramEnd"/>
            <w:r w:rsidRPr="00BE41B5">
              <w:rPr>
                <w:rFonts w:cs="Arial"/>
                <w:color w:val="262626"/>
                <w:szCs w:val="24"/>
              </w:rPr>
              <w:t xml:space="preserve"> </w:t>
            </w:r>
          </w:p>
          <w:p w14:paraId="60DC7EED"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commission or alleged commission of any offence by the </w:t>
            </w:r>
            <w:proofErr w:type="gramStart"/>
            <w:r w:rsidRPr="00BE41B5">
              <w:rPr>
                <w:rFonts w:cs="Arial"/>
                <w:color w:val="262626"/>
                <w:szCs w:val="24"/>
              </w:rPr>
              <w:t>person;</w:t>
            </w:r>
            <w:proofErr w:type="gramEnd"/>
            <w:r w:rsidRPr="00BE41B5">
              <w:rPr>
                <w:rFonts w:cs="Arial"/>
                <w:color w:val="262626"/>
                <w:szCs w:val="24"/>
              </w:rPr>
              <w:t xml:space="preserve"> </w:t>
            </w:r>
          </w:p>
          <w:p w14:paraId="05FE22E4" w14:textId="77777777" w:rsidR="00B10FB9" w:rsidRPr="00BE41B5" w:rsidRDefault="00B10FB9" w:rsidP="000A11BF">
            <w:pPr>
              <w:numPr>
                <w:ilvl w:val="0"/>
                <w:numId w:val="10"/>
              </w:numPr>
              <w:spacing w:before="100" w:beforeAutospacing="1" w:after="100" w:afterAutospacing="1" w:line="276" w:lineRule="auto"/>
              <w:ind w:left="0"/>
              <w:rPr>
                <w:rFonts w:cs="Arial"/>
                <w:color w:val="262626"/>
                <w:szCs w:val="24"/>
              </w:rPr>
            </w:pPr>
            <w:r w:rsidRPr="00BE41B5">
              <w:rPr>
                <w:rFonts w:cs="Arial"/>
                <w:color w:val="262626"/>
                <w:szCs w:val="24"/>
              </w:rPr>
              <w:t xml:space="preserve">proceedings (or results of proceedings) relating to any offence committed or alleged to have been committed by the person. </w:t>
            </w:r>
          </w:p>
          <w:p w14:paraId="018D41AD" w14:textId="3FF910EF" w:rsidR="00B10FB9" w:rsidRPr="00BE41B5" w:rsidRDefault="007D05AD" w:rsidP="009E3AF5">
            <w:pPr>
              <w:spacing w:after="0" w:line="276" w:lineRule="auto"/>
              <w:rPr>
                <w:rFonts w:cs="Arial"/>
                <w:color w:val="262626"/>
                <w:szCs w:val="24"/>
              </w:rPr>
            </w:pPr>
            <w:r w:rsidRPr="00310FC4">
              <w:rPr>
                <w:rFonts w:cs="Arial"/>
                <w:lang w:val="en"/>
              </w:rPr>
              <w:t>Data Protection Essentials</w:t>
            </w:r>
            <w:r>
              <w:rPr>
                <w:rFonts w:cs="Arial"/>
                <w:color w:val="262626" w:themeColor="text1" w:themeTint="D9"/>
                <w:lang w:val="en"/>
              </w:rPr>
              <w:t xml:space="preserve"> provides guidance concerning the processing of</w:t>
            </w:r>
            <w:r w:rsidR="00B10FB9" w:rsidRPr="00BE41B5">
              <w:rPr>
                <w:rFonts w:cs="Arial"/>
                <w:color w:val="262626"/>
                <w:szCs w:val="24"/>
              </w:rPr>
              <w:t xml:space="preserve"> data where: </w:t>
            </w:r>
          </w:p>
          <w:p w14:paraId="231D29D8" w14:textId="77777777" w:rsidR="00B10FB9" w:rsidRPr="00BE41B5" w:rsidRDefault="00B10FB9" w:rsidP="000A11BF">
            <w:pPr>
              <w:numPr>
                <w:ilvl w:val="0"/>
                <w:numId w:val="11"/>
              </w:numPr>
              <w:spacing w:before="100" w:beforeAutospacing="1" w:after="100" w:afterAutospacing="1" w:line="276" w:lineRule="auto"/>
              <w:ind w:left="0"/>
              <w:rPr>
                <w:rFonts w:cs="Arial"/>
                <w:color w:val="262626"/>
                <w:szCs w:val="24"/>
              </w:rPr>
            </w:pPr>
            <w:r w:rsidRPr="00BE41B5">
              <w:rPr>
                <w:rFonts w:cs="Arial"/>
                <w:color w:val="262626"/>
                <w:szCs w:val="24"/>
              </w:rPr>
              <w:lastRenderedPageBreak/>
              <w:t xml:space="preserve">we have permission that is </w:t>
            </w:r>
            <w:r w:rsidRPr="00BE41B5">
              <w:rPr>
                <w:rStyle w:val="Strong"/>
                <w:rFonts w:cs="Arial"/>
                <w:color w:val="262626"/>
                <w:szCs w:val="24"/>
              </w:rPr>
              <w:t>explicitly</w:t>
            </w:r>
            <w:r w:rsidRPr="00BE41B5">
              <w:rPr>
                <w:rFonts w:cs="Arial"/>
                <w:color w:val="262626"/>
                <w:szCs w:val="24"/>
              </w:rPr>
              <w:t xml:space="preserve"> given; or</w:t>
            </w:r>
          </w:p>
          <w:p w14:paraId="30DB0C74" w14:textId="40B57A32" w:rsidR="00B10FB9" w:rsidRPr="00BE41B5" w:rsidRDefault="00B10FB9" w:rsidP="000A11BF">
            <w:pPr>
              <w:numPr>
                <w:ilvl w:val="0"/>
                <w:numId w:val="11"/>
              </w:numPr>
              <w:spacing w:before="100" w:beforeAutospacing="1" w:after="100" w:afterAutospacing="1" w:line="276" w:lineRule="auto"/>
              <w:ind w:left="0"/>
              <w:rPr>
                <w:rFonts w:cs="Arial"/>
                <w:color w:val="262626"/>
                <w:szCs w:val="24"/>
              </w:rPr>
            </w:pPr>
            <w:r w:rsidRPr="00BE41B5">
              <w:rPr>
                <w:rFonts w:cs="Arial"/>
                <w:color w:val="262626"/>
                <w:szCs w:val="24"/>
              </w:rPr>
              <w:t xml:space="preserve">where processing the information is necessary for specific reasons which are </w:t>
            </w:r>
            <w:r w:rsidR="007D05AD">
              <w:rPr>
                <w:rFonts w:cs="Arial"/>
                <w:color w:val="262626"/>
                <w:szCs w:val="24"/>
              </w:rPr>
              <w:t xml:space="preserve">also </w:t>
            </w:r>
            <w:r w:rsidRPr="00BE41B5">
              <w:rPr>
                <w:rFonts w:cs="Arial"/>
                <w:color w:val="262626"/>
                <w:szCs w:val="24"/>
              </w:rPr>
              <w:t xml:space="preserve">set out in </w:t>
            </w:r>
            <w:r w:rsidR="007D05AD" w:rsidRPr="00310FC4">
              <w:rPr>
                <w:rFonts w:cs="Arial"/>
                <w:lang w:val="en"/>
              </w:rPr>
              <w:t>Data Protection Essentials</w:t>
            </w:r>
            <w:r w:rsidRPr="00BE41B5">
              <w:rPr>
                <w:rFonts w:cs="Arial"/>
                <w:color w:val="262626"/>
                <w:szCs w:val="24"/>
              </w:rPr>
              <w:t>.  </w:t>
            </w:r>
          </w:p>
          <w:p w14:paraId="5E7979F8" w14:textId="77777777" w:rsidR="00B10FB9" w:rsidRPr="00BE41B5" w:rsidRDefault="00B10FB9" w:rsidP="009E3AF5">
            <w:pPr>
              <w:spacing w:after="0" w:line="276" w:lineRule="auto"/>
              <w:rPr>
                <w:rFonts w:cs="Arial"/>
                <w:color w:val="262626"/>
                <w:szCs w:val="24"/>
              </w:rPr>
            </w:pPr>
            <w:r w:rsidRPr="00BE41B5">
              <w:rPr>
                <w:rFonts w:cs="Arial"/>
                <w:color w:val="262626"/>
                <w:szCs w:val="24"/>
              </w:rPr>
              <w:t xml:space="preserve">We also need to ensure that we mark sensitive personal data appropriately so that it will not be used for onward transmission or used for any purpose other than those stated.  </w:t>
            </w:r>
          </w:p>
        </w:tc>
      </w:tr>
    </w:tbl>
    <w:p w14:paraId="0E9D86B4" w14:textId="77777777" w:rsidR="006D340F" w:rsidRPr="00BE41B5" w:rsidRDefault="006D340F" w:rsidP="009E3AF5">
      <w:pPr>
        <w:shd w:val="clear" w:color="auto" w:fill="FFFFFF"/>
        <w:spacing w:line="276" w:lineRule="auto"/>
        <w:outlineLvl w:val="3"/>
        <w:rPr>
          <w:rFonts w:cs="Arial"/>
          <w:szCs w:val="24"/>
        </w:rPr>
      </w:pPr>
    </w:p>
    <w:p w14:paraId="4C45625C"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B2.5 </w:t>
      </w:r>
      <w:proofErr w:type="spellStart"/>
      <w:r w:rsidRPr="00BE41B5">
        <w:rPr>
          <w:rFonts w:cs="Arial"/>
          <w:b/>
          <w:bCs/>
          <w:color w:val="000000"/>
          <w:szCs w:val="24"/>
          <w:lang w:val="en"/>
        </w:rPr>
        <w:t>Minimising</w:t>
      </w:r>
      <w:proofErr w:type="spellEnd"/>
      <w:r w:rsidRPr="00BE41B5">
        <w:rPr>
          <w:rFonts w:cs="Arial"/>
          <w:b/>
          <w:bCs/>
          <w:color w:val="000000"/>
          <w:szCs w:val="24"/>
          <w:lang w:val="en"/>
        </w:rPr>
        <w:t xml:space="preserve"> risk of an action for </w:t>
      </w:r>
      <w:proofErr w:type="gramStart"/>
      <w:r w:rsidRPr="00BE41B5">
        <w:rPr>
          <w:rFonts w:cs="Arial"/>
          <w:b/>
          <w:bCs/>
          <w:color w:val="000000"/>
          <w:szCs w:val="24"/>
          <w:lang w:val="en"/>
        </w:rPr>
        <w:t>defamation</w:t>
      </w:r>
      <w:proofErr w:type="gramEnd"/>
      <w:r w:rsidRPr="00BE41B5">
        <w:rPr>
          <w:rFonts w:cs="Arial"/>
          <w:b/>
          <w:bCs/>
          <w:color w:val="000000"/>
          <w:szCs w:val="24"/>
          <w:lang w:val="en"/>
        </w:rPr>
        <w:t xml:space="preserve"> </w:t>
      </w:r>
    </w:p>
    <w:p w14:paraId="1CDB3B6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In passing on information we need to take care to </w:t>
      </w:r>
      <w:proofErr w:type="spellStart"/>
      <w:r w:rsidRPr="00BE41B5">
        <w:rPr>
          <w:rFonts w:cs="Arial"/>
          <w:color w:val="262626"/>
          <w:szCs w:val="24"/>
          <w:lang w:val="en"/>
        </w:rPr>
        <w:t>minimise</w:t>
      </w:r>
      <w:proofErr w:type="spellEnd"/>
      <w:r w:rsidRPr="00BE41B5">
        <w:rPr>
          <w:rFonts w:cs="Arial"/>
          <w:color w:val="262626"/>
          <w:szCs w:val="24"/>
          <w:lang w:val="en"/>
        </w:rPr>
        <w:t xml:space="preserve"> any risk of an action for defamation from those who may be named within it.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5"/>
        <w:gridCol w:w="2538"/>
        <w:gridCol w:w="4517"/>
      </w:tblGrid>
      <w:tr w:rsidR="00B10FB9" w:rsidRPr="00BE41B5" w14:paraId="51223F2C"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82283F"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Question</w:t>
            </w:r>
          </w:p>
        </w:tc>
        <w:tc>
          <w:tcPr>
            <w:tcW w:w="0" w:type="auto"/>
            <w:tcBorders>
              <w:top w:val="outset" w:sz="6" w:space="0" w:color="auto"/>
              <w:left w:val="outset" w:sz="6" w:space="0" w:color="auto"/>
              <w:bottom w:val="outset" w:sz="6" w:space="0" w:color="auto"/>
              <w:right w:val="outset" w:sz="6" w:space="0" w:color="auto"/>
            </w:tcBorders>
            <w:hideMark/>
          </w:tcPr>
          <w:p w14:paraId="194EC637"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What we need to consider</w:t>
            </w:r>
          </w:p>
        </w:tc>
        <w:tc>
          <w:tcPr>
            <w:tcW w:w="0" w:type="auto"/>
            <w:tcBorders>
              <w:top w:val="outset" w:sz="6" w:space="0" w:color="auto"/>
              <w:left w:val="outset" w:sz="6" w:space="0" w:color="auto"/>
              <w:bottom w:val="outset" w:sz="6" w:space="0" w:color="auto"/>
              <w:right w:val="outset" w:sz="6" w:space="0" w:color="auto"/>
            </w:tcBorders>
            <w:hideMark/>
          </w:tcPr>
          <w:p w14:paraId="7E16F0D6"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Example or action needed</w:t>
            </w:r>
          </w:p>
        </w:tc>
      </w:tr>
      <w:tr w:rsidR="00B10FB9" w:rsidRPr="00BE41B5" w14:paraId="32A7651F" w14:textId="77777777" w:rsidTr="00B10F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DE5786" w14:textId="77777777" w:rsidR="00B10FB9" w:rsidRPr="00BE41B5" w:rsidRDefault="00B10FB9" w:rsidP="009E3AF5">
            <w:pPr>
              <w:spacing w:line="276" w:lineRule="auto"/>
              <w:rPr>
                <w:rFonts w:cs="Arial"/>
                <w:color w:val="262626"/>
                <w:szCs w:val="24"/>
              </w:rPr>
            </w:pPr>
            <w:r w:rsidRPr="00BE41B5">
              <w:rPr>
                <w:rStyle w:val="Strong"/>
                <w:rFonts w:cs="Arial"/>
                <w:color w:val="262626"/>
                <w:szCs w:val="24"/>
              </w:rPr>
              <w:t>How do we avoid disclosing potentially damaging information?</w:t>
            </w:r>
            <w:r w:rsidRPr="00BE41B5">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D06FAB"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We must identify anything that may be defamatory. </w:t>
            </w:r>
          </w:p>
          <w:p w14:paraId="4458D19B"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A test for this would be to </w:t>
            </w:r>
            <w:proofErr w:type="gramStart"/>
            <w:r w:rsidRPr="00BE41B5">
              <w:rPr>
                <w:rFonts w:cs="Arial"/>
                <w:color w:val="262626"/>
                <w:szCs w:val="24"/>
              </w:rPr>
              <w:t>ask</w:t>
            </w:r>
            <w:proofErr w:type="gramEnd"/>
            <w:r w:rsidRPr="00BE41B5">
              <w:rPr>
                <w:rFonts w:cs="Arial"/>
                <w:color w:val="262626"/>
                <w:szCs w:val="24"/>
              </w:rPr>
              <w:t xml:space="preserve"> "would the reputation of those named be lowered in the estimation of right-thinking members of society in general?" </w:t>
            </w:r>
          </w:p>
          <w:p w14:paraId="1E6E0306"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Where there is something that is potentially damaging but which we consider should be disclosed for us to reasonably perform our function, the disclosure must be supplied: </w:t>
            </w:r>
          </w:p>
          <w:p w14:paraId="7D76BD3D" w14:textId="77777777" w:rsidR="00B10FB9" w:rsidRPr="00BE41B5" w:rsidRDefault="00B10FB9" w:rsidP="000A11BF">
            <w:pPr>
              <w:numPr>
                <w:ilvl w:val="0"/>
                <w:numId w:val="12"/>
              </w:numPr>
              <w:spacing w:before="100" w:beforeAutospacing="1" w:after="100" w:afterAutospacing="1" w:line="276" w:lineRule="auto"/>
              <w:ind w:left="0"/>
              <w:rPr>
                <w:rFonts w:cs="Arial"/>
                <w:color w:val="262626"/>
                <w:szCs w:val="24"/>
              </w:rPr>
            </w:pPr>
            <w:r w:rsidRPr="00BE41B5">
              <w:rPr>
                <w:rFonts w:cs="Arial"/>
                <w:color w:val="262626"/>
                <w:szCs w:val="24"/>
              </w:rPr>
              <w:lastRenderedPageBreak/>
              <w:t xml:space="preserve">in the belief that the information is </w:t>
            </w:r>
            <w:proofErr w:type="gramStart"/>
            <w:r w:rsidRPr="00BE41B5">
              <w:rPr>
                <w:rFonts w:cs="Arial"/>
                <w:color w:val="262626"/>
                <w:szCs w:val="24"/>
              </w:rPr>
              <w:t>true;</w:t>
            </w:r>
            <w:proofErr w:type="gramEnd"/>
            <w:r w:rsidRPr="00BE41B5">
              <w:rPr>
                <w:rFonts w:cs="Arial"/>
                <w:color w:val="262626"/>
                <w:szCs w:val="24"/>
              </w:rPr>
              <w:t> </w:t>
            </w:r>
          </w:p>
          <w:p w14:paraId="4F46D8FA" w14:textId="77777777" w:rsidR="00B10FB9" w:rsidRPr="00BE41B5" w:rsidRDefault="00B10FB9" w:rsidP="000A11BF">
            <w:pPr>
              <w:numPr>
                <w:ilvl w:val="0"/>
                <w:numId w:val="12"/>
              </w:numPr>
              <w:spacing w:before="100" w:beforeAutospacing="1" w:after="100" w:afterAutospacing="1" w:line="276" w:lineRule="auto"/>
              <w:ind w:left="0"/>
              <w:rPr>
                <w:rFonts w:cs="Arial"/>
                <w:color w:val="262626"/>
                <w:szCs w:val="24"/>
              </w:rPr>
            </w:pPr>
            <w:r w:rsidRPr="00BE41B5">
              <w:rPr>
                <w:rFonts w:cs="Arial"/>
                <w:color w:val="262626"/>
                <w:szCs w:val="24"/>
              </w:rPr>
              <w:t xml:space="preserve">in good </w:t>
            </w:r>
            <w:proofErr w:type="gramStart"/>
            <w:r w:rsidRPr="00BE41B5">
              <w:rPr>
                <w:rFonts w:cs="Arial"/>
                <w:color w:val="262626"/>
                <w:szCs w:val="24"/>
              </w:rPr>
              <w:t>faith;</w:t>
            </w:r>
            <w:proofErr w:type="gramEnd"/>
            <w:r w:rsidRPr="00BE41B5">
              <w:rPr>
                <w:rFonts w:cs="Arial"/>
                <w:color w:val="262626"/>
                <w:szCs w:val="24"/>
              </w:rPr>
              <w:t> </w:t>
            </w:r>
          </w:p>
          <w:p w14:paraId="6BFEC68F" w14:textId="77777777" w:rsidR="00B10FB9" w:rsidRPr="00BE41B5" w:rsidRDefault="00B10FB9" w:rsidP="000A11BF">
            <w:pPr>
              <w:numPr>
                <w:ilvl w:val="0"/>
                <w:numId w:val="12"/>
              </w:numPr>
              <w:spacing w:before="100" w:beforeAutospacing="1" w:after="100" w:afterAutospacing="1" w:line="276" w:lineRule="auto"/>
              <w:ind w:left="0"/>
              <w:rPr>
                <w:rFonts w:cs="Arial"/>
                <w:color w:val="262626"/>
                <w:szCs w:val="24"/>
              </w:rPr>
            </w:pPr>
            <w:r w:rsidRPr="00BE41B5">
              <w:rPr>
                <w:rFonts w:cs="Arial"/>
                <w:color w:val="262626"/>
                <w:szCs w:val="24"/>
              </w:rPr>
              <w:t>in the public interest.</w:t>
            </w:r>
          </w:p>
          <w:p w14:paraId="281450B0" w14:textId="77777777" w:rsidR="00B10FB9" w:rsidRPr="00BE41B5" w:rsidRDefault="00B10FB9" w:rsidP="009E3AF5">
            <w:pPr>
              <w:spacing w:after="0" w:line="276" w:lineRule="auto"/>
              <w:rPr>
                <w:rFonts w:cs="Arial"/>
                <w:color w:val="262626"/>
                <w:szCs w:val="24"/>
              </w:rPr>
            </w:pPr>
            <w:r w:rsidRPr="00BE41B5">
              <w:rPr>
                <w:rFonts w:cs="Arial"/>
                <w:color w:val="262626"/>
                <w:szCs w:val="24"/>
              </w:rPr>
              <w:t xml:space="preserve">Legal advice must be taken on any issues of what may or may not be disclose </w:t>
            </w:r>
          </w:p>
        </w:tc>
        <w:tc>
          <w:tcPr>
            <w:tcW w:w="0" w:type="auto"/>
            <w:tcBorders>
              <w:top w:val="outset" w:sz="6" w:space="0" w:color="auto"/>
              <w:left w:val="outset" w:sz="6" w:space="0" w:color="auto"/>
              <w:bottom w:val="outset" w:sz="6" w:space="0" w:color="auto"/>
              <w:right w:val="outset" w:sz="6" w:space="0" w:color="auto"/>
            </w:tcBorders>
            <w:hideMark/>
          </w:tcPr>
          <w:p w14:paraId="2E6849C7" w14:textId="77777777" w:rsidR="00B10FB9" w:rsidRPr="00BE41B5" w:rsidRDefault="00B10FB9" w:rsidP="009E3AF5">
            <w:pPr>
              <w:spacing w:line="276" w:lineRule="auto"/>
              <w:rPr>
                <w:rFonts w:cs="Arial"/>
                <w:color w:val="262626"/>
                <w:szCs w:val="24"/>
              </w:rPr>
            </w:pPr>
            <w:r w:rsidRPr="00BE41B5">
              <w:rPr>
                <w:rFonts w:cs="Arial"/>
                <w:color w:val="262626"/>
                <w:szCs w:val="24"/>
              </w:rPr>
              <w:lastRenderedPageBreak/>
              <w:t xml:space="preserve">We need to look closely at any information of a confidential or personal nature to check whether the content is potentially damaging. </w:t>
            </w:r>
          </w:p>
          <w:p w14:paraId="71E328F6" w14:textId="77777777" w:rsidR="00B10FB9" w:rsidRPr="00BE41B5" w:rsidRDefault="00B10FB9" w:rsidP="009E3AF5">
            <w:pPr>
              <w:spacing w:line="276" w:lineRule="auto"/>
              <w:rPr>
                <w:rFonts w:cs="Arial"/>
                <w:color w:val="262626"/>
                <w:szCs w:val="24"/>
              </w:rPr>
            </w:pPr>
            <w:r w:rsidRPr="00BE41B5">
              <w:rPr>
                <w:rFonts w:cs="Arial"/>
                <w:color w:val="262626"/>
                <w:szCs w:val="24"/>
              </w:rPr>
              <w:t xml:space="preserve">Defamatory information might include a description of misconduct/mismanagement or an indication of an adverse interest in a person by the Commission or even an inference of this. </w:t>
            </w:r>
          </w:p>
        </w:tc>
      </w:tr>
    </w:tbl>
    <w:p w14:paraId="5ADF248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 xml:space="preserve">  </w:t>
      </w:r>
    </w:p>
    <w:p w14:paraId="3D8A7B0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szCs w:val="24"/>
          <w:lang w:val="en"/>
        </w:rPr>
        <w:t xml:space="preserve">Section C1 </w:t>
      </w:r>
      <w:r w:rsidRPr="00BE41B5">
        <w:rPr>
          <w:rFonts w:cs="Arial"/>
          <w:color w:val="262626"/>
          <w:szCs w:val="24"/>
          <w:lang w:val="en"/>
        </w:rPr>
        <w:t xml:space="preserve">contains a checklist for disclosures under sections 54 to 57.  </w:t>
      </w:r>
    </w:p>
    <w:p w14:paraId="049ED021"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szCs w:val="24"/>
          <w:lang w:val="en"/>
        </w:rPr>
        <w:t>Section G1</w:t>
      </w:r>
      <w:r w:rsidRPr="00BE41B5">
        <w:rPr>
          <w:rFonts w:cs="Arial"/>
          <w:color w:val="262626"/>
          <w:szCs w:val="24"/>
          <w:lang w:val="en"/>
        </w:rPr>
        <w:t xml:space="preserve"> provides </w:t>
      </w:r>
      <w:proofErr w:type="gramStart"/>
      <w:r w:rsidRPr="00BE41B5">
        <w:rPr>
          <w:rFonts w:cs="Arial"/>
          <w:color w:val="262626"/>
          <w:szCs w:val="24"/>
          <w:lang w:val="en"/>
        </w:rPr>
        <w:t>particular wording</w:t>
      </w:r>
      <w:proofErr w:type="gramEnd"/>
      <w:r w:rsidRPr="00BE41B5">
        <w:rPr>
          <w:rFonts w:cs="Arial"/>
          <w:color w:val="262626"/>
          <w:szCs w:val="24"/>
          <w:lang w:val="en"/>
        </w:rPr>
        <w:t xml:space="preserve"> for covering letters where we disclose information under the Act, which sets out the basis on which the information is disclosed. </w:t>
      </w:r>
    </w:p>
    <w:p w14:paraId="5BA33CE1"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  </w:t>
      </w:r>
    </w:p>
    <w:p w14:paraId="20637B1A" w14:textId="77777777" w:rsidR="00B10FB9" w:rsidRPr="00BE41B5" w:rsidRDefault="00273343" w:rsidP="009E3AF5">
      <w:pPr>
        <w:shd w:val="clear" w:color="auto" w:fill="FFFFFF"/>
        <w:spacing w:line="276" w:lineRule="auto"/>
        <w:rPr>
          <w:rFonts w:cs="Arial"/>
          <w:color w:val="262626"/>
          <w:sz w:val="22"/>
          <w:lang w:val="en"/>
        </w:rPr>
      </w:pPr>
      <w:r w:rsidRPr="00BE41B5">
        <w:rPr>
          <w:rFonts w:cs="Arial"/>
          <w:b/>
          <w:bCs/>
          <w:noProof/>
          <w:color w:val="262626"/>
          <w:sz w:val="22"/>
          <w:lang w:val="en"/>
        </w:rPr>
        <w:t>IMPORTANT NOTE:</w:t>
      </w:r>
      <w:r w:rsidRPr="00BE41B5">
        <w:rPr>
          <w:rFonts w:cs="Arial"/>
          <w:noProof/>
          <w:color w:val="262626"/>
          <w:sz w:val="22"/>
          <w:lang w:val="en"/>
        </w:rPr>
        <w:t xml:space="preserve"> </w:t>
      </w:r>
      <w:r w:rsidR="00B10FB9" w:rsidRPr="00BE41B5">
        <w:rPr>
          <w:rFonts w:cs="Arial"/>
          <w:color w:val="262626"/>
          <w:sz w:val="22"/>
          <w:lang w:val="en"/>
        </w:rPr>
        <w:t xml:space="preserve">You must take legal advice on any issues of what can or cannot be disclosed. </w:t>
      </w:r>
    </w:p>
    <w:p w14:paraId="2376557C"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  </w:t>
      </w:r>
    </w:p>
    <w:p w14:paraId="0DBA4300"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B2.6 Reporting criminal activity to the </w:t>
      </w:r>
      <w:proofErr w:type="gramStart"/>
      <w:r w:rsidRPr="00BE41B5">
        <w:rPr>
          <w:rFonts w:cs="Arial"/>
          <w:b/>
          <w:bCs/>
          <w:color w:val="000000"/>
          <w:szCs w:val="24"/>
          <w:lang w:val="en"/>
        </w:rPr>
        <w:t>police</w:t>
      </w:r>
      <w:proofErr w:type="gramEnd"/>
      <w:r w:rsidRPr="00BE41B5">
        <w:rPr>
          <w:rFonts w:cs="Arial"/>
          <w:b/>
          <w:bCs/>
          <w:color w:val="000000"/>
          <w:szCs w:val="24"/>
          <w:lang w:val="en"/>
        </w:rPr>
        <w:t xml:space="preserve"> </w:t>
      </w:r>
    </w:p>
    <w:p w14:paraId="3DA91F6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Our conduct as Civil Servants in this respect is set out in guidance maintained by the </w:t>
      </w:r>
      <w:hyperlink r:id="rId14" w:tgtFrame="_blank" w:tooltip="Ministry of Justice" w:history="1">
        <w:r w:rsidRPr="00BE41B5">
          <w:rPr>
            <w:rStyle w:val="Hyperlink"/>
            <w:rFonts w:cs="Arial"/>
            <w:szCs w:val="24"/>
            <w:lang w:val="en"/>
          </w:rPr>
          <w:t>Ministry of Justice</w:t>
        </w:r>
      </w:hyperlink>
      <w:r w:rsidRPr="00BE41B5">
        <w:rPr>
          <w:rFonts w:cs="Arial"/>
          <w:color w:val="262626"/>
          <w:szCs w:val="24"/>
          <w:lang w:val="en"/>
        </w:rPr>
        <w:t xml:space="preserve">. Commission staff are bound to notify the police if they come into possession of information which indicates that a crime has been or is about to be committed. You should report evidence of criminal or unlawful activity to the police or other appropriate authority. These reports should be made in accordance with the Act and include cases where we compile detailed information packs to report potential criminal or regulatory concerns outside the Commission's jurisdiction to another regulator (usually the police). We have a Memorandum of Understanding with ACPO (Association of Chief Police Officers) that sets how we report matters on a local basis.   </w:t>
      </w:r>
    </w:p>
    <w:p w14:paraId="1C25B7E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In reporting matters to the </w:t>
      </w:r>
      <w:proofErr w:type="gramStart"/>
      <w:r w:rsidRPr="00BE41B5">
        <w:rPr>
          <w:rFonts w:cs="Arial"/>
          <w:color w:val="262626"/>
          <w:szCs w:val="24"/>
          <w:lang w:val="en"/>
        </w:rPr>
        <w:t>police</w:t>
      </w:r>
      <w:proofErr w:type="gramEnd"/>
      <w:r w:rsidRPr="00BE41B5">
        <w:rPr>
          <w:rFonts w:cs="Arial"/>
          <w:color w:val="262626"/>
          <w:szCs w:val="24"/>
          <w:lang w:val="en"/>
        </w:rPr>
        <w:t xml:space="preserve"> we must ensure that we adhere to the principles set out in this guidance and we must be clear about what we know and what we have been told. In cases where a loss to a charity is trivial, or where we uncover offences that are very old, staff should consult the Intelligence Unit to obtain a view on whether we should provide information to the police </w:t>
      </w:r>
      <w:proofErr w:type="gramStart"/>
      <w:r w:rsidRPr="00BE41B5">
        <w:rPr>
          <w:rFonts w:cs="Arial"/>
          <w:color w:val="262626"/>
          <w:szCs w:val="24"/>
          <w:lang w:val="en"/>
        </w:rPr>
        <w:t>in order to</w:t>
      </w:r>
      <w:proofErr w:type="gramEnd"/>
      <w:r w:rsidRPr="00BE41B5">
        <w:rPr>
          <w:rFonts w:cs="Arial"/>
          <w:color w:val="262626"/>
          <w:szCs w:val="24"/>
          <w:lang w:val="en"/>
        </w:rPr>
        <w:t xml:space="preserve"> properly discharge our duties. </w:t>
      </w:r>
    </w:p>
    <w:p w14:paraId="6E0D402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Occasionally trustees of charities may approach us to ask whether they might forgo reporting a crime that has taken place within a charity on the basis that they have </w:t>
      </w:r>
      <w:r w:rsidRPr="00BE41B5">
        <w:rPr>
          <w:rFonts w:cs="Arial"/>
          <w:color w:val="262626"/>
          <w:szCs w:val="24"/>
          <w:lang w:val="en"/>
        </w:rPr>
        <w:lastRenderedPageBreak/>
        <w:t xml:space="preserve">been offered restitution in return for an undertaking not to report the offence to the police. </w:t>
      </w:r>
    </w:p>
    <w:p w14:paraId="0D63288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Our </w:t>
      </w:r>
      <w:hyperlink r:id="rId15" w:tgtFrame="_blank" w:tooltip="Reporting serious incidents" w:history="1">
        <w:r w:rsidRPr="00BE41B5">
          <w:rPr>
            <w:rStyle w:val="Hyperlink"/>
            <w:rFonts w:cs="Arial"/>
            <w:szCs w:val="24"/>
            <w:lang w:val="en"/>
          </w:rPr>
          <w:t>guidance to charities</w:t>
        </w:r>
      </w:hyperlink>
      <w:r w:rsidRPr="00BE41B5">
        <w:rPr>
          <w:rFonts w:cs="Arial"/>
          <w:color w:val="262626"/>
          <w:szCs w:val="24"/>
          <w:lang w:val="en"/>
        </w:rPr>
        <w:t xml:space="preserve"> is that they should inform the police and the Commission of any suspected criminal activity within or involving the charity as soon as possible after the incident. This includes where an individual may have committed an offence that calls into question their suitability to be involved in a charity, whether as a trustee, member of staff or volunteer. </w:t>
      </w:r>
    </w:p>
    <w:p w14:paraId="3017AA5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If we are approached by the trustees for advice on whether to report the matter, we are bound to pass information to the police if the trustees fail to do so but we must make clear that we are passing on information and have no direct knowledge of the alleged offence. </w:t>
      </w:r>
    </w:p>
    <w:p w14:paraId="16EE0AB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Reporting matters that might be of relevance to other public authorities is not bound by the same Civil Service Code and relies solely on sections 54 to 59 when making the decision whether to disclose but subject, of course, to confidentiality issues </w:t>
      </w:r>
      <w:proofErr w:type="gramStart"/>
      <w:r w:rsidRPr="00BE41B5">
        <w:rPr>
          <w:rFonts w:cs="Arial"/>
          <w:color w:val="262626"/>
          <w:szCs w:val="24"/>
          <w:lang w:val="en"/>
        </w:rPr>
        <w:t xml:space="preserve">-  </w:t>
      </w:r>
      <w:r w:rsidRPr="00BE41B5">
        <w:rPr>
          <w:rFonts w:cs="Arial"/>
          <w:szCs w:val="24"/>
          <w:lang w:val="en"/>
        </w:rPr>
        <w:t>see</w:t>
      </w:r>
      <w:proofErr w:type="gramEnd"/>
      <w:r w:rsidRPr="00BE41B5">
        <w:rPr>
          <w:rFonts w:cs="Arial"/>
          <w:szCs w:val="24"/>
          <w:lang w:val="en"/>
        </w:rPr>
        <w:t xml:space="preserve"> 2.3 above. </w:t>
      </w:r>
    </w:p>
    <w:p w14:paraId="451E0325"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B2.7 Witness statements </w:t>
      </w:r>
    </w:p>
    <w:p w14:paraId="2B6B752A" w14:textId="47CD45FD" w:rsidR="00B10FB9" w:rsidRPr="00BE41B5" w:rsidRDefault="00273343" w:rsidP="009E3AF5">
      <w:pPr>
        <w:shd w:val="clear" w:color="auto" w:fill="FFFFFF"/>
        <w:spacing w:line="276" w:lineRule="auto"/>
        <w:rPr>
          <w:rFonts w:cs="Arial"/>
          <w:color w:val="262626"/>
          <w:sz w:val="22"/>
          <w:lang w:val="en"/>
        </w:rPr>
      </w:pPr>
      <w:r w:rsidRPr="00BE41B5">
        <w:rPr>
          <w:rFonts w:cs="Arial"/>
          <w:b/>
          <w:bCs/>
          <w:noProof/>
          <w:color w:val="000000"/>
          <w:sz w:val="23"/>
          <w:szCs w:val="23"/>
          <w:lang w:val="en"/>
        </w:rPr>
        <w:t xml:space="preserve">IMPORTANT NOTE: </w:t>
      </w:r>
      <w:r w:rsidR="00B10FB9" w:rsidRPr="00BE41B5">
        <w:rPr>
          <w:rFonts w:cs="Arial"/>
          <w:color w:val="262626"/>
          <w:sz w:val="22"/>
          <w:lang w:val="en"/>
        </w:rPr>
        <w:t>We are bound by law to provide a witness statement to the police when asked. Some of the information that will be put in the statement may have come to us under the provisions of the Act and potentially will be subject to disclosure under criminal evidence rules and other disclosure obligations under criminal law. Therefore, it is important to discuss the wording of the statement with a legal advisor before and during the drafting process. Key draft paragraphs should be prepared firstly as a word document and discussed with a lawyer before being transferred to the statement. We have an agreed draft witness statement which is found in </w:t>
      </w:r>
      <w:r w:rsidR="00866C60" w:rsidRPr="00310FC4">
        <w:rPr>
          <w:rFonts w:cs="Arial"/>
          <w:sz w:val="22"/>
          <w:lang w:val="en"/>
        </w:rPr>
        <w:t>Investigations and Inquiries template for giving a criminal witness statement</w:t>
      </w:r>
      <w:r w:rsidR="00B10FB9" w:rsidRPr="00BE41B5">
        <w:rPr>
          <w:rFonts w:cs="Arial"/>
          <w:color w:val="262626"/>
          <w:sz w:val="22"/>
          <w:lang w:val="en"/>
        </w:rPr>
        <w:t xml:space="preserve">. Where any information included in the statement was not generated from within the Commission or is subject to any restrictions (including protective markings), this should be made clear to the legal advisor. </w:t>
      </w:r>
    </w:p>
    <w:p w14:paraId="547A941D" w14:textId="544765B2"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The </w:t>
      </w:r>
      <w:r w:rsidR="00010393" w:rsidRPr="00BE41B5">
        <w:rPr>
          <w:rFonts w:cs="Arial"/>
          <w:color w:val="262626"/>
          <w:sz w:val="22"/>
          <w:lang w:val="en"/>
        </w:rPr>
        <w:t>Operational Contact</w:t>
      </w:r>
      <w:r w:rsidRPr="00BE41B5">
        <w:rPr>
          <w:rFonts w:cs="Arial"/>
          <w:color w:val="262626"/>
          <w:sz w:val="22"/>
          <w:lang w:val="en"/>
        </w:rPr>
        <w:t xml:space="preserve"> should also be informed of the disclosure and a proper audit trail maintained as described below.   </w:t>
      </w:r>
      <w:r w:rsidR="00273343" w:rsidRPr="00BE41B5">
        <w:rPr>
          <w:rFonts w:cs="Arial"/>
          <w:color w:val="262626"/>
          <w:sz w:val="22"/>
          <w:lang w:val="en"/>
        </w:rPr>
        <w:br/>
      </w:r>
    </w:p>
    <w:p w14:paraId="7D90FDCA"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B2.8 Recording </w:t>
      </w:r>
      <w:proofErr w:type="gramStart"/>
      <w:r w:rsidRPr="00BE41B5">
        <w:rPr>
          <w:rFonts w:cs="Arial"/>
          <w:b/>
          <w:bCs/>
          <w:color w:val="000000"/>
          <w:szCs w:val="24"/>
          <w:lang w:val="en"/>
        </w:rPr>
        <w:t>disclosures</w:t>
      </w:r>
      <w:proofErr w:type="gramEnd"/>
      <w:r w:rsidRPr="00BE41B5">
        <w:rPr>
          <w:rFonts w:cs="Arial"/>
          <w:b/>
          <w:bCs/>
          <w:color w:val="000000"/>
          <w:szCs w:val="24"/>
          <w:lang w:val="en"/>
        </w:rPr>
        <w:t xml:space="preserve"> </w:t>
      </w:r>
    </w:p>
    <w:p w14:paraId="3E6525BE" w14:textId="59CFB2F9" w:rsidR="00B10FB9" w:rsidRPr="00BE41B5" w:rsidRDefault="007E2BBC" w:rsidP="009E3AF5">
      <w:pPr>
        <w:shd w:val="clear" w:color="auto" w:fill="FFFFFF"/>
        <w:spacing w:line="276" w:lineRule="auto"/>
        <w:rPr>
          <w:rFonts w:cs="Arial"/>
          <w:color w:val="262626"/>
          <w:szCs w:val="24"/>
          <w:lang w:val="en"/>
        </w:rPr>
      </w:pPr>
      <w:r w:rsidRPr="00BE41B5">
        <w:rPr>
          <w:rFonts w:cs="Arial"/>
          <w:color w:val="262626"/>
          <w:szCs w:val="24"/>
          <w:lang w:val="en"/>
        </w:rPr>
        <w:t>The officer making a disclosure under the Act is responsible for recording it in MSD. If there is any uncertainty about what is required, please consult the Intelligence and Tasking team.</w:t>
      </w:r>
      <w:r w:rsidR="00B10FB9" w:rsidRPr="00BE41B5">
        <w:rPr>
          <w:rFonts w:cs="Arial"/>
          <w:color w:val="262626"/>
          <w:szCs w:val="24"/>
          <w:lang w:val="en"/>
        </w:rPr>
        <w:t xml:space="preserve"> </w:t>
      </w:r>
    </w:p>
    <w:p w14:paraId="4965D180" w14:textId="77777777" w:rsidR="001B05EC" w:rsidRPr="00BE41B5" w:rsidRDefault="001B05EC" w:rsidP="009E3AF5">
      <w:pPr>
        <w:spacing w:before="100" w:beforeAutospacing="1" w:after="100" w:afterAutospacing="1" w:line="276" w:lineRule="auto"/>
        <w:outlineLvl w:val="0"/>
        <w:rPr>
          <w:rFonts w:eastAsia="Times New Roman" w:cs="Arial"/>
          <w:b/>
          <w:bCs/>
          <w:color w:val="000000"/>
          <w:kern w:val="36"/>
          <w:szCs w:val="24"/>
          <w:lang w:eastAsia="en-GB"/>
        </w:rPr>
      </w:pPr>
    </w:p>
    <w:p w14:paraId="6222EF6B" w14:textId="77777777" w:rsidR="00B10FB9" w:rsidRPr="00BE41B5" w:rsidRDefault="00B10FB9" w:rsidP="001B05EC">
      <w:pPr>
        <w:spacing w:before="100" w:beforeAutospacing="1" w:after="100" w:afterAutospacing="1" w:line="276" w:lineRule="auto"/>
        <w:outlineLvl w:val="0"/>
        <w:rPr>
          <w:rFonts w:eastAsia="Times New Roman" w:cs="Arial"/>
          <w:b/>
          <w:bCs/>
          <w:color w:val="000000"/>
          <w:kern w:val="36"/>
          <w:szCs w:val="24"/>
          <w:lang w:eastAsia="en-GB"/>
        </w:rPr>
      </w:pPr>
      <w:bookmarkStart w:id="6" w:name="_Toc138150035"/>
      <w:r w:rsidRPr="00BE41B5">
        <w:rPr>
          <w:rFonts w:eastAsia="Times New Roman" w:cs="Arial"/>
          <w:b/>
          <w:bCs/>
          <w:color w:val="000000"/>
          <w:kern w:val="36"/>
          <w:szCs w:val="24"/>
          <w:lang w:eastAsia="en-GB"/>
        </w:rPr>
        <w:t xml:space="preserve">Charts and Checklists </w:t>
      </w:r>
      <w:r w:rsidR="001B05EC" w:rsidRPr="00BE41B5">
        <w:rPr>
          <w:rFonts w:eastAsia="Times New Roman" w:cs="Arial"/>
          <w:b/>
          <w:bCs/>
          <w:color w:val="000000"/>
          <w:kern w:val="36"/>
          <w:szCs w:val="24"/>
          <w:lang w:eastAsia="en-GB"/>
        </w:rPr>
        <w:br/>
      </w:r>
      <w:r w:rsidRPr="00BE41B5">
        <w:rPr>
          <w:rFonts w:eastAsia="Times New Roman" w:cs="Arial"/>
          <w:b/>
          <w:bCs/>
          <w:color w:val="000000"/>
          <w:szCs w:val="24"/>
          <w:lang w:eastAsia="en-GB"/>
        </w:rPr>
        <w:t>C1 Checklist for Section 56 and 57 Disclosures</w:t>
      </w:r>
      <w:bookmarkEnd w:id="6"/>
      <w:r w:rsidRPr="00BE41B5">
        <w:rPr>
          <w:rFonts w:eastAsia="Times New Roman" w:cs="Arial"/>
          <w:b/>
          <w:bCs/>
          <w:color w:val="000000"/>
          <w:szCs w:val="24"/>
          <w:lang w:eastAsia="en-GB"/>
        </w:rPr>
        <w:t xml:space="preserve"> </w:t>
      </w:r>
    </w:p>
    <w:p w14:paraId="7147C67E"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lastRenderedPageBreak/>
        <w:t xml:space="preserve">Decision making </w:t>
      </w:r>
      <w:proofErr w:type="gramStart"/>
      <w:r w:rsidRPr="00BE41B5">
        <w:rPr>
          <w:rFonts w:eastAsia="Times New Roman" w:cs="Arial"/>
          <w:b/>
          <w:bCs/>
          <w:color w:val="262626"/>
          <w:szCs w:val="24"/>
          <w:lang w:eastAsia="en-GB"/>
        </w:rPr>
        <w:t>guidance</w:t>
      </w:r>
      <w:proofErr w:type="gramEnd"/>
      <w:r w:rsidRPr="00BE41B5">
        <w:rPr>
          <w:rFonts w:eastAsia="Times New Roman" w:cs="Arial"/>
          <w:color w:val="262626"/>
          <w:szCs w:val="24"/>
          <w:lang w:eastAsia="en-GB"/>
        </w:rPr>
        <w:t xml:space="preserve"> </w:t>
      </w:r>
    </w:p>
    <w:p w14:paraId="6996BBD1"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  </w:t>
      </w:r>
    </w:p>
    <w:p w14:paraId="56B03E6E"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Initial questions</w:t>
      </w:r>
      <w:r w:rsidRPr="00BE41B5">
        <w:rPr>
          <w:rFonts w:eastAsia="Times New Roman" w:cs="Arial"/>
          <w:color w:val="262626"/>
          <w:szCs w:val="24"/>
          <w:lang w:eastAsia="en-GB"/>
        </w:rPr>
        <w:t xml:space="preserve"> </w:t>
      </w:r>
    </w:p>
    <w:p w14:paraId="4257E551" w14:textId="77777777" w:rsidR="00B10FB9" w:rsidRPr="00BE41B5" w:rsidRDefault="00B10FB9" w:rsidP="000A11BF">
      <w:pPr>
        <w:pStyle w:val="ListParagraph"/>
        <w:numPr>
          <w:ilvl w:val="0"/>
          <w:numId w:val="1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Do we have a written request?</w:t>
      </w:r>
    </w:p>
    <w:p w14:paraId="410528B8" w14:textId="77777777" w:rsidR="00B10FB9" w:rsidRPr="00BE41B5" w:rsidRDefault="00B10FB9" w:rsidP="000A11BF">
      <w:pPr>
        <w:pStyle w:val="ListParagraph"/>
        <w:numPr>
          <w:ilvl w:val="0"/>
          <w:numId w:val="1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Is it a public authority?</w:t>
      </w:r>
    </w:p>
    <w:p w14:paraId="7DF801F1" w14:textId="77777777" w:rsidR="00B10FB9" w:rsidRPr="00BE41B5" w:rsidRDefault="00B10FB9" w:rsidP="000A11BF">
      <w:pPr>
        <w:pStyle w:val="ListParagraph"/>
        <w:numPr>
          <w:ilvl w:val="0"/>
          <w:numId w:val="1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Do we know the relevant functions for which the information is requested?</w:t>
      </w:r>
    </w:p>
    <w:p w14:paraId="2E6F785B" w14:textId="77777777" w:rsidR="00B10FB9" w:rsidRPr="00BE41B5" w:rsidRDefault="00B10FB9" w:rsidP="000A11BF">
      <w:pPr>
        <w:pStyle w:val="ListParagraph"/>
        <w:numPr>
          <w:ilvl w:val="0"/>
          <w:numId w:val="1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Is the disclosure enabling or assisting the public authority to discharge these functions, or it is otherwise relevant to those functions?</w:t>
      </w:r>
    </w:p>
    <w:p w14:paraId="05691401"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  </w:t>
      </w:r>
    </w:p>
    <w:p w14:paraId="2B310EC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Human Rights</w:t>
      </w:r>
      <w:r w:rsidRPr="00BE41B5">
        <w:rPr>
          <w:rFonts w:eastAsia="Times New Roman" w:cs="Arial"/>
          <w:color w:val="262626"/>
          <w:szCs w:val="24"/>
          <w:lang w:eastAsia="en-GB"/>
        </w:rPr>
        <w:t xml:space="preserve"> </w:t>
      </w:r>
    </w:p>
    <w:p w14:paraId="1410CCC6" w14:textId="77777777" w:rsidR="00B10FB9" w:rsidRPr="00BE41B5" w:rsidRDefault="00B10FB9" w:rsidP="000A11BF">
      <w:pPr>
        <w:pStyle w:val="ListParagraph"/>
        <w:numPr>
          <w:ilvl w:val="0"/>
          <w:numId w:val="1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Does the disclosure involve information about individuals?</w:t>
      </w:r>
    </w:p>
    <w:p w14:paraId="638C91A8" w14:textId="77777777" w:rsidR="00B10FB9" w:rsidRPr="00BE41B5" w:rsidRDefault="00B10FB9" w:rsidP="000A11BF">
      <w:pPr>
        <w:pStyle w:val="ListParagraph"/>
        <w:numPr>
          <w:ilvl w:val="0"/>
          <w:numId w:val="1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If so, is the disclosure for a legitimate aim within Article 8 (</w:t>
      </w:r>
      <w:proofErr w:type="gramStart"/>
      <w:r w:rsidRPr="00BE41B5">
        <w:rPr>
          <w:rFonts w:eastAsia="Times New Roman" w:cs="Arial"/>
          <w:color w:val="262626"/>
          <w:szCs w:val="24"/>
          <w:lang w:eastAsia="en-GB"/>
        </w:rPr>
        <w:t>e.g.</w:t>
      </w:r>
      <w:proofErr w:type="gramEnd"/>
      <w:r w:rsidRPr="00BE41B5">
        <w:rPr>
          <w:rFonts w:eastAsia="Times New Roman" w:cs="Arial"/>
          <w:color w:val="262626"/>
          <w:szCs w:val="24"/>
          <w:lang w:eastAsia="en-GB"/>
        </w:rPr>
        <w:t xml:space="preserve"> prevention of crime, or national security), and</w:t>
      </w:r>
    </w:p>
    <w:p w14:paraId="22BCD00C" w14:textId="77777777" w:rsidR="00B10FB9" w:rsidRPr="00BE41B5" w:rsidRDefault="00B10FB9" w:rsidP="000A11BF">
      <w:pPr>
        <w:pStyle w:val="ListParagraph"/>
        <w:numPr>
          <w:ilvl w:val="0"/>
          <w:numId w:val="1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Is the disclosure proportionate to that aim (</w:t>
      </w:r>
      <w:proofErr w:type="gramStart"/>
      <w:r w:rsidRPr="00BE41B5">
        <w:rPr>
          <w:rFonts w:eastAsia="Times New Roman" w:cs="Arial"/>
          <w:color w:val="262626"/>
          <w:szCs w:val="24"/>
          <w:lang w:eastAsia="en-GB"/>
        </w:rPr>
        <w:t>e.g.</w:t>
      </w:r>
      <w:proofErr w:type="gramEnd"/>
      <w:r w:rsidRPr="00BE41B5">
        <w:rPr>
          <w:rFonts w:eastAsia="Times New Roman" w:cs="Arial"/>
          <w:color w:val="262626"/>
          <w:szCs w:val="24"/>
          <w:lang w:eastAsia="en-GB"/>
        </w:rPr>
        <w:t xml:space="preserve"> are we disclosing only the narrowest set of information to meet the aim)?</w:t>
      </w:r>
    </w:p>
    <w:p w14:paraId="4086130F" w14:textId="77777777" w:rsidR="00B10FB9" w:rsidRPr="00BE41B5" w:rsidRDefault="00B10FB9" w:rsidP="000A11BF">
      <w:pPr>
        <w:pStyle w:val="ListParagraph"/>
        <w:numPr>
          <w:ilvl w:val="0"/>
          <w:numId w:val="1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Are safeguards in place to minimise the interference with the individuals in question (</w:t>
      </w:r>
      <w:proofErr w:type="gramStart"/>
      <w:r w:rsidRPr="00BE41B5">
        <w:rPr>
          <w:rFonts w:eastAsia="Times New Roman" w:cs="Arial"/>
          <w:color w:val="262626"/>
          <w:szCs w:val="24"/>
          <w:lang w:eastAsia="en-GB"/>
        </w:rPr>
        <w:t>e.g.</w:t>
      </w:r>
      <w:proofErr w:type="gramEnd"/>
      <w:r w:rsidRPr="00BE41B5">
        <w:rPr>
          <w:rFonts w:eastAsia="Times New Roman" w:cs="Arial"/>
          <w:color w:val="262626"/>
          <w:szCs w:val="24"/>
          <w:lang w:eastAsia="en-GB"/>
        </w:rPr>
        <w:t xml:space="preserve"> is the data being transmitted securely, and only to a named person)?</w:t>
      </w:r>
    </w:p>
    <w:p w14:paraId="7295F0DA" w14:textId="77777777" w:rsidR="00B10FB9" w:rsidRPr="00BE41B5" w:rsidRDefault="00B10FB9" w:rsidP="000A11BF">
      <w:pPr>
        <w:pStyle w:val="ListParagraph"/>
        <w:numPr>
          <w:ilvl w:val="0"/>
          <w:numId w:val="1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Are there any other repercussions that could cause harm to the individual / charity concerned (including reputational)? If </w:t>
      </w:r>
      <w:proofErr w:type="gramStart"/>
      <w:r w:rsidRPr="00BE41B5">
        <w:rPr>
          <w:rFonts w:eastAsia="Times New Roman" w:cs="Arial"/>
          <w:color w:val="262626"/>
          <w:szCs w:val="24"/>
          <w:lang w:eastAsia="en-GB"/>
        </w:rPr>
        <w:t>so</w:t>
      </w:r>
      <w:proofErr w:type="gramEnd"/>
      <w:r w:rsidRPr="00BE41B5">
        <w:rPr>
          <w:rFonts w:eastAsia="Times New Roman" w:cs="Arial"/>
          <w:color w:val="262626"/>
          <w:szCs w:val="24"/>
          <w:lang w:eastAsia="en-GB"/>
        </w:rPr>
        <w:t xml:space="preserve"> is the disclosure in the public interest, and proportionate to the public interest?</w:t>
      </w:r>
    </w:p>
    <w:p w14:paraId="7D45C331"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  </w:t>
      </w:r>
    </w:p>
    <w:p w14:paraId="785E337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Confidence</w:t>
      </w:r>
      <w:r w:rsidRPr="00BE41B5">
        <w:rPr>
          <w:rFonts w:eastAsia="Times New Roman" w:cs="Arial"/>
          <w:color w:val="262626"/>
          <w:szCs w:val="24"/>
          <w:lang w:eastAsia="en-GB"/>
        </w:rPr>
        <w:t xml:space="preserve"> </w:t>
      </w:r>
    </w:p>
    <w:p w14:paraId="50EA835A" w14:textId="77777777" w:rsidR="00B10FB9" w:rsidRPr="00BE41B5" w:rsidRDefault="00B10FB9" w:rsidP="000A11BF">
      <w:pPr>
        <w:pStyle w:val="ListParagraph"/>
        <w:numPr>
          <w:ilvl w:val="0"/>
          <w:numId w:val="18"/>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Check the information is not legally privileged, nor obtained from a whistle-blower, nor obtained from another public authority under the Act.</w:t>
      </w:r>
    </w:p>
    <w:p w14:paraId="4FBDE30B" w14:textId="77777777" w:rsidR="00B10FB9" w:rsidRPr="00BE41B5" w:rsidRDefault="00B10FB9" w:rsidP="000A11BF">
      <w:pPr>
        <w:pStyle w:val="ListParagraph"/>
        <w:numPr>
          <w:ilvl w:val="0"/>
          <w:numId w:val="18"/>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Was the information obtained using our statutory powers of compulsion (s.47or s.53) - if </w:t>
      </w:r>
      <w:proofErr w:type="gramStart"/>
      <w:r w:rsidRPr="00BE41B5">
        <w:rPr>
          <w:rFonts w:eastAsia="Times New Roman" w:cs="Arial"/>
          <w:color w:val="262626"/>
          <w:szCs w:val="24"/>
          <w:lang w:eastAsia="en-GB"/>
        </w:rPr>
        <w:t>so</w:t>
      </w:r>
      <w:proofErr w:type="gramEnd"/>
      <w:r w:rsidRPr="00BE41B5">
        <w:rPr>
          <w:rFonts w:eastAsia="Times New Roman" w:cs="Arial"/>
          <w:color w:val="262626"/>
          <w:szCs w:val="24"/>
          <w:lang w:eastAsia="en-GB"/>
        </w:rPr>
        <w:t xml:space="preserve"> are we satisfied that disclosure is in the public interest?</w:t>
      </w:r>
    </w:p>
    <w:p w14:paraId="42BC048C"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  </w:t>
      </w:r>
    </w:p>
    <w:p w14:paraId="420749B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Data Protection</w:t>
      </w:r>
      <w:r w:rsidRPr="00BE41B5">
        <w:rPr>
          <w:rFonts w:eastAsia="Times New Roman" w:cs="Arial"/>
          <w:color w:val="262626"/>
          <w:szCs w:val="24"/>
          <w:lang w:eastAsia="en-GB"/>
        </w:rPr>
        <w:t xml:space="preserve"> </w:t>
      </w:r>
    </w:p>
    <w:p w14:paraId="2CA50AE4" w14:textId="77777777" w:rsidR="00B10FB9" w:rsidRPr="00BE41B5" w:rsidRDefault="00B10FB9" w:rsidP="000A11BF">
      <w:pPr>
        <w:pStyle w:val="ListParagraph"/>
        <w:numPr>
          <w:ilvl w:val="0"/>
          <w:numId w:val="19"/>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Does the information contain 'personal data' or 'sensitive personal data' for the purposes of DPA?</w:t>
      </w:r>
    </w:p>
    <w:p w14:paraId="529F92E3" w14:textId="77777777" w:rsidR="00B10FB9" w:rsidRPr="00BE41B5" w:rsidRDefault="00B10FB9" w:rsidP="000A11BF">
      <w:pPr>
        <w:pStyle w:val="ListParagraph"/>
        <w:numPr>
          <w:ilvl w:val="0"/>
          <w:numId w:val="19"/>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If so, are the relevant data protection principles / DPA schedules complied with by the disclosure? </w:t>
      </w:r>
      <w:proofErr w:type="gramStart"/>
      <w:r w:rsidRPr="00BE41B5">
        <w:rPr>
          <w:rFonts w:eastAsia="Times New Roman" w:cs="Arial"/>
          <w:color w:val="262626"/>
          <w:szCs w:val="24"/>
          <w:lang w:eastAsia="en-GB"/>
        </w:rPr>
        <w:t>E.g.</w:t>
      </w:r>
      <w:proofErr w:type="gramEnd"/>
      <w:r w:rsidRPr="00BE41B5">
        <w:rPr>
          <w:rFonts w:eastAsia="Times New Roman" w:cs="Arial"/>
          <w:color w:val="262626"/>
          <w:szCs w:val="24"/>
          <w:lang w:eastAsia="en-GB"/>
        </w:rPr>
        <w:t xml:space="preserve"> is the information: accurate and up-to-date, to be transmitted in a secure manner, not going outside of the EEA, necessary (i.e. reasonably required) to enable the public authority to perform its function, contains only adequate and relevant (and not excessive) material?</w:t>
      </w:r>
    </w:p>
    <w:p w14:paraId="4ED2E1E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  </w:t>
      </w:r>
    </w:p>
    <w:p w14:paraId="0B327501"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 xml:space="preserve">Defamation </w:t>
      </w:r>
    </w:p>
    <w:p w14:paraId="29BF5F69" w14:textId="77777777" w:rsidR="00B10FB9" w:rsidRPr="00BE41B5" w:rsidRDefault="00B10FB9" w:rsidP="000A11BF">
      <w:pPr>
        <w:pStyle w:val="ListParagraph"/>
        <w:numPr>
          <w:ilvl w:val="0"/>
          <w:numId w:val="2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Is the information defamatory (</w:t>
      </w:r>
      <w:proofErr w:type="gramStart"/>
      <w:r w:rsidRPr="00BE41B5">
        <w:rPr>
          <w:rFonts w:eastAsia="Times New Roman" w:cs="Arial"/>
          <w:color w:val="262626"/>
          <w:szCs w:val="24"/>
          <w:lang w:eastAsia="en-GB"/>
        </w:rPr>
        <w:t>i.e.</w:t>
      </w:r>
      <w:proofErr w:type="gramEnd"/>
      <w:r w:rsidRPr="00BE41B5">
        <w:rPr>
          <w:rFonts w:eastAsia="Times New Roman" w:cs="Arial"/>
          <w:color w:val="262626"/>
          <w:szCs w:val="24"/>
          <w:lang w:eastAsia="en-GB"/>
        </w:rPr>
        <w:t xml:space="preserve"> would it tend to lower those named in the estimation of right-thinking members of society in general)?</w:t>
      </w:r>
    </w:p>
    <w:p w14:paraId="2DBC13E4" w14:textId="77777777" w:rsidR="00B10FB9" w:rsidRPr="00BE41B5" w:rsidRDefault="00B10FB9" w:rsidP="000A11BF">
      <w:pPr>
        <w:pStyle w:val="ListParagraph"/>
        <w:numPr>
          <w:ilvl w:val="0"/>
          <w:numId w:val="2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If </w:t>
      </w:r>
      <w:proofErr w:type="gramStart"/>
      <w:r w:rsidRPr="00BE41B5">
        <w:rPr>
          <w:rFonts w:eastAsia="Times New Roman" w:cs="Arial"/>
          <w:color w:val="262626"/>
          <w:szCs w:val="24"/>
          <w:lang w:eastAsia="en-GB"/>
        </w:rPr>
        <w:t>so</w:t>
      </w:r>
      <w:proofErr w:type="gramEnd"/>
      <w:r w:rsidRPr="00BE41B5">
        <w:rPr>
          <w:rFonts w:eastAsia="Times New Roman" w:cs="Arial"/>
          <w:color w:val="262626"/>
          <w:szCs w:val="24"/>
          <w:lang w:eastAsia="en-GB"/>
        </w:rPr>
        <w:t xml:space="preserve"> is the information supplied either true, or supplied in good faith without malice and in the public interest? </w:t>
      </w:r>
    </w:p>
    <w:p w14:paraId="2353D604"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  </w:t>
      </w:r>
    </w:p>
    <w:p w14:paraId="6246162B"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Commission's Privacy Statement</w:t>
      </w:r>
      <w:r w:rsidRPr="00BE41B5">
        <w:rPr>
          <w:rFonts w:eastAsia="Times New Roman" w:cs="Arial"/>
          <w:color w:val="262626"/>
          <w:szCs w:val="24"/>
          <w:lang w:eastAsia="en-GB"/>
        </w:rPr>
        <w:t xml:space="preserve"> [1] </w:t>
      </w:r>
    </w:p>
    <w:p w14:paraId="35CD4ABC" w14:textId="77777777" w:rsidR="00B10FB9" w:rsidRPr="00BE41B5" w:rsidRDefault="00B10FB9" w:rsidP="000A11BF">
      <w:pPr>
        <w:pStyle w:val="ListParagraph"/>
        <w:numPr>
          <w:ilvl w:val="0"/>
          <w:numId w:val="21"/>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Is one of the following conditions satisfied in relation to the disclosure?    </w:t>
      </w:r>
    </w:p>
    <w:p w14:paraId="1FB8E358" w14:textId="77777777" w:rsidR="00B10FB9" w:rsidRPr="00BE41B5" w:rsidRDefault="00B10FB9" w:rsidP="000A11BF">
      <w:pPr>
        <w:numPr>
          <w:ilvl w:val="2"/>
          <w:numId w:val="2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we have the data subject’s consent; or</w:t>
      </w:r>
    </w:p>
    <w:p w14:paraId="12F660AB" w14:textId="77777777" w:rsidR="00B10FB9" w:rsidRPr="00BE41B5" w:rsidRDefault="00B10FB9" w:rsidP="000A11BF">
      <w:pPr>
        <w:numPr>
          <w:ilvl w:val="2"/>
          <w:numId w:val="2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we are legally obliged to disclose; or</w:t>
      </w:r>
    </w:p>
    <w:p w14:paraId="10E72E5B" w14:textId="77777777" w:rsidR="00B10FB9" w:rsidRPr="00BE41B5" w:rsidRDefault="00B10FB9" w:rsidP="000A11BF">
      <w:pPr>
        <w:numPr>
          <w:ilvl w:val="2"/>
          <w:numId w:val="2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it is necessary for the proper discharge of our statutory functions; or</w:t>
      </w:r>
    </w:p>
    <w:p w14:paraId="0FEA0F4F" w14:textId="77777777" w:rsidR="00B10FB9" w:rsidRPr="00BE41B5" w:rsidRDefault="00B10FB9" w:rsidP="000A11BF">
      <w:pPr>
        <w:numPr>
          <w:ilvl w:val="2"/>
          <w:numId w:val="2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is necessary in compliance with our function as regulator of charities; or</w:t>
      </w:r>
    </w:p>
    <w:p w14:paraId="215A10A9" w14:textId="77777777" w:rsidR="00B10FB9" w:rsidRPr="00BE41B5" w:rsidRDefault="00B10FB9" w:rsidP="000A11BF">
      <w:pPr>
        <w:numPr>
          <w:ilvl w:val="2"/>
          <w:numId w:val="2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it is to a relevant public authority and is both necessary and subject to an overriding public </w:t>
      </w:r>
      <w:proofErr w:type="gramStart"/>
      <w:r w:rsidRPr="00BE41B5">
        <w:rPr>
          <w:rFonts w:eastAsia="Times New Roman" w:cs="Arial"/>
          <w:color w:val="262626"/>
          <w:szCs w:val="24"/>
          <w:lang w:eastAsia="en-GB"/>
        </w:rPr>
        <w:t>interest</w:t>
      </w:r>
      <w:proofErr w:type="gramEnd"/>
    </w:p>
    <w:p w14:paraId="173DD766" w14:textId="77777777" w:rsidR="00B10FB9" w:rsidRPr="00BE41B5" w:rsidRDefault="00F82B22" w:rsidP="009E3AF5">
      <w:pPr>
        <w:spacing w:after="0" w:line="276" w:lineRule="auto"/>
        <w:rPr>
          <w:rFonts w:eastAsia="Times New Roman" w:cs="Arial"/>
          <w:szCs w:val="24"/>
          <w:lang w:eastAsia="en-GB"/>
        </w:rPr>
      </w:pPr>
      <w:r>
        <w:rPr>
          <w:rFonts w:eastAsia="Times New Roman" w:cs="Arial"/>
          <w:szCs w:val="24"/>
          <w:lang w:eastAsia="en-GB"/>
        </w:rPr>
        <w:pict w14:anchorId="4CF2A7E8">
          <v:rect id="_x0000_i1025" style="width:0;height:1.5pt" o:hralign="center" o:hrstd="t" o:hrnoshade="t" o:hr="t" fillcolor="#262626" stroked="f"/>
        </w:pict>
      </w:r>
    </w:p>
    <w:p w14:paraId="3A7D19C7"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b/>
          <w:bCs/>
          <w:color w:val="262626"/>
          <w:sz w:val="22"/>
          <w:lang w:eastAsia="en-GB"/>
        </w:rPr>
        <w:t>[1]</w:t>
      </w:r>
      <w:r w:rsidRPr="00BE41B5">
        <w:rPr>
          <w:rFonts w:eastAsia="Times New Roman" w:cs="Arial"/>
          <w:color w:val="262626"/>
          <w:sz w:val="22"/>
          <w:lang w:eastAsia="en-GB"/>
        </w:rPr>
        <w:t xml:space="preserve"> </w:t>
      </w:r>
      <w:r w:rsidRPr="00BE41B5">
        <w:rPr>
          <w:rFonts w:eastAsia="Times New Roman" w:cs="Arial"/>
          <w:color w:val="262626"/>
          <w:szCs w:val="24"/>
          <w:lang w:eastAsia="en-GB"/>
        </w:rPr>
        <w:t xml:space="preserve">This Policy, agreed by the Board, although not itself reflecting a legal requirement, should also be </w:t>
      </w:r>
      <w:proofErr w:type="gramStart"/>
      <w:r w:rsidRPr="00BE41B5">
        <w:rPr>
          <w:rFonts w:eastAsia="Times New Roman" w:cs="Arial"/>
          <w:color w:val="262626"/>
          <w:szCs w:val="24"/>
          <w:lang w:eastAsia="en-GB"/>
        </w:rPr>
        <w:t>taken into account</w:t>
      </w:r>
      <w:proofErr w:type="gramEnd"/>
      <w:r w:rsidRPr="00BE41B5">
        <w:rPr>
          <w:rFonts w:eastAsia="Times New Roman" w:cs="Arial"/>
          <w:color w:val="262626"/>
          <w:szCs w:val="24"/>
          <w:lang w:eastAsia="en-GB"/>
        </w:rPr>
        <w:t xml:space="preserve"> in our decision making in this context, and the reason for any departure from it should be carefully recorded. </w:t>
      </w:r>
    </w:p>
    <w:p w14:paraId="6C52CA32" w14:textId="77777777" w:rsidR="00C83ECC" w:rsidRPr="00BE41B5" w:rsidRDefault="00C83ECC" w:rsidP="009E3AF5">
      <w:pPr>
        <w:spacing w:line="276" w:lineRule="auto"/>
        <w:rPr>
          <w:rFonts w:cs="Arial"/>
          <w:szCs w:val="24"/>
        </w:rPr>
      </w:pPr>
    </w:p>
    <w:p w14:paraId="3F23D760" w14:textId="77777777" w:rsidR="00B10FB9" w:rsidRPr="00BE41B5" w:rsidRDefault="00B10FB9" w:rsidP="009E3AF5">
      <w:pPr>
        <w:shd w:val="clear" w:color="auto" w:fill="FFFFFF"/>
        <w:spacing w:before="100" w:beforeAutospacing="1" w:after="100" w:afterAutospacing="1" w:line="276" w:lineRule="auto"/>
        <w:outlineLvl w:val="1"/>
        <w:rPr>
          <w:rFonts w:cs="Arial"/>
          <w:b/>
          <w:bCs/>
          <w:color w:val="000000"/>
          <w:kern w:val="36"/>
          <w:szCs w:val="24"/>
          <w:lang w:val="en"/>
        </w:rPr>
      </w:pPr>
      <w:bookmarkStart w:id="7" w:name="_Toc138150036"/>
      <w:r w:rsidRPr="00BE41B5">
        <w:rPr>
          <w:rFonts w:cs="Arial"/>
          <w:b/>
          <w:bCs/>
          <w:color w:val="000000"/>
          <w:kern w:val="36"/>
          <w:szCs w:val="24"/>
          <w:lang w:val="en"/>
        </w:rPr>
        <w:t>Case Studies</w:t>
      </w:r>
      <w:bookmarkEnd w:id="7"/>
      <w:r w:rsidRPr="00BE41B5">
        <w:rPr>
          <w:rFonts w:cs="Arial"/>
          <w:b/>
          <w:bCs/>
          <w:color w:val="000000"/>
          <w:kern w:val="36"/>
          <w:szCs w:val="24"/>
          <w:lang w:val="en"/>
        </w:rPr>
        <w:t xml:space="preserve"> </w:t>
      </w:r>
    </w:p>
    <w:p w14:paraId="5D0A576A" w14:textId="77777777" w:rsidR="00B10FB9" w:rsidRPr="00BE41B5" w:rsidRDefault="00B10FB9" w:rsidP="009E3AF5">
      <w:pPr>
        <w:shd w:val="clear" w:color="auto" w:fill="FFFFFF"/>
        <w:spacing w:after="0" w:line="276" w:lineRule="auto"/>
        <w:outlineLvl w:val="2"/>
        <w:rPr>
          <w:rFonts w:cs="Arial"/>
          <w:b/>
          <w:bCs/>
          <w:color w:val="000000"/>
          <w:szCs w:val="24"/>
          <w:lang w:val="en"/>
        </w:rPr>
      </w:pPr>
      <w:bookmarkStart w:id="8" w:name="_Toc138150037"/>
      <w:r w:rsidRPr="00BE41B5">
        <w:rPr>
          <w:rFonts w:cs="Arial"/>
          <w:b/>
          <w:bCs/>
          <w:color w:val="000000"/>
          <w:szCs w:val="24"/>
          <w:lang w:val="en"/>
        </w:rPr>
        <w:t xml:space="preserve">D1 Documentation required in high profile/sensitive case reporting a crime to the </w:t>
      </w:r>
      <w:proofErr w:type="gramStart"/>
      <w:r w:rsidRPr="00BE41B5">
        <w:rPr>
          <w:rFonts w:cs="Arial"/>
          <w:b/>
          <w:bCs/>
          <w:color w:val="000000"/>
          <w:szCs w:val="24"/>
          <w:lang w:val="en"/>
        </w:rPr>
        <w:t>police</w:t>
      </w:r>
      <w:bookmarkEnd w:id="8"/>
      <w:proofErr w:type="gramEnd"/>
      <w:r w:rsidRPr="00BE41B5">
        <w:rPr>
          <w:rFonts w:cs="Arial"/>
          <w:b/>
          <w:bCs/>
          <w:color w:val="000000"/>
          <w:szCs w:val="24"/>
          <w:lang w:val="en"/>
        </w:rPr>
        <w:t xml:space="preserve"> </w:t>
      </w:r>
    </w:p>
    <w:p w14:paraId="70C859A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example below sets out our initial considerations at D1.1 and the resulting report to the police at D1.2. We need to show that we have made the appropriate considerations before releasing information and this is set out in the decision to release </w:t>
      </w:r>
      <w:proofErr w:type="gramStart"/>
      <w:r w:rsidRPr="00BE41B5">
        <w:rPr>
          <w:rFonts w:cs="Arial"/>
          <w:color w:val="262626"/>
          <w:szCs w:val="24"/>
          <w:lang w:val="en"/>
        </w:rPr>
        <w:t>document</w:t>
      </w:r>
      <w:proofErr w:type="gramEnd"/>
      <w:r w:rsidRPr="00BE41B5">
        <w:rPr>
          <w:rFonts w:cs="Arial"/>
          <w:color w:val="262626"/>
          <w:szCs w:val="24"/>
          <w:lang w:val="en"/>
        </w:rPr>
        <w:t xml:space="preserve">. The report at D1.2 reminds the recipient of our functions under the Charities Act 2011 and presents the facts of the case. </w:t>
      </w:r>
    </w:p>
    <w:p w14:paraId="5124DEF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This is a very formal </w:t>
      </w:r>
      <w:proofErr w:type="gramStart"/>
      <w:r w:rsidRPr="00BE41B5">
        <w:rPr>
          <w:rFonts w:cs="Arial"/>
          <w:color w:val="262626"/>
          <w:szCs w:val="24"/>
          <w:lang w:val="en"/>
        </w:rPr>
        <w:t>disclosure</w:t>
      </w:r>
      <w:proofErr w:type="gramEnd"/>
      <w:r w:rsidRPr="00BE41B5">
        <w:rPr>
          <w:rFonts w:cs="Arial"/>
          <w:color w:val="262626"/>
          <w:szCs w:val="24"/>
          <w:lang w:val="en"/>
        </w:rPr>
        <w:t xml:space="preserve"> but the principles remain the same even where the report is not likely to be so extensive. </w:t>
      </w:r>
      <w:r w:rsidR="00273343" w:rsidRPr="00BE41B5">
        <w:rPr>
          <w:rFonts w:cs="Arial"/>
          <w:color w:val="262626"/>
          <w:szCs w:val="24"/>
          <w:lang w:val="en"/>
        </w:rPr>
        <w:br/>
      </w:r>
    </w:p>
    <w:p w14:paraId="0E8BA971" w14:textId="77777777" w:rsidR="00B10FB9" w:rsidRPr="00BE41B5" w:rsidRDefault="00273343" w:rsidP="009E3AF5">
      <w:pPr>
        <w:shd w:val="clear" w:color="auto" w:fill="FFFFFF"/>
        <w:spacing w:line="276" w:lineRule="auto"/>
        <w:rPr>
          <w:rFonts w:cs="Arial"/>
          <w:color w:val="262626"/>
          <w:sz w:val="22"/>
          <w:lang w:val="en"/>
        </w:rPr>
      </w:pPr>
      <w:r w:rsidRPr="00BE41B5">
        <w:rPr>
          <w:rFonts w:cs="Arial"/>
          <w:b/>
          <w:bCs/>
          <w:noProof/>
          <w:color w:val="262626"/>
          <w:sz w:val="22"/>
          <w:lang w:val="en"/>
        </w:rPr>
        <w:t>IMPORTANT NOTE:</w:t>
      </w:r>
      <w:r w:rsidRPr="00BE41B5">
        <w:rPr>
          <w:rFonts w:cs="Arial"/>
          <w:noProof/>
          <w:color w:val="262626"/>
          <w:sz w:val="22"/>
          <w:lang w:val="en"/>
        </w:rPr>
        <w:t xml:space="preserve"> </w:t>
      </w:r>
      <w:r w:rsidR="00B10FB9" w:rsidRPr="00BE41B5">
        <w:rPr>
          <w:rStyle w:val="Strong"/>
          <w:rFonts w:cs="Arial"/>
          <w:color w:val="262626"/>
          <w:sz w:val="22"/>
          <w:lang w:val="en"/>
        </w:rPr>
        <w:t>THE INFORMATION CONTAINED IN THIS CASE STUDY IS SENSITIVE PLEASE DO NOT USE TEXT TO CUT AND PASTE INTO OTHER REPORTS</w:t>
      </w:r>
      <w:r w:rsidR="00B10FB9" w:rsidRPr="00BE41B5">
        <w:rPr>
          <w:rFonts w:cs="Arial"/>
          <w:color w:val="262626"/>
          <w:sz w:val="22"/>
          <w:lang w:val="en"/>
        </w:rPr>
        <w:t xml:space="preserve"> </w:t>
      </w:r>
    </w:p>
    <w:p w14:paraId="1EF00E7F"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  </w:t>
      </w:r>
    </w:p>
    <w:p w14:paraId="7A68EBAF"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lastRenderedPageBreak/>
        <w:t xml:space="preserve">D1.1 Example of documentation when taking the decision to release information (Charity A) </w:t>
      </w:r>
    </w:p>
    <w:p w14:paraId="262698B4"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Decision Document</w:t>
      </w:r>
      <w:r w:rsidRPr="00BE41B5">
        <w:rPr>
          <w:rFonts w:cs="Arial"/>
          <w:color w:val="262626"/>
          <w:szCs w:val="24"/>
          <w:lang w:val="en"/>
        </w:rPr>
        <w:t xml:space="preserve"> </w:t>
      </w:r>
    </w:p>
    <w:p w14:paraId="31BCFC3F"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Final Version Dated _/_/_</w:t>
      </w:r>
      <w:r w:rsidRPr="00BE41B5">
        <w:rPr>
          <w:rFonts w:cs="Arial"/>
          <w:color w:val="262626"/>
          <w:szCs w:val="24"/>
          <w:lang w:val="en"/>
        </w:rPr>
        <w:t xml:space="preserve"> </w:t>
      </w:r>
    </w:p>
    <w:p w14:paraId="3A25C1F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Case: </w:t>
      </w:r>
      <w:r w:rsidRPr="00BE41B5">
        <w:rPr>
          <w:rStyle w:val="Strong"/>
          <w:rFonts w:cs="Arial"/>
          <w:color w:val="262626"/>
          <w:szCs w:val="24"/>
          <w:lang w:val="en"/>
        </w:rPr>
        <w:t>_</w:t>
      </w:r>
      <w:r w:rsidRPr="00BE41B5">
        <w:rPr>
          <w:rFonts w:cs="Arial"/>
          <w:color w:val="262626"/>
          <w:szCs w:val="24"/>
          <w:lang w:val="en"/>
        </w:rPr>
        <w:t xml:space="preserve"> CRM case number </w:t>
      </w:r>
    </w:p>
    <w:p w14:paraId="558F3310"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Charity name </w:t>
      </w:r>
    </w:p>
    <w:p w14:paraId="71A6E33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Charity number </w:t>
      </w:r>
    </w:p>
    <w:p w14:paraId="2A66F511"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 xml:space="preserve">Document produced by: </w:t>
      </w:r>
      <w:r w:rsidRPr="00BE41B5">
        <w:rPr>
          <w:rFonts w:cs="Arial"/>
          <w:color w:val="262626"/>
          <w:szCs w:val="24"/>
          <w:lang w:val="en"/>
        </w:rPr>
        <w:t xml:space="preserve">Case Officer Name </w:t>
      </w:r>
    </w:p>
    <w:p w14:paraId="4AD4696A"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 xml:space="preserve">Additional Input From: </w:t>
      </w:r>
      <w:r w:rsidRPr="00BE41B5">
        <w:rPr>
          <w:rFonts w:cs="Arial"/>
          <w:color w:val="262626"/>
          <w:szCs w:val="24"/>
          <w:lang w:val="en"/>
        </w:rPr>
        <w:t xml:space="preserve">Legal Officer names &amp; titles, Line Manager names &amp; titles </w:t>
      </w:r>
    </w:p>
    <w:p w14:paraId="51DCD1FC"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Decision</w:t>
      </w:r>
      <w:r w:rsidRPr="00BE41B5">
        <w:rPr>
          <w:rFonts w:cs="Arial"/>
          <w:color w:val="262626"/>
          <w:szCs w:val="24"/>
          <w:lang w:val="en"/>
        </w:rPr>
        <w:t xml:space="preserve"> </w:t>
      </w:r>
    </w:p>
    <w:p w14:paraId="1F709F85"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To make a referral to the police (under section 56 and 57 of the Charities Act 2011) for the police to consider possible criminal actions by the trustees of [</w:t>
      </w:r>
      <w:r w:rsidRPr="00BE41B5">
        <w:rPr>
          <w:rStyle w:val="Emphasis"/>
          <w:rFonts w:cs="Arial"/>
          <w:color w:val="262626"/>
          <w:szCs w:val="24"/>
          <w:lang w:val="en"/>
        </w:rPr>
        <w:t>CHARITY NAME</w:t>
      </w:r>
      <w:r w:rsidRPr="00BE41B5">
        <w:rPr>
          <w:rFonts w:cs="Arial"/>
          <w:color w:val="262626"/>
          <w:szCs w:val="24"/>
          <w:lang w:val="en"/>
        </w:rPr>
        <w:t xml:space="preserve">] </w:t>
      </w:r>
    </w:p>
    <w:p w14:paraId="3EA4652B"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Reason</w:t>
      </w:r>
      <w:r w:rsidRPr="00BE41B5">
        <w:rPr>
          <w:rFonts w:cs="Arial"/>
          <w:color w:val="262626"/>
          <w:szCs w:val="24"/>
          <w:lang w:val="en"/>
        </w:rPr>
        <w:t xml:space="preserve"> </w:t>
      </w:r>
    </w:p>
    <w:p w14:paraId="43C9F0C5"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trustees have been unable to account for either the activities of the charity or the financial transactions in the bank account. The activity of money flowing in and out of the charity's bank account and the source of money not being clearly demonstrated led to concerns that there may have been criminal activity in this charity. </w:t>
      </w:r>
    </w:p>
    <w:p w14:paraId="3526A0B7"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Considerations</w:t>
      </w:r>
      <w:r w:rsidRPr="00BE41B5">
        <w:rPr>
          <w:rFonts w:cs="Arial"/>
          <w:color w:val="262626"/>
          <w:szCs w:val="24"/>
          <w:lang w:val="en"/>
        </w:rPr>
        <w:t xml:space="preserve"> </w:t>
      </w:r>
    </w:p>
    <w:p w14:paraId="25F05C95" w14:textId="77777777" w:rsidR="00B10FB9" w:rsidRPr="00BE41B5" w:rsidRDefault="00B10FB9" w:rsidP="0003384B">
      <w:p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Section 56 and 57 of the Charities Act 2011</w:t>
      </w:r>
    </w:p>
    <w:p w14:paraId="111C7A47" w14:textId="77777777" w:rsidR="00B10FB9" w:rsidRPr="00BE41B5" w:rsidRDefault="00B10FB9" w:rsidP="000A11BF">
      <w:pPr>
        <w:pStyle w:val="ListParagraph"/>
        <w:numPr>
          <w:ilvl w:val="1"/>
          <w:numId w:val="21"/>
        </w:numPr>
        <w:shd w:val="clear" w:color="auto" w:fill="FFFFFF"/>
        <w:spacing w:after="0" w:line="276" w:lineRule="auto"/>
        <w:rPr>
          <w:rFonts w:cs="Arial"/>
          <w:color w:val="262626"/>
          <w:sz w:val="22"/>
          <w:lang w:val="en"/>
        </w:rPr>
      </w:pPr>
      <w:r w:rsidRPr="00BE41B5">
        <w:rPr>
          <w:rFonts w:cs="Arial"/>
          <w:color w:val="262626"/>
          <w:sz w:val="22"/>
          <w:lang w:val="en"/>
        </w:rPr>
        <w:t xml:space="preserve">I have considered the statutory gateway outlined above. I have considered each part and am satisfied that the information in the referral can be disclosed to the police for the following reasons: </w:t>
      </w:r>
    </w:p>
    <w:p w14:paraId="0C8BA779" w14:textId="77777777" w:rsidR="00B10FB9" w:rsidRPr="00BE41B5" w:rsidRDefault="00B10FB9" w:rsidP="000A11BF">
      <w:pPr>
        <w:pStyle w:val="ListParagraph"/>
        <w:numPr>
          <w:ilvl w:val="1"/>
          <w:numId w:val="21"/>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The disclosure is made for the purpose of enabling or assisting the police to discharge their functions of investigating crime.</w:t>
      </w:r>
    </w:p>
    <w:p w14:paraId="64A490D7" w14:textId="77777777" w:rsidR="00B10FB9" w:rsidRPr="00BE41B5" w:rsidRDefault="00B10FB9" w:rsidP="000A11BF">
      <w:pPr>
        <w:pStyle w:val="ListParagraph"/>
        <w:numPr>
          <w:ilvl w:val="1"/>
          <w:numId w:val="21"/>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No information disclosed has been received from HMRC.</w:t>
      </w:r>
    </w:p>
    <w:p w14:paraId="185577AD" w14:textId="77777777" w:rsidR="00B10FB9" w:rsidRPr="00BE41B5" w:rsidRDefault="00B10FB9" w:rsidP="000A11BF">
      <w:pPr>
        <w:pStyle w:val="ListParagraph"/>
        <w:numPr>
          <w:ilvl w:val="1"/>
          <w:numId w:val="21"/>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The disclosure will not contravene the Data Protection Act.</w:t>
      </w:r>
    </w:p>
    <w:p w14:paraId="21DCED15" w14:textId="77777777" w:rsidR="00B10FB9" w:rsidRPr="00BE41B5" w:rsidRDefault="00B10FB9" w:rsidP="0003384B">
      <w:pPr>
        <w:shd w:val="clear" w:color="auto" w:fill="FFFFFF"/>
        <w:spacing w:after="0" w:line="276" w:lineRule="auto"/>
        <w:rPr>
          <w:rFonts w:cs="Arial"/>
          <w:color w:val="262626"/>
          <w:sz w:val="22"/>
          <w:lang w:val="en"/>
        </w:rPr>
      </w:pPr>
      <w:r w:rsidRPr="00BE41B5">
        <w:rPr>
          <w:rFonts w:cs="Arial"/>
          <w:color w:val="262626"/>
          <w:sz w:val="22"/>
          <w:lang w:val="en"/>
        </w:rPr>
        <w:t xml:space="preserve">In reaching my decision I have taken into consideration advice from my managers and legal division.  I have considered the following to ensure that the Commission is acting fairly and reasonably within the law: </w:t>
      </w:r>
    </w:p>
    <w:p w14:paraId="3380122D" w14:textId="77777777" w:rsidR="00B10FB9" w:rsidRPr="00BE41B5" w:rsidRDefault="00B10FB9" w:rsidP="000A11BF">
      <w:pPr>
        <w:pStyle w:val="ListParagraph"/>
        <w:numPr>
          <w:ilvl w:val="0"/>
          <w:numId w:val="23"/>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MOU with ACPO.</w:t>
      </w:r>
    </w:p>
    <w:p w14:paraId="53461021" w14:textId="77777777" w:rsidR="00B10FB9" w:rsidRPr="00BE41B5" w:rsidRDefault="00B10FB9" w:rsidP="000A11BF">
      <w:pPr>
        <w:pStyle w:val="ListParagraph"/>
        <w:numPr>
          <w:ilvl w:val="0"/>
          <w:numId w:val="23"/>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Human Rights.</w:t>
      </w:r>
    </w:p>
    <w:p w14:paraId="41E59C47" w14:textId="77777777" w:rsidR="00B10FB9" w:rsidRPr="00BE41B5" w:rsidRDefault="00B10FB9" w:rsidP="000A11BF">
      <w:pPr>
        <w:pStyle w:val="ListParagraph"/>
        <w:numPr>
          <w:ilvl w:val="0"/>
          <w:numId w:val="23"/>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Confidence.</w:t>
      </w:r>
    </w:p>
    <w:p w14:paraId="20A924EA" w14:textId="77777777" w:rsidR="00B10FB9" w:rsidRPr="00BE41B5" w:rsidRDefault="00B10FB9" w:rsidP="000A11BF">
      <w:pPr>
        <w:pStyle w:val="ListParagraph"/>
        <w:numPr>
          <w:ilvl w:val="0"/>
          <w:numId w:val="23"/>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Data Protection.</w:t>
      </w:r>
    </w:p>
    <w:p w14:paraId="13F9E5AD" w14:textId="77777777" w:rsidR="00B10FB9" w:rsidRPr="00BE41B5" w:rsidRDefault="00B10FB9" w:rsidP="000A11BF">
      <w:pPr>
        <w:pStyle w:val="ListParagraph"/>
        <w:numPr>
          <w:ilvl w:val="0"/>
          <w:numId w:val="23"/>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Defamation.</w:t>
      </w:r>
    </w:p>
    <w:p w14:paraId="74ECC7F4" w14:textId="77777777"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lastRenderedPageBreak/>
        <w:t xml:space="preserve">Considering each in turn: </w:t>
      </w:r>
    </w:p>
    <w:p w14:paraId="3ABFDEFE" w14:textId="77777777" w:rsidR="00B10FB9" w:rsidRPr="00BE41B5" w:rsidRDefault="00B10FB9" w:rsidP="0003384B">
      <w:pPr>
        <w:shd w:val="clear" w:color="auto" w:fill="FFFFFF"/>
        <w:spacing w:before="100" w:beforeAutospacing="1" w:after="100" w:afterAutospacing="1" w:line="276" w:lineRule="auto"/>
        <w:rPr>
          <w:rFonts w:cs="Arial"/>
          <w:b/>
          <w:bCs/>
          <w:color w:val="262626"/>
          <w:sz w:val="22"/>
          <w:lang w:val="en"/>
        </w:rPr>
      </w:pPr>
      <w:r w:rsidRPr="00BE41B5">
        <w:rPr>
          <w:rFonts w:cs="Arial"/>
          <w:b/>
          <w:bCs/>
          <w:color w:val="262626"/>
          <w:sz w:val="22"/>
          <w:lang w:val="en"/>
        </w:rPr>
        <w:t>MOU with ACPO.</w:t>
      </w:r>
    </w:p>
    <w:p w14:paraId="6DDA79C8" w14:textId="77777777"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t xml:space="preserve">I have read the document and printed a copy on file to show this consideration. This also shows the version I have used as all guidance is subject to change and subsequent versions may alter the procedures. In making this referral I have ensured that the Commission's SPOC was aware of the referral and sought the assistance of a Commission intelligence officer with the referral to ensure compliance with the purpose and spirit of the MOU. In making the referral I am satisfied the referral meets the spirit of the guidance, although I have departed slightly from the guidance by making the referral myself to speed things up. </w:t>
      </w:r>
    </w:p>
    <w:p w14:paraId="717EE0BE" w14:textId="77777777" w:rsidR="00B10FB9" w:rsidRPr="00BE41B5" w:rsidRDefault="00B10FB9" w:rsidP="0003384B">
      <w:pPr>
        <w:shd w:val="clear" w:color="auto" w:fill="FFFFFF"/>
        <w:spacing w:before="100" w:beforeAutospacing="1" w:after="100" w:afterAutospacing="1" w:line="276" w:lineRule="auto"/>
        <w:rPr>
          <w:rFonts w:cs="Arial"/>
          <w:b/>
          <w:bCs/>
          <w:color w:val="262626"/>
          <w:sz w:val="22"/>
          <w:lang w:val="en"/>
        </w:rPr>
      </w:pPr>
      <w:r w:rsidRPr="00BE41B5">
        <w:rPr>
          <w:rFonts w:cs="Arial"/>
          <w:b/>
          <w:bCs/>
          <w:color w:val="262626"/>
          <w:sz w:val="22"/>
          <w:lang w:val="en"/>
        </w:rPr>
        <w:t>Human Rights</w:t>
      </w:r>
    </w:p>
    <w:p w14:paraId="2B80D93A" w14:textId="303F6A20"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t xml:space="preserve">I have considered the trustees' human rights and </w:t>
      </w:r>
      <w:proofErr w:type="gramStart"/>
      <w:r w:rsidRPr="00BE41B5">
        <w:rPr>
          <w:rFonts w:cs="Arial"/>
          <w:color w:val="262626"/>
          <w:sz w:val="22"/>
          <w:lang w:val="en"/>
        </w:rPr>
        <w:t>in particular consider</w:t>
      </w:r>
      <w:proofErr w:type="gramEnd"/>
      <w:r w:rsidRPr="00BE41B5">
        <w:rPr>
          <w:rFonts w:cs="Arial"/>
          <w:color w:val="262626"/>
          <w:sz w:val="22"/>
          <w:lang w:val="en"/>
        </w:rPr>
        <w:t xml:space="preserve"> that Art 8 (interference with private life) may be engaged. The information disclosed is for a legitimate aim in the prevention and detection of crime. As a civil servant I understand I am under an obligation to report such matters to law enforcement. Any interference with the trustees' right to a private life is likely to be justified as being in accordance with the law (under sections 56 and 57), and for the prevention </w:t>
      </w:r>
      <w:proofErr w:type="gramStart"/>
      <w:r w:rsidRPr="00BE41B5">
        <w:rPr>
          <w:rFonts w:cs="Arial"/>
          <w:color w:val="262626"/>
          <w:sz w:val="22"/>
          <w:lang w:val="en"/>
        </w:rPr>
        <w:t>or</w:t>
      </w:r>
      <w:proofErr w:type="gramEnd"/>
      <w:r w:rsidRPr="00BE41B5">
        <w:rPr>
          <w:rFonts w:cs="Arial"/>
          <w:color w:val="262626"/>
          <w:sz w:val="22"/>
          <w:lang w:val="en"/>
        </w:rPr>
        <w:t xml:space="preserve"> crime. The proposed disclosure of information, email exchanges and copies of documents has been made securely through recorded delivery mail and with the assistance of the Commission's </w:t>
      </w:r>
      <w:r w:rsidR="00902EC7" w:rsidRPr="00BE41B5">
        <w:rPr>
          <w:rFonts w:cs="Arial"/>
          <w:color w:val="262626"/>
          <w:sz w:val="22"/>
          <w:lang w:val="en"/>
        </w:rPr>
        <w:t>Intelligence and Tasking team</w:t>
      </w:r>
      <w:r w:rsidRPr="00BE41B5">
        <w:rPr>
          <w:rFonts w:cs="Arial"/>
          <w:color w:val="262626"/>
          <w:sz w:val="22"/>
          <w:lang w:val="en"/>
        </w:rPr>
        <w:t xml:space="preserve"> to ensure it was sent to the correct place. The disclosure is of information which is limited to that which is likely to be relevant to the police. The disclosure is therefore proportionate to the legitimate aim. </w:t>
      </w:r>
    </w:p>
    <w:p w14:paraId="091A57D2"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In considering the trustees' human rights we are aware that there may be repercussions for the individuals as they may be subject to a police investigation. We are also aware that there may be implications for the employment of a trustee because of the nature of their employment [</w:t>
      </w:r>
      <w:r w:rsidRPr="00BE41B5">
        <w:rPr>
          <w:rStyle w:val="Emphasis"/>
          <w:rFonts w:cs="Arial"/>
          <w:color w:val="262626"/>
          <w:sz w:val="22"/>
          <w:lang w:val="en"/>
        </w:rPr>
        <w:t>details have been removed so that this example cannot identify an individual case but we would need to provide details of the person, their employment and show we have considered this in human rights terms</w:t>
      </w:r>
      <w:proofErr w:type="gramStart"/>
      <w:r w:rsidRPr="00BE41B5">
        <w:rPr>
          <w:rFonts w:cs="Arial"/>
          <w:color w:val="262626"/>
          <w:sz w:val="22"/>
          <w:lang w:val="en"/>
        </w:rPr>
        <w:t>] .</w:t>
      </w:r>
      <w:proofErr w:type="gramEnd"/>
      <w:r w:rsidRPr="00BE41B5">
        <w:rPr>
          <w:rFonts w:cs="Arial"/>
          <w:color w:val="262626"/>
          <w:sz w:val="22"/>
          <w:lang w:val="en"/>
        </w:rPr>
        <w:t xml:space="preserve"> </w:t>
      </w:r>
      <w:proofErr w:type="gramStart"/>
      <w:r w:rsidRPr="00BE41B5">
        <w:rPr>
          <w:rFonts w:cs="Arial"/>
          <w:color w:val="262626"/>
          <w:sz w:val="22"/>
          <w:lang w:val="en"/>
        </w:rPr>
        <w:t>However</w:t>
      </w:r>
      <w:proofErr w:type="gramEnd"/>
      <w:r w:rsidRPr="00BE41B5">
        <w:rPr>
          <w:rFonts w:cs="Arial"/>
          <w:color w:val="262626"/>
          <w:sz w:val="22"/>
          <w:lang w:val="en"/>
        </w:rPr>
        <w:t xml:space="preserve"> it is in the public interest for the police to investigate activity which is potentially criminal in nature. </w:t>
      </w:r>
    </w:p>
    <w:p w14:paraId="52A7CD48" w14:textId="77777777" w:rsidR="00B10FB9" w:rsidRPr="00BE41B5" w:rsidRDefault="00B10FB9" w:rsidP="0003384B">
      <w:pPr>
        <w:shd w:val="clear" w:color="auto" w:fill="FFFFFF"/>
        <w:spacing w:before="100" w:beforeAutospacing="1" w:after="100" w:afterAutospacing="1" w:line="276" w:lineRule="auto"/>
        <w:rPr>
          <w:rFonts w:cs="Arial"/>
          <w:b/>
          <w:bCs/>
          <w:color w:val="262626"/>
          <w:sz w:val="22"/>
          <w:lang w:val="en"/>
        </w:rPr>
      </w:pPr>
      <w:r w:rsidRPr="00BE41B5">
        <w:rPr>
          <w:rFonts w:cs="Arial"/>
          <w:b/>
          <w:bCs/>
          <w:color w:val="262626"/>
          <w:sz w:val="22"/>
          <w:lang w:val="en"/>
        </w:rPr>
        <w:t>Confidence</w:t>
      </w:r>
    </w:p>
    <w:p w14:paraId="0A7B33A1" w14:textId="77777777"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t>Information provided by other authorities will not be forwarded without the specific permission of that authority. In this case information has been received from another government department [</w:t>
      </w:r>
      <w:r w:rsidRPr="00BE41B5">
        <w:rPr>
          <w:rStyle w:val="Emphasis"/>
          <w:rFonts w:cs="Arial"/>
          <w:color w:val="262626"/>
          <w:sz w:val="22"/>
          <w:lang w:val="en"/>
        </w:rPr>
        <w:t>state the department's name</w:t>
      </w:r>
      <w:r w:rsidRPr="00BE41B5">
        <w:rPr>
          <w:rFonts w:cs="Arial"/>
          <w:color w:val="262626"/>
          <w:sz w:val="22"/>
          <w:lang w:val="en"/>
        </w:rPr>
        <w:t xml:space="preserve">] but I have email authority that this information can be forwarded. </w:t>
      </w:r>
    </w:p>
    <w:p w14:paraId="33784D41"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Information obtained under section 53 Orders is confidential. </w:t>
      </w:r>
      <w:proofErr w:type="gramStart"/>
      <w:r w:rsidRPr="00BE41B5">
        <w:rPr>
          <w:rFonts w:cs="Arial"/>
          <w:color w:val="262626"/>
          <w:sz w:val="22"/>
          <w:lang w:val="en"/>
        </w:rPr>
        <w:t>However</w:t>
      </w:r>
      <w:proofErr w:type="gramEnd"/>
      <w:r w:rsidRPr="00BE41B5">
        <w:rPr>
          <w:rFonts w:cs="Arial"/>
          <w:color w:val="262626"/>
          <w:sz w:val="22"/>
          <w:lang w:val="en"/>
        </w:rPr>
        <w:t xml:space="preserve"> it is in the public interest for the police to be given this information to consider any criminal activity further. </w:t>
      </w:r>
    </w:p>
    <w:p w14:paraId="29387F12" w14:textId="77777777" w:rsidR="00B10FB9" w:rsidRPr="00BE41B5" w:rsidRDefault="00B10FB9" w:rsidP="0003384B">
      <w:pPr>
        <w:shd w:val="clear" w:color="auto" w:fill="FFFFFF"/>
        <w:spacing w:before="100" w:beforeAutospacing="1" w:after="100" w:afterAutospacing="1" w:line="276" w:lineRule="auto"/>
        <w:rPr>
          <w:rFonts w:cs="Arial"/>
          <w:b/>
          <w:bCs/>
          <w:color w:val="262626"/>
          <w:sz w:val="22"/>
          <w:lang w:val="en"/>
        </w:rPr>
      </w:pPr>
      <w:r w:rsidRPr="00BE41B5">
        <w:rPr>
          <w:rFonts w:cs="Arial"/>
          <w:b/>
          <w:bCs/>
          <w:color w:val="262626"/>
          <w:sz w:val="22"/>
          <w:lang w:val="en"/>
        </w:rPr>
        <w:t>Data Protection</w:t>
      </w:r>
    </w:p>
    <w:p w14:paraId="776FA1D0" w14:textId="77777777"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t xml:space="preserve">Some personal data will be disclosed. In my opinion, all information to be disclosed is relevant to the concerns in this matter. Addresses, dates-of-birth, and other personal details are necessary for the correct identification of the individuals. The disclosure is being made within the UK. In considering what to provide to the police, it is important to provide enough </w:t>
      </w:r>
      <w:r w:rsidRPr="00BE41B5">
        <w:rPr>
          <w:rFonts w:cs="Arial"/>
          <w:color w:val="262626"/>
          <w:sz w:val="22"/>
          <w:lang w:val="en"/>
        </w:rPr>
        <w:lastRenderedPageBreak/>
        <w:t xml:space="preserve">information to enable the police to consider our concerns seriously enough to investigate further. Being vague on details might lead the police to dismiss our concerns and not take them forward. </w:t>
      </w:r>
    </w:p>
    <w:p w14:paraId="109FA552"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In reaching this position I have considered the data protection principles as explained in the Commission's guidance, specifically the requirements which outline what personal data is, but also that disclosure (or the processing of personal data) can be made where at least one of the conditions in Schedule 2 of the 1998 Act applies. In this case I consider that it is necessary for the administration of </w:t>
      </w:r>
      <w:proofErr w:type="gramStart"/>
      <w:r w:rsidRPr="00BE41B5">
        <w:rPr>
          <w:rFonts w:cs="Arial"/>
          <w:color w:val="262626"/>
          <w:sz w:val="22"/>
          <w:lang w:val="en"/>
        </w:rPr>
        <w:t>and also</w:t>
      </w:r>
      <w:proofErr w:type="gramEnd"/>
      <w:r w:rsidRPr="00BE41B5">
        <w:rPr>
          <w:rFonts w:cs="Arial"/>
          <w:color w:val="262626"/>
          <w:sz w:val="22"/>
          <w:lang w:val="en"/>
        </w:rPr>
        <w:t xml:space="preserve"> in the exercise of the functions of the Charity Commission as a government department. </w:t>
      </w:r>
    </w:p>
    <w:p w14:paraId="5795FEE6"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I am also aware that the information being disclosed includes sensitive personal data. For </w:t>
      </w:r>
      <w:proofErr w:type="gramStart"/>
      <w:r w:rsidRPr="00BE41B5">
        <w:rPr>
          <w:rFonts w:cs="Arial"/>
          <w:color w:val="262626"/>
          <w:sz w:val="22"/>
          <w:lang w:val="en"/>
        </w:rPr>
        <w:t>example</w:t>
      </w:r>
      <w:proofErr w:type="gramEnd"/>
      <w:r w:rsidRPr="00BE41B5">
        <w:rPr>
          <w:rFonts w:cs="Arial"/>
          <w:color w:val="262626"/>
          <w:sz w:val="22"/>
          <w:lang w:val="en"/>
        </w:rPr>
        <w:t xml:space="preserve"> that one of the trustees has spent convictions and allegations of criminal activity are being made about all the trustees. I have also referred to the physical condition of one of the trustees as I have mentioned his/her [</w:t>
      </w:r>
      <w:r w:rsidRPr="00BE41B5">
        <w:rPr>
          <w:rStyle w:val="Emphasis"/>
          <w:rFonts w:cs="Arial"/>
          <w:color w:val="262626"/>
          <w:sz w:val="22"/>
          <w:lang w:val="en"/>
        </w:rPr>
        <w:t>details of</w:t>
      </w:r>
      <w:r w:rsidRPr="00BE41B5">
        <w:rPr>
          <w:rFonts w:cs="Arial"/>
          <w:color w:val="262626"/>
          <w:sz w:val="22"/>
          <w:lang w:val="en"/>
        </w:rPr>
        <w:t> </w:t>
      </w:r>
      <w:r w:rsidRPr="00BE41B5">
        <w:rPr>
          <w:rStyle w:val="Emphasis"/>
          <w:rFonts w:cs="Arial"/>
          <w:color w:val="262626"/>
          <w:sz w:val="22"/>
          <w:lang w:val="en"/>
        </w:rPr>
        <w:t>medical condition</w:t>
      </w:r>
      <w:r w:rsidRPr="00BE41B5">
        <w:rPr>
          <w:rFonts w:cs="Arial"/>
          <w:color w:val="262626"/>
          <w:sz w:val="22"/>
          <w:lang w:val="en"/>
        </w:rPr>
        <w:t xml:space="preserve">]. I am therefore aware that I also </w:t>
      </w:r>
      <w:proofErr w:type="gramStart"/>
      <w:r w:rsidRPr="00BE41B5">
        <w:rPr>
          <w:rFonts w:cs="Arial"/>
          <w:color w:val="262626"/>
          <w:sz w:val="22"/>
          <w:lang w:val="en"/>
        </w:rPr>
        <w:t>have to</w:t>
      </w:r>
      <w:proofErr w:type="gramEnd"/>
      <w:r w:rsidRPr="00BE41B5">
        <w:rPr>
          <w:rFonts w:cs="Arial"/>
          <w:color w:val="262626"/>
          <w:sz w:val="22"/>
          <w:lang w:val="en"/>
        </w:rPr>
        <w:t xml:space="preserve"> be satisfied that at least one of the conditions of Schedule 3 is satisfied. These conditions include that the processing is necessary for the administration of </w:t>
      </w:r>
      <w:proofErr w:type="gramStart"/>
      <w:r w:rsidRPr="00BE41B5">
        <w:rPr>
          <w:rFonts w:cs="Arial"/>
          <w:color w:val="262626"/>
          <w:sz w:val="22"/>
          <w:lang w:val="en"/>
        </w:rPr>
        <w:t>justice</w:t>
      </w:r>
      <w:proofErr w:type="gramEnd"/>
      <w:r w:rsidRPr="00BE41B5">
        <w:rPr>
          <w:rFonts w:cs="Arial"/>
          <w:color w:val="262626"/>
          <w:sz w:val="22"/>
          <w:lang w:val="en"/>
        </w:rPr>
        <w:t xml:space="preserve"> and I am satisfied that this condition applies as the referral is made to allow the police to consider whether to investigate a crime. The Commission as a civil regulator is unable to consider this aspect and therefore must refer it to the police as the relevant law enforcement agency. </w:t>
      </w:r>
    </w:p>
    <w:p w14:paraId="30609BAA"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Furthermore, from reading our guidance, section 29 of the DPA provides exemptions for the processing of information for the prevention and detection of crime. </w:t>
      </w:r>
    </w:p>
    <w:p w14:paraId="0540A7FF" w14:textId="77777777" w:rsidR="00B10FB9" w:rsidRPr="00BE41B5" w:rsidRDefault="00B10FB9" w:rsidP="0003384B">
      <w:pPr>
        <w:shd w:val="clear" w:color="auto" w:fill="FFFFFF"/>
        <w:spacing w:before="100" w:beforeAutospacing="1" w:after="100" w:afterAutospacing="1" w:line="276" w:lineRule="auto"/>
        <w:rPr>
          <w:rFonts w:cs="Arial"/>
          <w:b/>
          <w:bCs/>
          <w:color w:val="262626"/>
          <w:sz w:val="22"/>
          <w:lang w:val="en"/>
        </w:rPr>
      </w:pPr>
      <w:r w:rsidRPr="00BE41B5">
        <w:rPr>
          <w:rFonts w:cs="Arial"/>
          <w:b/>
          <w:bCs/>
          <w:color w:val="262626"/>
          <w:sz w:val="22"/>
          <w:lang w:val="en"/>
        </w:rPr>
        <w:t>Defamation</w:t>
      </w:r>
    </w:p>
    <w:p w14:paraId="1C798FF2" w14:textId="77777777" w:rsidR="00B10FB9" w:rsidRPr="00BE41B5" w:rsidRDefault="00B10FB9" w:rsidP="009E3AF5">
      <w:pPr>
        <w:shd w:val="clear" w:color="auto" w:fill="FFFFFF"/>
        <w:spacing w:after="0" w:line="276" w:lineRule="auto"/>
        <w:rPr>
          <w:rFonts w:cs="Arial"/>
          <w:color w:val="262626"/>
          <w:sz w:val="22"/>
          <w:lang w:val="en"/>
        </w:rPr>
      </w:pPr>
      <w:r w:rsidRPr="00BE41B5">
        <w:rPr>
          <w:rFonts w:cs="Arial"/>
          <w:color w:val="262626"/>
          <w:sz w:val="22"/>
          <w:lang w:val="en"/>
        </w:rPr>
        <w:t>The information disclosed may be defamatory because it has the potential to impact on the reputation of the trustees' including the reputation of one of the trustees who is employed as [</w:t>
      </w:r>
      <w:r w:rsidRPr="00BE41B5">
        <w:rPr>
          <w:rStyle w:val="Emphasis"/>
          <w:rFonts w:cs="Arial"/>
          <w:color w:val="262626"/>
          <w:sz w:val="22"/>
          <w:lang w:val="en"/>
        </w:rPr>
        <w:t>details of employment role</w:t>
      </w:r>
      <w:r w:rsidRPr="00BE41B5">
        <w:rPr>
          <w:rFonts w:cs="Arial"/>
          <w:color w:val="262626"/>
          <w:sz w:val="22"/>
          <w:lang w:val="en"/>
        </w:rPr>
        <w:t xml:space="preserve">]. However, I am providing information in the public interest for the prevention and detection of crime. I have taken reasonable steps as part of the Commission's </w:t>
      </w:r>
      <w:proofErr w:type="spellStart"/>
      <w:proofErr w:type="gramStart"/>
      <w:r w:rsidRPr="00BE41B5">
        <w:rPr>
          <w:rFonts w:cs="Arial"/>
          <w:color w:val="262626"/>
          <w:sz w:val="22"/>
          <w:lang w:val="en"/>
        </w:rPr>
        <w:t>multi disciplinary</w:t>
      </w:r>
      <w:proofErr w:type="spellEnd"/>
      <w:proofErr w:type="gramEnd"/>
      <w:r w:rsidRPr="00BE41B5">
        <w:rPr>
          <w:rFonts w:cs="Arial"/>
          <w:color w:val="262626"/>
          <w:sz w:val="22"/>
          <w:lang w:val="en"/>
        </w:rPr>
        <w:t xml:space="preserve"> approach to team work to ensure that the information gathered is correct. The trustees have been provided with </w:t>
      </w:r>
      <w:proofErr w:type="gramStart"/>
      <w:r w:rsidRPr="00BE41B5">
        <w:rPr>
          <w:rFonts w:cs="Arial"/>
          <w:color w:val="262626"/>
          <w:sz w:val="22"/>
          <w:lang w:val="en"/>
        </w:rPr>
        <w:t>a number of</w:t>
      </w:r>
      <w:proofErr w:type="gramEnd"/>
      <w:r w:rsidRPr="00BE41B5">
        <w:rPr>
          <w:rFonts w:cs="Arial"/>
          <w:color w:val="262626"/>
          <w:sz w:val="22"/>
          <w:lang w:val="en"/>
        </w:rPr>
        <w:t xml:space="preserve"> opportunities to provide us with explanations and therefore a fair process has been followed. I believe the information I intend to provide is accurate and true. </w:t>
      </w:r>
    </w:p>
    <w:p w14:paraId="7E93F421" w14:textId="77777777" w:rsidR="00B10FB9" w:rsidRPr="00BE41B5" w:rsidRDefault="00B10FB9" w:rsidP="009E3AF5">
      <w:pPr>
        <w:shd w:val="clear" w:color="auto" w:fill="FFFFFF"/>
        <w:spacing w:line="276" w:lineRule="auto"/>
        <w:rPr>
          <w:rFonts w:cs="Arial"/>
          <w:color w:val="262626"/>
          <w:sz w:val="22"/>
          <w:lang w:val="en"/>
        </w:rPr>
      </w:pPr>
      <w:r w:rsidRPr="00BE41B5">
        <w:rPr>
          <w:rFonts w:cs="Arial"/>
          <w:color w:val="262626"/>
          <w:sz w:val="22"/>
          <w:lang w:val="en"/>
        </w:rPr>
        <w:t xml:space="preserve">Case Officer signature and date </w:t>
      </w:r>
    </w:p>
    <w:p w14:paraId="0D097F31" w14:textId="77777777" w:rsidR="00B10FB9" w:rsidRPr="00BE41B5" w:rsidRDefault="00B10FB9" w:rsidP="009E3AF5">
      <w:pPr>
        <w:shd w:val="clear" w:color="auto" w:fill="FFFFFF"/>
        <w:spacing w:line="276" w:lineRule="auto"/>
        <w:outlineLvl w:val="3"/>
        <w:rPr>
          <w:rFonts w:cs="Arial"/>
          <w:b/>
          <w:bCs/>
          <w:color w:val="000000"/>
          <w:sz w:val="23"/>
          <w:szCs w:val="23"/>
          <w:lang w:val="en"/>
        </w:rPr>
      </w:pPr>
      <w:r w:rsidRPr="00BE41B5">
        <w:rPr>
          <w:rFonts w:cs="Arial"/>
          <w:b/>
          <w:bCs/>
          <w:color w:val="000000"/>
          <w:sz w:val="23"/>
          <w:szCs w:val="23"/>
          <w:lang w:val="en"/>
        </w:rPr>
        <w:t xml:space="preserve">  </w:t>
      </w:r>
    </w:p>
    <w:p w14:paraId="40612F2D" w14:textId="77777777" w:rsidR="00B10FB9" w:rsidRPr="00BE41B5" w:rsidRDefault="00B10FB9" w:rsidP="009E3AF5">
      <w:pPr>
        <w:shd w:val="clear" w:color="auto" w:fill="FFFFFF"/>
        <w:spacing w:line="276" w:lineRule="auto"/>
        <w:outlineLvl w:val="3"/>
        <w:rPr>
          <w:rFonts w:cs="Arial"/>
          <w:b/>
          <w:bCs/>
          <w:color w:val="000000"/>
          <w:sz w:val="23"/>
          <w:szCs w:val="23"/>
          <w:lang w:val="en"/>
        </w:rPr>
      </w:pPr>
      <w:r w:rsidRPr="00BE41B5">
        <w:rPr>
          <w:rFonts w:cs="Arial"/>
          <w:b/>
          <w:bCs/>
          <w:color w:val="000000"/>
          <w:sz w:val="23"/>
          <w:szCs w:val="23"/>
          <w:lang w:val="en"/>
        </w:rPr>
        <w:t xml:space="preserve">  </w:t>
      </w:r>
    </w:p>
    <w:p w14:paraId="6B5BA9E9" w14:textId="77777777" w:rsidR="00B10FB9" w:rsidRPr="00BE41B5" w:rsidRDefault="00B10FB9" w:rsidP="009E3AF5">
      <w:pPr>
        <w:shd w:val="clear" w:color="auto" w:fill="FFFFFF"/>
        <w:spacing w:line="276" w:lineRule="auto"/>
        <w:outlineLvl w:val="3"/>
        <w:rPr>
          <w:rFonts w:cs="Arial"/>
          <w:b/>
          <w:bCs/>
          <w:color w:val="000000"/>
          <w:szCs w:val="24"/>
          <w:lang w:val="en"/>
        </w:rPr>
      </w:pPr>
      <w:r w:rsidRPr="00BE41B5">
        <w:rPr>
          <w:rFonts w:cs="Arial"/>
          <w:b/>
          <w:bCs/>
          <w:color w:val="000000"/>
          <w:szCs w:val="24"/>
          <w:lang w:val="en"/>
        </w:rPr>
        <w:t xml:space="preserve">D1.2 Example of Report to the police in respect of Charity A </w:t>
      </w:r>
    </w:p>
    <w:p w14:paraId="3692444F"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RESTRICTED</w:t>
      </w:r>
      <w:r w:rsidRPr="00BE41B5">
        <w:rPr>
          <w:rFonts w:cs="Arial"/>
          <w:color w:val="262626"/>
          <w:szCs w:val="24"/>
          <w:lang w:val="en"/>
        </w:rPr>
        <w:t xml:space="preserve"> </w:t>
      </w:r>
    </w:p>
    <w:p w14:paraId="24535D7F"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Memorandum</w:t>
      </w:r>
      <w:r w:rsidRPr="00BE41B5">
        <w:rPr>
          <w:rFonts w:cs="Arial"/>
          <w:color w:val="262626"/>
          <w:szCs w:val="24"/>
          <w:lang w:val="en"/>
        </w:rPr>
        <w:t xml:space="preserve"> </w:t>
      </w:r>
    </w:p>
    <w:p w14:paraId="2D369FF6"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To:</w:t>
      </w:r>
      <w:r w:rsidRPr="00BE41B5">
        <w:rPr>
          <w:rFonts w:cs="Arial"/>
          <w:color w:val="262626"/>
          <w:szCs w:val="24"/>
          <w:lang w:val="en"/>
        </w:rPr>
        <w:t xml:space="preserve"> ********** Police </w:t>
      </w:r>
    </w:p>
    <w:p w14:paraId="23A37D81"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From:</w:t>
      </w:r>
      <w:r w:rsidRPr="00BE41B5">
        <w:rPr>
          <w:rFonts w:cs="Arial"/>
          <w:color w:val="262626"/>
          <w:szCs w:val="24"/>
          <w:lang w:val="en"/>
        </w:rPr>
        <w:t xml:space="preserve"> Case Officer </w:t>
      </w:r>
    </w:p>
    <w:p w14:paraId="52128F3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           Charity Commission - contact details </w:t>
      </w:r>
    </w:p>
    <w:p w14:paraId="2D0DD4AE"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Date _/_/_</w:t>
      </w:r>
      <w:r w:rsidRPr="00BE41B5">
        <w:rPr>
          <w:rFonts w:cs="Arial"/>
          <w:color w:val="262626"/>
          <w:szCs w:val="24"/>
          <w:lang w:val="en"/>
        </w:rPr>
        <w:t xml:space="preserve"> </w:t>
      </w:r>
    </w:p>
    <w:p w14:paraId="06A4CF90"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lastRenderedPageBreak/>
        <w:t xml:space="preserve">Subject </w:t>
      </w:r>
      <w:r w:rsidRPr="00BE41B5">
        <w:rPr>
          <w:rFonts w:cs="Arial"/>
          <w:color w:val="262626"/>
          <w:szCs w:val="24"/>
          <w:lang w:val="en"/>
        </w:rPr>
        <w:t xml:space="preserve">- Charity name and number </w:t>
      </w:r>
    </w:p>
    <w:p w14:paraId="7BBB6B33"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Purpose of this report</w:t>
      </w:r>
      <w:r w:rsidRPr="00BE41B5">
        <w:rPr>
          <w:rFonts w:cs="Arial"/>
          <w:color w:val="262626"/>
          <w:szCs w:val="24"/>
          <w:lang w:val="en"/>
        </w:rPr>
        <w:t xml:space="preserve"> </w:t>
      </w:r>
    </w:p>
    <w:p w14:paraId="600C83F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Charity Commission has </w:t>
      </w:r>
      <w:proofErr w:type="gramStart"/>
      <w:r w:rsidRPr="00BE41B5">
        <w:rPr>
          <w:rFonts w:cs="Arial"/>
          <w:color w:val="262626"/>
          <w:szCs w:val="24"/>
          <w:lang w:val="en"/>
        </w:rPr>
        <w:t>conducted an investigation into</w:t>
      </w:r>
      <w:proofErr w:type="gramEnd"/>
      <w:r w:rsidRPr="00BE41B5">
        <w:rPr>
          <w:rFonts w:cs="Arial"/>
          <w:color w:val="262626"/>
          <w:szCs w:val="24"/>
          <w:lang w:val="en"/>
        </w:rPr>
        <w:t xml:space="preserve"> the charity called [***********], registered charity number [*******]. This brief has been prepared to notify the police of suspicious activity in the charity's bank account which may potentially involve </w:t>
      </w:r>
      <w:proofErr w:type="gramStart"/>
      <w:r w:rsidRPr="00BE41B5">
        <w:rPr>
          <w:rFonts w:cs="Arial"/>
          <w:color w:val="262626"/>
          <w:szCs w:val="24"/>
          <w:lang w:val="en"/>
        </w:rPr>
        <w:t>a criminal</w:t>
      </w:r>
      <w:proofErr w:type="gramEnd"/>
      <w:r w:rsidRPr="00BE41B5">
        <w:rPr>
          <w:rFonts w:cs="Arial"/>
          <w:color w:val="262626"/>
          <w:szCs w:val="24"/>
          <w:lang w:val="en"/>
        </w:rPr>
        <w:t xml:space="preserve"> activity. </w:t>
      </w:r>
    </w:p>
    <w:p w14:paraId="5B2F0E5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This report and information contained within are provided to [*********] Police under sections 56 and 57 the Charities Act 2011 ("the Act"). This permits the exchange of information between the Commission and public authorities including the police, where the disclosure is made to assist the recipient in the discharge of his or her functions. </w:t>
      </w:r>
    </w:p>
    <w:p w14:paraId="3747071D"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information contained in the brief that follows is provided in accordance with the Memorandum of Understanding between the Charity Commission and the Association of Chief Police Officers. </w:t>
      </w:r>
    </w:p>
    <w:p w14:paraId="3AE8AAA5"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About the Charity Commission</w:t>
      </w:r>
      <w:r w:rsidRPr="00BE41B5">
        <w:rPr>
          <w:rFonts w:cs="Arial"/>
          <w:color w:val="262626"/>
          <w:szCs w:val="24"/>
          <w:lang w:val="en"/>
        </w:rPr>
        <w:t xml:space="preserve"> </w:t>
      </w:r>
    </w:p>
    <w:p w14:paraId="0AE73DE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Charity Commission is the independent regulator of charities in England and Wales. Its aim is to provide the best possible regulation of charities in England and Wales </w:t>
      </w:r>
      <w:proofErr w:type="gramStart"/>
      <w:r w:rsidRPr="00BE41B5">
        <w:rPr>
          <w:rFonts w:cs="Arial"/>
          <w:color w:val="262626"/>
          <w:szCs w:val="24"/>
          <w:lang w:val="en"/>
        </w:rPr>
        <w:t>in order to</w:t>
      </w:r>
      <w:proofErr w:type="gramEnd"/>
      <w:r w:rsidRPr="00BE41B5">
        <w:rPr>
          <w:rFonts w:cs="Arial"/>
          <w:color w:val="262626"/>
          <w:szCs w:val="24"/>
          <w:lang w:val="en"/>
        </w:rPr>
        <w:t xml:space="preserve"> increase charities' effectiveness and public trust and confidence. Most charities must register with the Commission, although some special types of charity do not have to. There are some 180,000 charities registered charities in England and Wales. The Commission provides a wide range of advice and guidance to charities and their trustees. Registered charities with an annual income of over £25,000 must provide annual information to the Commission. The Commission has wide powers to intervene in the affairs of a charity where things have gone wrong. The objectives, functions and powers of the Commission are set out in the Act. </w:t>
      </w:r>
    </w:p>
    <w:p w14:paraId="643DB495"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The Commission Investigation</w:t>
      </w:r>
      <w:r w:rsidRPr="00BE41B5">
        <w:rPr>
          <w:rFonts w:cs="Arial"/>
          <w:color w:val="262626"/>
          <w:szCs w:val="24"/>
          <w:lang w:val="en"/>
        </w:rPr>
        <w:t xml:space="preserve"> </w:t>
      </w:r>
    </w:p>
    <w:p w14:paraId="2E459BC9"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 xml:space="preserve">1. The Charity </w:t>
      </w:r>
    </w:p>
    <w:p w14:paraId="3F7637D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This charity is an unincorporated association, governed by a Charity Commission model constitution adopted [</w:t>
      </w:r>
      <w:r w:rsidRPr="00BE41B5">
        <w:rPr>
          <w:rStyle w:val="Emphasis"/>
          <w:rFonts w:cs="Arial"/>
          <w:color w:val="262626"/>
          <w:szCs w:val="24"/>
          <w:lang w:val="en"/>
        </w:rPr>
        <w:t>Date</w:t>
      </w:r>
      <w:r w:rsidRPr="00BE41B5">
        <w:rPr>
          <w:rFonts w:cs="Arial"/>
          <w:color w:val="262626"/>
          <w:szCs w:val="24"/>
          <w:lang w:val="en"/>
        </w:rPr>
        <w:t>}. [</w:t>
      </w:r>
      <w:r w:rsidRPr="00BE41B5">
        <w:rPr>
          <w:rStyle w:val="Emphasis"/>
          <w:rFonts w:cs="Arial"/>
          <w:color w:val="262626"/>
          <w:szCs w:val="24"/>
          <w:lang w:val="en"/>
        </w:rPr>
        <w:t>CHARITY NAME</w:t>
      </w:r>
      <w:r w:rsidRPr="00BE41B5">
        <w:rPr>
          <w:rFonts w:cs="Arial"/>
          <w:color w:val="262626"/>
          <w:szCs w:val="24"/>
          <w:lang w:val="en"/>
        </w:rPr>
        <w:t>] was registered as a charity with the Commission on [</w:t>
      </w:r>
      <w:r w:rsidRPr="00BE41B5">
        <w:rPr>
          <w:rStyle w:val="Emphasis"/>
          <w:rFonts w:cs="Arial"/>
          <w:color w:val="262626"/>
          <w:szCs w:val="24"/>
          <w:lang w:val="en"/>
        </w:rPr>
        <w:t>Date</w:t>
      </w:r>
      <w:r w:rsidRPr="00BE41B5">
        <w:rPr>
          <w:rFonts w:cs="Arial"/>
          <w:color w:val="262626"/>
          <w:szCs w:val="24"/>
          <w:lang w:val="en"/>
        </w:rPr>
        <w:t>]. It is established to [</w:t>
      </w:r>
      <w:r w:rsidRPr="00BE41B5">
        <w:rPr>
          <w:rStyle w:val="Emphasis"/>
          <w:rFonts w:cs="Arial"/>
          <w:color w:val="262626"/>
          <w:szCs w:val="24"/>
          <w:lang w:val="en"/>
        </w:rPr>
        <w:t>state charitable purposes</w:t>
      </w:r>
      <w:r w:rsidRPr="00BE41B5">
        <w:rPr>
          <w:rFonts w:cs="Arial"/>
          <w:color w:val="262626"/>
          <w:szCs w:val="24"/>
          <w:lang w:val="en"/>
        </w:rPr>
        <w:t xml:space="preserve">]. </w:t>
      </w:r>
    </w:p>
    <w:p w14:paraId="35487045"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Those responsible for the general control and management of the administration of a charity are called its trustees (section 177 of the Charities Act 2011 provides this definition). </w:t>
      </w:r>
    </w:p>
    <w:p w14:paraId="3707E00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trustees in this charity from the point of registration until [Date] were as follows: </w:t>
      </w:r>
    </w:p>
    <w:p w14:paraId="44297781"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1.Trustee full name. </w:t>
      </w:r>
    </w:p>
    <w:p w14:paraId="05DA745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Address provided to the Commission of address &amp; postcode details. Also connected to details of any other addresses. </w:t>
      </w:r>
    </w:p>
    <w:p w14:paraId="28AE1DB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 xml:space="preserve">Date of birth </w:t>
      </w:r>
      <w:r w:rsidRPr="00BE41B5">
        <w:rPr>
          <w:rStyle w:val="Strong"/>
          <w:rFonts w:cs="Arial"/>
          <w:color w:val="262626"/>
          <w:szCs w:val="24"/>
          <w:lang w:val="en"/>
        </w:rPr>
        <w:t>_/_/_</w:t>
      </w:r>
      <w:proofErr w:type="gramStart"/>
      <w:r w:rsidRPr="00BE41B5">
        <w:rPr>
          <w:rStyle w:val="Strong"/>
          <w:rFonts w:cs="Arial"/>
          <w:color w:val="262626"/>
          <w:szCs w:val="24"/>
          <w:lang w:val="en"/>
        </w:rPr>
        <w:t>_</w:t>
      </w:r>
      <w:r w:rsidRPr="00BE41B5">
        <w:rPr>
          <w:rFonts w:cs="Arial"/>
          <w:color w:val="262626"/>
          <w:szCs w:val="24"/>
          <w:lang w:val="en"/>
        </w:rPr>
        <w:t>  .</w:t>
      </w:r>
      <w:proofErr w:type="gramEnd"/>
      <w:r w:rsidRPr="00BE41B5">
        <w:rPr>
          <w:rFonts w:cs="Arial"/>
          <w:color w:val="262626"/>
          <w:szCs w:val="24"/>
          <w:lang w:val="en"/>
        </w:rPr>
        <w:t xml:space="preserve"> </w:t>
      </w:r>
    </w:p>
    <w:p w14:paraId="3AB62BAD"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Also known as - list any aliases we are aware of. </w:t>
      </w:r>
    </w:p>
    <w:p w14:paraId="79B668E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He has provided his occupation as </w:t>
      </w:r>
      <w:proofErr w:type="gramStart"/>
      <w:r w:rsidRPr="00BE41B5">
        <w:rPr>
          <w:rFonts w:cs="Arial"/>
          <w:color w:val="262626"/>
          <w:szCs w:val="24"/>
          <w:lang w:val="en"/>
        </w:rPr>
        <w:t>an</w:t>
      </w:r>
      <w:proofErr w:type="gramEnd"/>
      <w:r w:rsidRPr="00BE41B5">
        <w:rPr>
          <w:rFonts w:cs="Arial"/>
          <w:color w:val="262626"/>
          <w:szCs w:val="24"/>
          <w:lang w:val="en"/>
        </w:rPr>
        <w:t xml:space="preserve"> [</w:t>
      </w:r>
      <w:r w:rsidRPr="00BE41B5">
        <w:rPr>
          <w:rStyle w:val="Emphasis"/>
          <w:rFonts w:cs="Arial"/>
          <w:color w:val="262626"/>
          <w:szCs w:val="24"/>
          <w:lang w:val="en"/>
        </w:rPr>
        <w:t>state occupation</w:t>
      </w:r>
      <w:r w:rsidRPr="00BE41B5">
        <w:rPr>
          <w:rFonts w:cs="Arial"/>
          <w:color w:val="262626"/>
          <w:szCs w:val="24"/>
          <w:lang w:val="en"/>
        </w:rPr>
        <w:t>] but we understand [</w:t>
      </w:r>
      <w:r w:rsidRPr="00BE41B5">
        <w:rPr>
          <w:rStyle w:val="Emphasis"/>
          <w:rFonts w:cs="Arial"/>
          <w:color w:val="262626"/>
          <w:szCs w:val="24"/>
          <w:lang w:val="en"/>
        </w:rPr>
        <w:t>give details as appropriate about what we know about the person's employment or benefit status</w:t>
      </w:r>
      <w:r w:rsidRPr="00BE41B5">
        <w:rPr>
          <w:rFonts w:cs="Arial"/>
          <w:color w:val="262626"/>
          <w:szCs w:val="24"/>
          <w:lang w:val="en"/>
        </w:rPr>
        <w:t xml:space="preserve">]. Resigned Day/Month/Year </w:t>
      </w:r>
    </w:p>
    <w:p w14:paraId="65E37D0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2. Trustee full name. </w:t>
      </w:r>
    </w:p>
    <w:p w14:paraId="63411D6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Address provided to the Commission of address &amp; postcode details. Also connected to details of any other addresses. </w:t>
      </w:r>
    </w:p>
    <w:p w14:paraId="541310A0"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Date of birth </w:t>
      </w:r>
      <w:r w:rsidRPr="00BE41B5">
        <w:rPr>
          <w:rStyle w:val="Strong"/>
          <w:rFonts w:cs="Arial"/>
          <w:color w:val="262626"/>
          <w:szCs w:val="24"/>
          <w:lang w:val="en"/>
        </w:rPr>
        <w:t>_/_/_</w:t>
      </w:r>
      <w:proofErr w:type="gramStart"/>
      <w:r w:rsidRPr="00BE41B5">
        <w:rPr>
          <w:rStyle w:val="Strong"/>
          <w:rFonts w:cs="Arial"/>
          <w:color w:val="262626"/>
          <w:szCs w:val="24"/>
          <w:lang w:val="en"/>
        </w:rPr>
        <w:t>_</w:t>
      </w:r>
      <w:r w:rsidRPr="00BE41B5">
        <w:rPr>
          <w:rFonts w:cs="Arial"/>
          <w:color w:val="262626"/>
          <w:szCs w:val="24"/>
          <w:lang w:val="en"/>
        </w:rPr>
        <w:t xml:space="preserve"> .</w:t>
      </w:r>
      <w:proofErr w:type="gramEnd"/>
      <w:r w:rsidRPr="00BE41B5">
        <w:rPr>
          <w:rFonts w:cs="Arial"/>
          <w:color w:val="262626"/>
          <w:szCs w:val="24"/>
          <w:lang w:val="en"/>
        </w:rPr>
        <w:t xml:space="preserve"> </w:t>
      </w:r>
    </w:p>
    <w:p w14:paraId="7A71BA2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Also known as - list any aliases we are aware of. </w:t>
      </w:r>
    </w:p>
    <w:p w14:paraId="77FEE61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Understood to be a [</w:t>
      </w:r>
      <w:r w:rsidRPr="00BE41B5">
        <w:rPr>
          <w:rStyle w:val="Emphasis"/>
          <w:rFonts w:cs="Arial"/>
          <w:color w:val="262626"/>
          <w:szCs w:val="24"/>
          <w:lang w:val="en"/>
        </w:rPr>
        <w:t>details of employment and/or other status</w:t>
      </w:r>
      <w:r w:rsidRPr="00BE41B5">
        <w:rPr>
          <w:rFonts w:cs="Arial"/>
          <w:color w:val="262626"/>
          <w:szCs w:val="24"/>
          <w:lang w:val="en"/>
        </w:rPr>
        <w:t>]. Resigned [</w:t>
      </w:r>
      <w:r w:rsidRPr="00BE41B5">
        <w:rPr>
          <w:rStyle w:val="Emphasis"/>
          <w:rFonts w:cs="Arial"/>
          <w:color w:val="262626"/>
          <w:szCs w:val="24"/>
          <w:lang w:val="en"/>
        </w:rPr>
        <w:t>Date</w:t>
      </w:r>
      <w:r w:rsidRPr="00BE41B5">
        <w:rPr>
          <w:rFonts w:cs="Arial"/>
          <w:color w:val="262626"/>
          <w:szCs w:val="24"/>
          <w:lang w:val="en"/>
        </w:rPr>
        <w:t xml:space="preserve">]. </w:t>
      </w:r>
    </w:p>
    <w:p w14:paraId="08CF149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3. Trustee full name. </w:t>
      </w:r>
    </w:p>
    <w:p w14:paraId="0B55E34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Address provided to the Commission of address &amp; postcode details. Also connected to details of any other addresses. </w:t>
      </w:r>
    </w:p>
    <w:p w14:paraId="78FC453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Date of birth </w:t>
      </w:r>
      <w:r w:rsidRPr="00BE41B5">
        <w:rPr>
          <w:rStyle w:val="Strong"/>
          <w:rFonts w:cs="Arial"/>
          <w:color w:val="262626"/>
          <w:szCs w:val="24"/>
          <w:lang w:val="en"/>
        </w:rPr>
        <w:t>_/_/_</w:t>
      </w:r>
      <w:proofErr w:type="gramStart"/>
      <w:r w:rsidRPr="00BE41B5">
        <w:rPr>
          <w:rStyle w:val="Strong"/>
          <w:rFonts w:cs="Arial"/>
          <w:color w:val="262626"/>
          <w:szCs w:val="24"/>
          <w:lang w:val="en"/>
        </w:rPr>
        <w:t>_</w:t>
      </w:r>
      <w:r w:rsidRPr="00BE41B5">
        <w:rPr>
          <w:rFonts w:cs="Arial"/>
          <w:color w:val="262626"/>
          <w:szCs w:val="24"/>
          <w:lang w:val="en"/>
        </w:rPr>
        <w:t>  .</w:t>
      </w:r>
      <w:proofErr w:type="gramEnd"/>
      <w:r w:rsidRPr="00BE41B5">
        <w:rPr>
          <w:rFonts w:cs="Arial"/>
          <w:color w:val="262626"/>
          <w:szCs w:val="24"/>
          <w:lang w:val="en"/>
        </w:rPr>
        <w:t xml:space="preserve"> </w:t>
      </w:r>
    </w:p>
    <w:p w14:paraId="00F88B4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Also known as - list any aliases we are aware of. </w:t>
      </w:r>
    </w:p>
    <w:p w14:paraId="5A03E81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Previously employed as [</w:t>
      </w:r>
      <w:r w:rsidRPr="00BE41B5">
        <w:rPr>
          <w:rStyle w:val="Emphasis"/>
          <w:rFonts w:cs="Arial"/>
          <w:color w:val="262626"/>
          <w:szCs w:val="24"/>
          <w:lang w:val="en"/>
        </w:rPr>
        <w:t>details of employment including dates</w:t>
      </w:r>
      <w:r w:rsidRPr="00BE41B5">
        <w:rPr>
          <w:rFonts w:cs="Arial"/>
          <w:color w:val="262626"/>
          <w:szCs w:val="24"/>
          <w:lang w:val="en"/>
        </w:rPr>
        <w:t xml:space="preserve">]. </w:t>
      </w:r>
    </w:p>
    <w:p w14:paraId="62EC07F5"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following people were appointed to act as trustees with first [</w:t>
      </w:r>
      <w:r w:rsidRPr="00BE41B5">
        <w:rPr>
          <w:rStyle w:val="Emphasis"/>
          <w:rFonts w:cs="Arial"/>
          <w:color w:val="262626"/>
          <w:szCs w:val="24"/>
          <w:lang w:val="en"/>
        </w:rPr>
        <w:t>TRUSTEE NAME</w:t>
      </w:r>
      <w:r w:rsidRPr="00BE41B5">
        <w:rPr>
          <w:rFonts w:cs="Arial"/>
          <w:color w:val="262626"/>
          <w:szCs w:val="24"/>
          <w:lang w:val="en"/>
        </w:rPr>
        <w:t>] since [</w:t>
      </w:r>
      <w:r w:rsidRPr="00BE41B5">
        <w:rPr>
          <w:rStyle w:val="Emphasis"/>
          <w:rFonts w:cs="Arial"/>
          <w:color w:val="262626"/>
          <w:szCs w:val="24"/>
          <w:lang w:val="en"/>
        </w:rPr>
        <w:t>Date</w:t>
      </w:r>
      <w:r w:rsidRPr="00BE41B5">
        <w:rPr>
          <w:rFonts w:cs="Arial"/>
          <w:color w:val="262626"/>
          <w:szCs w:val="24"/>
          <w:lang w:val="en"/>
        </w:rPr>
        <w:t xml:space="preserve">]. </w:t>
      </w:r>
    </w:p>
    <w:p w14:paraId="13FA377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4. Trustee full name. </w:t>
      </w:r>
    </w:p>
    <w:p w14:paraId="012FAF6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Address provided to the Commission of address &amp; postcode details. Also connected to details of any other addresses. </w:t>
      </w:r>
    </w:p>
    <w:p w14:paraId="1D698320"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Date of birth </w:t>
      </w:r>
      <w:r w:rsidRPr="00BE41B5">
        <w:rPr>
          <w:rStyle w:val="Strong"/>
          <w:rFonts w:cs="Arial"/>
          <w:color w:val="262626"/>
          <w:szCs w:val="24"/>
          <w:lang w:val="en"/>
        </w:rPr>
        <w:t>_/_/_</w:t>
      </w:r>
      <w:proofErr w:type="gramStart"/>
      <w:r w:rsidRPr="00BE41B5">
        <w:rPr>
          <w:rStyle w:val="Strong"/>
          <w:rFonts w:cs="Arial"/>
          <w:color w:val="262626"/>
          <w:szCs w:val="24"/>
          <w:lang w:val="en"/>
        </w:rPr>
        <w:t>_</w:t>
      </w:r>
      <w:r w:rsidRPr="00BE41B5">
        <w:rPr>
          <w:rFonts w:cs="Arial"/>
          <w:color w:val="262626"/>
          <w:szCs w:val="24"/>
          <w:lang w:val="en"/>
        </w:rPr>
        <w:t>  .</w:t>
      </w:r>
      <w:proofErr w:type="gramEnd"/>
      <w:r w:rsidRPr="00BE41B5">
        <w:rPr>
          <w:rFonts w:cs="Arial"/>
          <w:color w:val="262626"/>
          <w:szCs w:val="24"/>
          <w:lang w:val="en"/>
        </w:rPr>
        <w:t xml:space="preserve"> </w:t>
      </w:r>
    </w:p>
    <w:p w14:paraId="73D821A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Also known as - list any aliases we are aware of. </w:t>
      </w:r>
    </w:p>
    <w:p w14:paraId="458F6CB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Occupation, [</w:t>
      </w:r>
      <w:r w:rsidRPr="00BE41B5">
        <w:rPr>
          <w:rStyle w:val="Emphasis"/>
          <w:rFonts w:cs="Arial"/>
          <w:color w:val="262626"/>
          <w:szCs w:val="24"/>
          <w:lang w:val="en"/>
        </w:rPr>
        <w:t>State occupation</w:t>
      </w:r>
      <w:r w:rsidRPr="00BE41B5">
        <w:rPr>
          <w:rFonts w:cs="Arial"/>
          <w:color w:val="262626"/>
          <w:szCs w:val="24"/>
          <w:lang w:val="en"/>
        </w:rPr>
        <w:t xml:space="preserve">] </w:t>
      </w:r>
    </w:p>
    <w:p w14:paraId="2A4A08A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5. Trustee full name </w:t>
      </w:r>
    </w:p>
    <w:p w14:paraId="753A277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Address provided to the Commission of address &amp; postcode details. Also connected to details of any other addresses. </w:t>
      </w:r>
    </w:p>
    <w:p w14:paraId="5309AAD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Date of birth </w:t>
      </w:r>
      <w:r w:rsidRPr="00BE41B5">
        <w:rPr>
          <w:rStyle w:val="Strong"/>
          <w:rFonts w:cs="Arial"/>
          <w:color w:val="262626"/>
          <w:szCs w:val="24"/>
          <w:lang w:val="en"/>
        </w:rPr>
        <w:t>_/_/_</w:t>
      </w:r>
      <w:proofErr w:type="gramStart"/>
      <w:r w:rsidRPr="00BE41B5">
        <w:rPr>
          <w:rStyle w:val="Strong"/>
          <w:rFonts w:cs="Arial"/>
          <w:color w:val="262626"/>
          <w:szCs w:val="24"/>
          <w:lang w:val="en"/>
        </w:rPr>
        <w:t>_</w:t>
      </w:r>
      <w:r w:rsidRPr="00BE41B5">
        <w:rPr>
          <w:rFonts w:cs="Arial"/>
          <w:color w:val="262626"/>
          <w:szCs w:val="24"/>
          <w:lang w:val="en"/>
        </w:rPr>
        <w:t>  .</w:t>
      </w:r>
      <w:proofErr w:type="gramEnd"/>
      <w:r w:rsidRPr="00BE41B5">
        <w:rPr>
          <w:rFonts w:cs="Arial"/>
          <w:color w:val="262626"/>
          <w:szCs w:val="24"/>
          <w:lang w:val="en"/>
        </w:rPr>
        <w:t xml:space="preserve"> </w:t>
      </w:r>
    </w:p>
    <w:p w14:paraId="34EB0DF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Also known as - list any aliases we are aware of. </w:t>
      </w:r>
    </w:p>
    <w:p w14:paraId="3884524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Occupation unknown. </w:t>
      </w:r>
    </w:p>
    <w:p w14:paraId="4754CCC0"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 xml:space="preserve">Other information about the charity trustees and employees or officers </w:t>
      </w:r>
      <w:proofErr w:type="gramStart"/>
      <w:r w:rsidRPr="00BE41B5">
        <w:rPr>
          <w:rFonts w:cs="Arial"/>
          <w:color w:val="262626"/>
          <w:szCs w:val="24"/>
          <w:lang w:val="en"/>
        </w:rPr>
        <w:t>-[</w:t>
      </w:r>
      <w:proofErr w:type="gramEnd"/>
      <w:r w:rsidRPr="00BE41B5">
        <w:rPr>
          <w:rStyle w:val="Emphasis"/>
          <w:rFonts w:cs="Arial"/>
          <w:color w:val="262626"/>
          <w:szCs w:val="24"/>
          <w:lang w:val="en"/>
        </w:rPr>
        <w:t>this is an illustration of connected trustees</w:t>
      </w:r>
      <w:r w:rsidRPr="00BE41B5">
        <w:rPr>
          <w:rFonts w:cs="Arial"/>
          <w:color w:val="262626"/>
          <w:szCs w:val="24"/>
          <w:lang w:val="en"/>
        </w:rPr>
        <w:t xml:space="preserve">]. </w:t>
      </w:r>
    </w:p>
    <w:p w14:paraId="1B3FB79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correspondent of the charity has been [</w:t>
      </w:r>
      <w:r w:rsidRPr="00BE41B5">
        <w:rPr>
          <w:rStyle w:val="Emphasis"/>
          <w:rFonts w:cs="Arial"/>
          <w:color w:val="262626"/>
          <w:szCs w:val="24"/>
          <w:lang w:val="en"/>
        </w:rPr>
        <w:t>CORRESPONDENT NAME</w:t>
      </w:r>
      <w:r w:rsidRPr="00BE41B5">
        <w:rPr>
          <w:rFonts w:cs="Arial"/>
          <w:color w:val="262626"/>
          <w:szCs w:val="24"/>
          <w:lang w:val="en"/>
        </w:rPr>
        <w:t xml:space="preserve">] from registration to the current time. </w:t>
      </w:r>
    </w:p>
    <w:p w14:paraId="76740861"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w:t>
      </w:r>
      <w:r w:rsidRPr="00BE41B5">
        <w:rPr>
          <w:rStyle w:val="Emphasis"/>
          <w:rFonts w:cs="Arial"/>
          <w:color w:val="262626"/>
          <w:szCs w:val="24"/>
          <w:lang w:val="en"/>
        </w:rPr>
        <w:t>TRUSTEE NAME</w:t>
      </w:r>
      <w:r w:rsidRPr="00BE41B5">
        <w:rPr>
          <w:rFonts w:cs="Arial"/>
          <w:color w:val="262626"/>
          <w:szCs w:val="24"/>
          <w:lang w:val="en"/>
        </w:rPr>
        <w:t>] is married to [</w:t>
      </w:r>
      <w:r w:rsidRPr="00BE41B5">
        <w:rPr>
          <w:rStyle w:val="Emphasis"/>
          <w:rFonts w:cs="Arial"/>
          <w:color w:val="262626"/>
          <w:szCs w:val="24"/>
          <w:lang w:val="en"/>
        </w:rPr>
        <w:t>TRUSTEE NAME</w:t>
      </w:r>
      <w:r w:rsidRPr="00BE41B5">
        <w:rPr>
          <w:rFonts w:cs="Arial"/>
          <w:color w:val="262626"/>
          <w:szCs w:val="24"/>
          <w:lang w:val="en"/>
        </w:rPr>
        <w:t>] and [</w:t>
      </w:r>
      <w:r w:rsidRPr="00BE41B5">
        <w:rPr>
          <w:rStyle w:val="Emphasis"/>
          <w:rFonts w:cs="Arial"/>
          <w:color w:val="262626"/>
          <w:szCs w:val="24"/>
          <w:lang w:val="en"/>
        </w:rPr>
        <w:t>TRUSTEE NAME</w:t>
      </w:r>
      <w:r w:rsidRPr="00BE41B5">
        <w:rPr>
          <w:rFonts w:cs="Arial"/>
          <w:color w:val="262626"/>
          <w:szCs w:val="24"/>
          <w:lang w:val="en"/>
        </w:rPr>
        <w:t>] is the sister of [</w:t>
      </w:r>
      <w:r w:rsidRPr="00BE41B5">
        <w:rPr>
          <w:rStyle w:val="Emphasis"/>
          <w:rFonts w:cs="Arial"/>
          <w:color w:val="262626"/>
          <w:szCs w:val="24"/>
          <w:lang w:val="en"/>
        </w:rPr>
        <w:t>TRUSTEE NAME</w:t>
      </w:r>
      <w:r w:rsidRPr="00BE41B5">
        <w:rPr>
          <w:rFonts w:cs="Arial"/>
          <w:color w:val="262626"/>
          <w:szCs w:val="24"/>
          <w:lang w:val="en"/>
        </w:rPr>
        <w:t xml:space="preserve">]. </w:t>
      </w:r>
    </w:p>
    <w:p w14:paraId="5C72653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charity has office space at [</w:t>
      </w:r>
      <w:r w:rsidRPr="00BE41B5">
        <w:rPr>
          <w:rStyle w:val="Emphasis"/>
          <w:rFonts w:cs="Arial"/>
          <w:color w:val="262626"/>
          <w:szCs w:val="24"/>
          <w:lang w:val="en"/>
        </w:rPr>
        <w:t>FULL ADDRESS AND POST CODE</w:t>
      </w:r>
      <w:r w:rsidRPr="00BE41B5">
        <w:rPr>
          <w:rFonts w:cs="Arial"/>
          <w:color w:val="262626"/>
          <w:szCs w:val="24"/>
          <w:lang w:val="en"/>
        </w:rPr>
        <w:t xml:space="preserve">]. </w:t>
      </w:r>
    </w:p>
    <w:p w14:paraId="2BA242CE"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2. Background</w:t>
      </w:r>
      <w:r w:rsidRPr="00BE41B5">
        <w:rPr>
          <w:rFonts w:cs="Arial"/>
          <w:color w:val="262626"/>
          <w:szCs w:val="24"/>
          <w:lang w:val="en"/>
        </w:rPr>
        <w:t xml:space="preserve"> </w:t>
      </w:r>
    </w:p>
    <w:p w14:paraId="0AE99F6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Commission opened an investigation into the affairs of the charity following a referral being received from [</w:t>
      </w:r>
      <w:r w:rsidRPr="00BE41B5">
        <w:rPr>
          <w:rStyle w:val="Emphasis"/>
          <w:rFonts w:cs="Arial"/>
          <w:color w:val="262626"/>
          <w:szCs w:val="24"/>
          <w:lang w:val="en"/>
        </w:rPr>
        <w:t xml:space="preserve">Name of </w:t>
      </w:r>
      <w:proofErr w:type="gramStart"/>
      <w:r w:rsidRPr="00BE41B5">
        <w:rPr>
          <w:rStyle w:val="Emphasis"/>
          <w:rFonts w:cs="Arial"/>
          <w:color w:val="262626"/>
          <w:szCs w:val="24"/>
          <w:lang w:val="en"/>
        </w:rPr>
        <w:t>other</w:t>
      </w:r>
      <w:proofErr w:type="gramEnd"/>
      <w:r w:rsidRPr="00BE41B5">
        <w:rPr>
          <w:rStyle w:val="Emphasis"/>
          <w:rFonts w:cs="Arial"/>
          <w:color w:val="262626"/>
          <w:szCs w:val="24"/>
          <w:lang w:val="en"/>
        </w:rPr>
        <w:t xml:space="preserve"> regulator</w:t>
      </w:r>
      <w:r w:rsidRPr="00BE41B5">
        <w:rPr>
          <w:rFonts w:cs="Arial"/>
          <w:color w:val="262626"/>
          <w:szCs w:val="24"/>
          <w:lang w:val="en"/>
        </w:rPr>
        <w:t>]. [</w:t>
      </w:r>
      <w:proofErr w:type="spellStart"/>
      <w:r w:rsidRPr="00BE41B5">
        <w:rPr>
          <w:rStyle w:val="Emphasis"/>
          <w:rFonts w:cs="Arial"/>
          <w:color w:val="262626"/>
          <w:szCs w:val="24"/>
          <w:lang w:val="en"/>
        </w:rPr>
        <w:t>Organisation</w:t>
      </w:r>
      <w:proofErr w:type="spellEnd"/>
      <w:r w:rsidRPr="00BE41B5">
        <w:rPr>
          <w:rStyle w:val="Emphasis"/>
          <w:rFonts w:cs="Arial"/>
          <w:color w:val="262626"/>
          <w:szCs w:val="24"/>
          <w:lang w:val="en"/>
        </w:rPr>
        <w:t xml:space="preserve"> name</w:t>
      </w:r>
      <w:r w:rsidRPr="00BE41B5">
        <w:rPr>
          <w:rFonts w:cs="Arial"/>
          <w:color w:val="262626"/>
          <w:szCs w:val="24"/>
          <w:lang w:val="en"/>
        </w:rPr>
        <w:t xml:space="preserve">] referred the above information to the Charity Commission because </w:t>
      </w:r>
      <w:proofErr w:type="gramStart"/>
      <w:r w:rsidRPr="00BE41B5">
        <w:rPr>
          <w:rFonts w:cs="Arial"/>
          <w:color w:val="262626"/>
          <w:szCs w:val="24"/>
          <w:lang w:val="en"/>
        </w:rPr>
        <w:t>in the course of</w:t>
      </w:r>
      <w:proofErr w:type="gramEnd"/>
      <w:r w:rsidRPr="00BE41B5">
        <w:rPr>
          <w:rFonts w:cs="Arial"/>
          <w:color w:val="262626"/>
          <w:szCs w:val="24"/>
          <w:lang w:val="en"/>
        </w:rPr>
        <w:t xml:space="preserve"> their consideration of an application to [</w:t>
      </w:r>
      <w:proofErr w:type="spellStart"/>
      <w:r w:rsidRPr="00BE41B5">
        <w:rPr>
          <w:rStyle w:val="Emphasis"/>
          <w:rFonts w:cs="Arial"/>
          <w:color w:val="262626"/>
          <w:szCs w:val="24"/>
          <w:lang w:val="en"/>
        </w:rPr>
        <w:t>Organisation</w:t>
      </w:r>
      <w:proofErr w:type="spellEnd"/>
      <w:r w:rsidRPr="00BE41B5">
        <w:rPr>
          <w:rStyle w:val="Emphasis"/>
          <w:rFonts w:cs="Arial"/>
          <w:color w:val="262626"/>
          <w:szCs w:val="24"/>
          <w:lang w:val="en"/>
        </w:rPr>
        <w:t xml:space="preserve"> name</w:t>
      </w:r>
      <w:r w:rsidRPr="00BE41B5">
        <w:rPr>
          <w:rFonts w:cs="Arial"/>
          <w:color w:val="262626"/>
          <w:szCs w:val="24"/>
          <w:lang w:val="en"/>
        </w:rPr>
        <w:t>] by the charity they were concerned that [</w:t>
      </w:r>
      <w:r w:rsidRPr="00BE41B5">
        <w:rPr>
          <w:rStyle w:val="Emphasis"/>
          <w:rFonts w:cs="Arial"/>
          <w:color w:val="262626"/>
          <w:szCs w:val="24"/>
          <w:lang w:val="en"/>
        </w:rPr>
        <w:t>CHARITY NAME</w:t>
      </w:r>
      <w:r w:rsidRPr="00BE41B5">
        <w:rPr>
          <w:rFonts w:cs="Arial"/>
          <w:color w:val="262626"/>
          <w:szCs w:val="24"/>
          <w:lang w:val="en"/>
        </w:rPr>
        <w:t xml:space="preserve">] was not a properly functioning charity. </w:t>
      </w:r>
    </w:p>
    <w:p w14:paraId="3F95A9C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contact point should you wish any further information on this is [</w:t>
      </w:r>
      <w:r w:rsidRPr="00BE41B5">
        <w:rPr>
          <w:rStyle w:val="Emphasis"/>
          <w:rFonts w:cs="Arial"/>
          <w:color w:val="262626"/>
          <w:szCs w:val="24"/>
          <w:lang w:val="en"/>
        </w:rPr>
        <w:t>CONTACT NAME</w:t>
      </w:r>
      <w:r w:rsidRPr="00BE41B5">
        <w:rPr>
          <w:rFonts w:cs="Arial"/>
          <w:color w:val="262626"/>
          <w:szCs w:val="24"/>
          <w:lang w:val="en"/>
        </w:rPr>
        <w:t>], an [</w:t>
      </w:r>
      <w:r w:rsidRPr="00BE41B5">
        <w:rPr>
          <w:rStyle w:val="Emphasis"/>
          <w:rFonts w:cs="Arial"/>
          <w:color w:val="262626"/>
          <w:szCs w:val="24"/>
          <w:lang w:val="en"/>
        </w:rPr>
        <w:t>Role title</w:t>
      </w:r>
      <w:r w:rsidRPr="00BE41B5">
        <w:rPr>
          <w:rFonts w:cs="Arial"/>
          <w:color w:val="262626"/>
          <w:szCs w:val="24"/>
          <w:lang w:val="en"/>
        </w:rPr>
        <w:t>] at [</w:t>
      </w:r>
      <w:proofErr w:type="spellStart"/>
      <w:r w:rsidRPr="00BE41B5">
        <w:rPr>
          <w:rStyle w:val="Emphasis"/>
          <w:rFonts w:cs="Arial"/>
          <w:color w:val="262626"/>
          <w:szCs w:val="24"/>
          <w:lang w:val="en"/>
        </w:rPr>
        <w:t>organisation</w:t>
      </w:r>
      <w:proofErr w:type="spellEnd"/>
      <w:r w:rsidRPr="00BE41B5">
        <w:rPr>
          <w:rStyle w:val="Emphasis"/>
          <w:rFonts w:cs="Arial"/>
          <w:color w:val="262626"/>
          <w:szCs w:val="24"/>
          <w:lang w:val="en"/>
        </w:rPr>
        <w:t xml:space="preserve"> </w:t>
      </w:r>
      <w:proofErr w:type="gramStart"/>
      <w:r w:rsidRPr="00BE41B5">
        <w:rPr>
          <w:rStyle w:val="Emphasis"/>
          <w:rFonts w:cs="Arial"/>
          <w:color w:val="262626"/>
          <w:szCs w:val="24"/>
          <w:lang w:val="en"/>
        </w:rPr>
        <w:t>name</w:t>
      </w:r>
      <w:r w:rsidRPr="00BE41B5">
        <w:rPr>
          <w:rFonts w:cs="Arial"/>
          <w:color w:val="262626"/>
          <w:szCs w:val="24"/>
          <w:lang w:val="en"/>
        </w:rPr>
        <w:t>]She</w:t>
      </w:r>
      <w:proofErr w:type="gramEnd"/>
      <w:r w:rsidRPr="00BE41B5">
        <w:rPr>
          <w:rFonts w:cs="Arial"/>
          <w:color w:val="262626"/>
          <w:szCs w:val="24"/>
          <w:lang w:val="en"/>
        </w:rPr>
        <w:t xml:space="preserve"> can be contacted via telephone [</w:t>
      </w:r>
      <w:r w:rsidRPr="00BE41B5">
        <w:rPr>
          <w:rStyle w:val="Emphasis"/>
          <w:rFonts w:cs="Arial"/>
          <w:color w:val="262626"/>
          <w:szCs w:val="24"/>
          <w:lang w:val="en"/>
        </w:rPr>
        <w:t>list telephone number</w:t>
      </w:r>
      <w:r w:rsidRPr="00BE41B5">
        <w:rPr>
          <w:rFonts w:cs="Arial"/>
          <w:color w:val="262626"/>
          <w:szCs w:val="24"/>
          <w:lang w:val="en"/>
        </w:rPr>
        <w:t xml:space="preserve">]. </w:t>
      </w:r>
    </w:p>
    <w:p w14:paraId="6B9E41C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Commission assessed this information before opening an investigation on [</w:t>
      </w:r>
      <w:r w:rsidRPr="00BE41B5">
        <w:rPr>
          <w:rStyle w:val="Emphasis"/>
          <w:rFonts w:cs="Arial"/>
          <w:color w:val="262626"/>
          <w:szCs w:val="24"/>
          <w:lang w:val="en"/>
        </w:rPr>
        <w:t>date</w:t>
      </w:r>
      <w:r w:rsidRPr="00BE41B5">
        <w:rPr>
          <w:rFonts w:cs="Arial"/>
          <w:color w:val="262626"/>
          <w:szCs w:val="24"/>
          <w:lang w:val="en"/>
        </w:rPr>
        <w:t xml:space="preserve">]. The Commission contacted the charity via its correspondent to establish what exactly they had been doing. </w:t>
      </w:r>
    </w:p>
    <w:p w14:paraId="314F5CD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Our main issue was: </w:t>
      </w:r>
    </w:p>
    <w:p w14:paraId="4CAA932E" w14:textId="77777777" w:rsidR="00B10FB9" w:rsidRPr="00BE41B5" w:rsidRDefault="00B10FB9" w:rsidP="000A11BF">
      <w:pPr>
        <w:pStyle w:val="ListParagraph"/>
        <w:numPr>
          <w:ilvl w:val="0"/>
          <w:numId w:val="24"/>
        </w:numPr>
        <w:shd w:val="clear" w:color="auto" w:fill="FFFFFF"/>
        <w:spacing w:before="100" w:beforeAutospacing="1" w:after="100" w:afterAutospacing="1" w:line="276" w:lineRule="auto"/>
        <w:rPr>
          <w:rFonts w:cs="Arial"/>
          <w:color w:val="262626"/>
          <w:sz w:val="22"/>
          <w:lang w:val="en"/>
        </w:rPr>
      </w:pPr>
      <w:r w:rsidRPr="00BE41B5">
        <w:rPr>
          <w:rFonts w:cs="Arial"/>
          <w:color w:val="262626"/>
          <w:sz w:val="22"/>
          <w:lang w:val="en"/>
        </w:rPr>
        <w:t xml:space="preserve">Whether the charity was carrying out any activities to further its charitable purpose of [set out purposes]. </w:t>
      </w:r>
    </w:p>
    <w:p w14:paraId="46DD2015" w14:textId="77777777" w:rsidR="00B10FB9" w:rsidRPr="00BE41B5" w:rsidRDefault="00B10FB9" w:rsidP="009E3AF5">
      <w:pPr>
        <w:shd w:val="clear" w:color="auto" w:fill="FFFFFF"/>
        <w:spacing w:after="0" w:line="276" w:lineRule="auto"/>
        <w:rPr>
          <w:rFonts w:cs="Arial"/>
          <w:color w:val="262626"/>
          <w:szCs w:val="24"/>
          <w:lang w:val="en"/>
        </w:rPr>
      </w:pPr>
      <w:r w:rsidRPr="00BE41B5">
        <w:rPr>
          <w:rFonts w:cs="Arial"/>
          <w:color w:val="262626"/>
          <w:szCs w:val="24"/>
          <w:lang w:val="en"/>
        </w:rPr>
        <w:t xml:space="preserve">However, we also had concerns which included: </w:t>
      </w:r>
    </w:p>
    <w:p w14:paraId="2C248D56" w14:textId="77777777" w:rsidR="00B10FB9" w:rsidRPr="00BE41B5" w:rsidRDefault="00B10FB9" w:rsidP="000A11BF">
      <w:pPr>
        <w:pStyle w:val="ListParagraph"/>
        <w:numPr>
          <w:ilvl w:val="0"/>
          <w:numId w:val="24"/>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 xml:space="preserve">The use of the charity's bank account for </w:t>
      </w:r>
      <w:proofErr w:type="spellStart"/>
      <w:proofErr w:type="gramStart"/>
      <w:r w:rsidRPr="00BE41B5">
        <w:rPr>
          <w:rFonts w:cs="Arial"/>
          <w:color w:val="262626"/>
          <w:szCs w:val="24"/>
          <w:lang w:val="en"/>
        </w:rPr>
        <w:t>non charitable</w:t>
      </w:r>
      <w:proofErr w:type="spellEnd"/>
      <w:proofErr w:type="gramEnd"/>
      <w:r w:rsidRPr="00BE41B5">
        <w:rPr>
          <w:rFonts w:cs="Arial"/>
          <w:color w:val="262626"/>
          <w:szCs w:val="24"/>
          <w:lang w:val="en"/>
        </w:rPr>
        <w:t xml:space="preserve"> activity. </w:t>
      </w:r>
    </w:p>
    <w:p w14:paraId="114EEF91" w14:textId="77777777" w:rsidR="00B10FB9" w:rsidRPr="00BE41B5" w:rsidRDefault="00B10FB9" w:rsidP="000A11BF">
      <w:pPr>
        <w:pStyle w:val="ListParagraph"/>
        <w:numPr>
          <w:ilvl w:val="0"/>
          <w:numId w:val="24"/>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 xml:space="preserve">The </w:t>
      </w:r>
      <w:proofErr w:type="gramStart"/>
      <w:r w:rsidRPr="00BE41B5">
        <w:rPr>
          <w:rFonts w:cs="Arial"/>
          <w:color w:val="262626"/>
          <w:szCs w:val="24"/>
          <w:lang w:val="en"/>
        </w:rPr>
        <w:t>fund raising</w:t>
      </w:r>
      <w:proofErr w:type="gramEnd"/>
      <w:r w:rsidRPr="00BE41B5">
        <w:rPr>
          <w:rFonts w:cs="Arial"/>
          <w:color w:val="262626"/>
          <w:szCs w:val="24"/>
          <w:lang w:val="en"/>
        </w:rPr>
        <w:t xml:space="preserve"> methods of the charity, in particular [</w:t>
      </w:r>
      <w:r w:rsidRPr="00BE41B5">
        <w:rPr>
          <w:rStyle w:val="Emphasis"/>
          <w:rFonts w:cs="Arial"/>
          <w:color w:val="262626"/>
          <w:szCs w:val="24"/>
          <w:lang w:val="en"/>
        </w:rPr>
        <w:t>give brief details of the concern</w:t>
      </w:r>
      <w:r w:rsidRPr="00BE41B5">
        <w:rPr>
          <w:rFonts w:cs="Arial"/>
          <w:color w:val="262626"/>
          <w:szCs w:val="24"/>
          <w:lang w:val="en"/>
        </w:rPr>
        <w:t xml:space="preserve">]. </w:t>
      </w:r>
    </w:p>
    <w:p w14:paraId="1C49408E" w14:textId="77777777" w:rsidR="00B10FB9" w:rsidRPr="00BE41B5" w:rsidRDefault="00B10FB9" w:rsidP="000A11BF">
      <w:pPr>
        <w:pStyle w:val="ListParagraph"/>
        <w:numPr>
          <w:ilvl w:val="0"/>
          <w:numId w:val="24"/>
        </w:numPr>
        <w:shd w:val="clear" w:color="auto" w:fill="FFFFFF"/>
        <w:spacing w:before="100" w:beforeAutospacing="1" w:after="100" w:afterAutospacing="1" w:line="276" w:lineRule="auto"/>
        <w:rPr>
          <w:rFonts w:cs="Arial"/>
          <w:color w:val="262626"/>
          <w:szCs w:val="24"/>
          <w:lang w:val="en"/>
        </w:rPr>
      </w:pPr>
      <w:r w:rsidRPr="00BE41B5">
        <w:rPr>
          <w:rFonts w:cs="Arial"/>
          <w:color w:val="262626"/>
          <w:szCs w:val="24"/>
          <w:lang w:val="en"/>
        </w:rPr>
        <w:t>Inconsistencies between the amounts of income and expenditure declared to the Commission and the amounts seen in the charity bank accounts.</w:t>
      </w:r>
    </w:p>
    <w:p w14:paraId="413E47E0" w14:textId="77777777" w:rsidR="00B10FB9" w:rsidRPr="00BE41B5" w:rsidRDefault="00B10FB9" w:rsidP="009E3AF5">
      <w:pPr>
        <w:shd w:val="clear" w:color="auto" w:fill="FFFFFF"/>
        <w:spacing w:after="0" w:line="276" w:lineRule="auto"/>
        <w:rPr>
          <w:rFonts w:cs="Arial"/>
          <w:color w:val="262626"/>
          <w:szCs w:val="24"/>
          <w:lang w:val="en"/>
        </w:rPr>
      </w:pPr>
      <w:r w:rsidRPr="00BE41B5">
        <w:rPr>
          <w:rFonts w:cs="Arial"/>
          <w:color w:val="262626"/>
          <w:szCs w:val="24"/>
          <w:lang w:val="en"/>
        </w:rPr>
        <w:t xml:space="preserve">When we used our powers under section 52 and 53 of the Charities Act to examine the account transactions and we found that the income and expenditure was greater than that declared to the Commission on the charity's annual return forms they had submitted to us each year from registration. </w:t>
      </w:r>
    </w:p>
    <w:p w14:paraId="0D58305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apparent failure of the trustees to keep any records to demonstrate the activities of the charity, the income and expenditure of the charity and to demonstrate the decisions and meetings of the charity. </w:t>
      </w:r>
    </w:p>
    <w:p w14:paraId="0B4477B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The Commission met with two of the three trustees (</w:t>
      </w:r>
      <w:r w:rsidRPr="00BE41B5">
        <w:rPr>
          <w:rStyle w:val="Emphasis"/>
          <w:rFonts w:cs="Arial"/>
          <w:color w:val="262626"/>
          <w:szCs w:val="24"/>
          <w:lang w:val="en"/>
        </w:rPr>
        <w:t>who identified themselves as TRUSTEE NAME and TRUSTEE NAME</w:t>
      </w:r>
      <w:r w:rsidRPr="00BE41B5">
        <w:rPr>
          <w:rFonts w:cs="Arial"/>
          <w:color w:val="262626"/>
          <w:szCs w:val="24"/>
          <w:lang w:val="en"/>
        </w:rPr>
        <w:t>) on [</w:t>
      </w:r>
      <w:r w:rsidRPr="00BE41B5">
        <w:rPr>
          <w:rStyle w:val="Emphasis"/>
          <w:rFonts w:cs="Arial"/>
          <w:color w:val="262626"/>
          <w:szCs w:val="24"/>
          <w:lang w:val="en"/>
        </w:rPr>
        <w:t>date</w:t>
      </w:r>
      <w:proofErr w:type="gramStart"/>
      <w:r w:rsidRPr="00BE41B5">
        <w:rPr>
          <w:rFonts w:cs="Arial"/>
          <w:color w:val="262626"/>
          <w:szCs w:val="24"/>
          <w:lang w:val="en"/>
        </w:rPr>
        <w:t>].The</w:t>
      </w:r>
      <w:proofErr w:type="gramEnd"/>
      <w:r w:rsidRPr="00BE41B5">
        <w:rPr>
          <w:rFonts w:cs="Arial"/>
          <w:color w:val="262626"/>
          <w:szCs w:val="24"/>
          <w:lang w:val="en"/>
        </w:rPr>
        <w:t xml:space="preserve"> Commission has written to and emailed the trustees via the correspondent [CORRESPONDENT NAME] to request details with supporting information about exactly what [</w:t>
      </w:r>
      <w:r w:rsidRPr="00BE41B5">
        <w:rPr>
          <w:rStyle w:val="Emphasis"/>
          <w:rFonts w:cs="Arial"/>
          <w:color w:val="262626"/>
          <w:szCs w:val="24"/>
          <w:lang w:val="en"/>
        </w:rPr>
        <w:t>CHARITY NAME</w:t>
      </w:r>
      <w:r w:rsidRPr="00BE41B5">
        <w:rPr>
          <w:rFonts w:cs="Arial"/>
          <w:color w:val="262626"/>
          <w:szCs w:val="24"/>
          <w:lang w:val="en"/>
        </w:rPr>
        <w:t xml:space="preserve">] has done since it was established. </w:t>
      </w:r>
    </w:p>
    <w:p w14:paraId="5CB27596"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It became apparent that the charity has kept minimal records and the trustees have not provided the information to clarify our concerns. The trustees did advise the Commission when we brought these issues to their attention that they will keep detailed records in the future and will take account of any advice and guidance the Commission can offer so that they are better run in the future. </w:t>
      </w:r>
    </w:p>
    <w:p w14:paraId="4555D2DC"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3. Use of the charity's bank account</w:t>
      </w:r>
      <w:r w:rsidRPr="00BE41B5">
        <w:rPr>
          <w:rFonts w:cs="Arial"/>
          <w:color w:val="262626"/>
          <w:szCs w:val="24"/>
          <w:lang w:val="en"/>
        </w:rPr>
        <w:t xml:space="preserve"> </w:t>
      </w:r>
    </w:p>
    <w:p w14:paraId="088713D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charity has declared the following Income and Expenditure figures to the Commission, via the charity's annual return form (exhibit ##/1 - ##/4 - </w:t>
      </w:r>
      <w:r w:rsidRPr="00BE41B5">
        <w:rPr>
          <w:rStyle w:val="Emphasis"/>
          <w:rFonts w:cs="Arial"/>
          <w:color w:val="262626"/>
          <w:szCs w:val="24"/>
          <w:lang w:val="en"/>
        </w:rPr>
        <w:t>use local protocols for naming documents</w:t>
      </w:r>
      <w:r w:rsidRPr="00BE41B5">
        <w:rPr>
          <w:rFonts w:cs="Arial"/>
          <w:color w:val="262626"/>
          <w:szCs w:val="24"/>
          <w:lang w:val="en"/>
        </w:rPr>
        <w:t xml:space="preserve">): </w:t>
      </w:r>
    </w:p>
    <w:p w14:paraId="4110273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Financial Year Ending           Income Declared (</w:t>
      </w:r>
      <w:proofErr w:type="gramStart"/>
      <w:r w:rsidRPr="00BE41B5">
        <w:rPr>
          <w:rFonts w:cs="Arial"/>
          <w:color w:val="262626"/>
          <w:szCs w:val="24"/>
          <w:lang w:val="en"/>
        </w:rPr>
        <w:t>£)   </w:t>
      </w:r>
      <w:proofErr w:type="gramEnd"/>
      <w:r w:rsidRPr="00BE41B5">
        <w:rPr>
          <w:rFonts w:cs="Arial"/>
          <w:color w:val="262626"/>
          <w:szCs w:val="24"/>
          <w:lang w:val="en"/>
        </w:rPr>
        <w:t xml:space="preserve">                Expenditure Declared (£) </w:t>
      </w:r>
    </w:p>
    <w:p w14:paraId="23BD7792"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w:t>
      </w:r>
      <w:r w:rsidRPr="00BE41B5">
        <w:rPr>
          <w:rStyle w:val="Emphasis"/>
          <w:rFonts w:cs="Arial"/>
          <w:color w:val="262626"/>
          <w:szCs w:val="24"/>
          <w:lang w:val="en"/>
        </w:rPr>
        <w:t>Insert year end dates followed by figures for income and expenditure in each year - use a table format</w:t>
      </w:r>
      <w:r w:rsidRPr="00BE41B5">
        <w:rPr>
          <w:rFonts w:cs="Arial"/>
          <w:color w:val="262626"/>
          <w:szCs w:val="24"/>
          <w:lang w:val="en"/>
        </w:rPr>
        <w:t xml:space="preserve">] </w:t>
      </w:r>
    </w:p>
    <w:p w14:paraId="36A0E8E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An analysis of the charity's bank accounts obtained using the Commission powers under section 9 of the Act has revealed that the charity's actual income and expenditure is (exhibit ##/5 shows the bank statements obtained): </w:t>
      </w:r>
    </w:p>
    <w:p w14:paraId="561440C8"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Financial Year Ending           Income as bank a/c (</w:t>
      </w:r>
      <w:proofErr w:type="gramStart"/>
      <w:r w:rsidRPr="00BE41B5">
        <w:rPr>
          <w:rFonts w:cs="Arial"/>
          <w:color w:val="262626"/>
          <w:szCs w:val="24"/>
          <w:lang w:val="en"/>
        </w:rPr>
        <w:t>£)   </w:t>
      </w:r>
      <w:proofErr w:type="gramEnd"/>
      <w:r w:rsidRPr="00BE41B5">
        <w:rPr>
          <w:rFonts w:cs="Arial"/>
          <w:color w:val="262626"/>
          <w:szCs w:val="24"/>
          <w:lang w:val="en"/>
        </w:rPr>
        <w:t xml:space="preserve">            Expenditure as bank a/c (£) </w:t>
      </w:r>
    </w:p>
    <w:p w14:paraId="62062873"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w:t>
      </w:r>
      <w:r w:rsidRPr="00BE41B5">
        <w:rPr>
          <w:rStyle w:val="Emphasis"/>
          <w:rFonts w:cs="Arial"/>
          <w:color w:val="262626"/>
          <w:szCs w:val="24"/>
          <w:lang w:val="en"/>
        </w:rPr>
        <w:t>Insert year end dates followed by figures for income and expenditure in each year - use a table format</w:t>
      </w:r>
      <w:r w:rsidRPr="00BE41B5">
        <w:rPr>
          <w:rFonts w:cs="Arial"/>
          <w:color w:val="262626"/>
          <w:szCs w:val="24"/>
          <w:lang w:val="en"/>
        </w:rPr>
        <w:t xml:space="preserve">] </w:t>
      </w:r>
    </w:p>
    <w:p w14:paraId="214A9DE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An explanation has been sought from the trustees </w:t>
      </w:r>
      <w:proofErr w:type="gramStart"/>
      <w:r w:rsidRPr="00BE41B5">
        <w:rPr>
          <w:rFonts w:cs="Arial"/>
          <w:color w:val="262626"/>
          <w:szCs w:val="24"/>
          <w:lang w:val="en"/>
        </w:rPr>
        <w:t>on</w:t>
      </w:r>
      <w:proofErr w:type="gramEnd"/>
      <w:r w:rsidRPr="00BE41B5">
        <w:rPr>
          <w:rFonts w:cs="Arial"/>
          <w:color w:val="262626"/>
          <w:szCs w:val="24"/>
          <w:lang w:val="en"/>
        </w:rPr>
        <w:t xml:space="preserve"> the discrepancies. They stated both in our meeting of [</w:t>
      </w:r>
      <w:r w:rsidRPr="00BE41B5">
        <w:rPr>
          <w:rStyle w:val="Emphasis"/>
          <w:rFonts w:cs="Arial"/>
          <w:color w:val="262626"/>
          <w:szCs w:val="24"/>
          <w:lang w:val="en"/>
        </w:rPr>
        <w:t>Date</w:t>
      </w:r>
      <w:r w:rsidRPr="00BE41B5">
        <w:rPr>
          <w:rFonts w:cs="Arial"/>
          <w:color w:val="262626"/>
          <w:szCs w:val="24"/>
          <w:lang w:val="en"/>
        </w:rPr>
        <w:t>] and in emails dated [</w:t>
      </w:r>
      <w:r w:rsidRPr="00BE41B5">
        <w:rPr>
          <w:rStyle w:val="Emphasis"/>
          <w:rFonts w:cs="Arial"/>
          <w:color w:val="262626"/>
          <w:szCs w:val="24"/>
          <w:lang w:val="en"/>
        </w:rPr>
        <w:t>Date</w:t>
      </w:r>
      <w:r w:rsidRPr="00BE41B5">
        <w:rPr>
          <w:rFonts w:cs="Arial"/>
          <w:color w:val="262626"/>
          <w:szCs w:val="24"/>
          <w:lang w:val="en"/>
        </w:rPr>
        <w:t>] and [</w:t>
      </w:r>
      <w:r w:rsidRPr="00BE41B5">
        <w:rPr>
          <w:rStyle w:val="Emphasis"/>
          <w:rFonts w:cs="Arial"/>
          <w:color w:val="262626"/>
          <w:szCs w:val="24"/>
          <w:lang w:val="en"/>
        </w:rPr>
        <w:t>Date</w:t>
      </w:r>
      <w:r w:rsidRPr="00BE41B5">
        <w:rPr>
          <w:rFonts w:cs="Arial"/>
          <w:color w:val="262626"/>
          <w:szCs w:val="24"/>
          <w:lang w:val="en"/>
        </w:rPr>
        <w:t>] (exhibits ##/6 and ##/7) that they had [</w:t>
      </w:r>
      <w:r w:rsidRPr="00BE41B5">
        <w:rPr>
          <w:rStyle w:val="Emphasis"/>
          <w:rFonts w:cs="Arial"/>
          <w:color w:val="262626"/>
          <w:szCs w:val="24"/>
          <w:lang w:val="en"/>
        </w:rPr>
        <w:t>confirm details of action taken by the trustees</w:t>
      </w:r>
      <w:r w:rsidRPr="00BE41B5">
        <w:rPr>
          <w:rFonts w:cs="Arial"/>
          <w:color w:val="262626"/>
          <w:szCs w:val="24"/>
          <w:lang w:val="en"/>
        </w:rPr>
        <w:t xml:space="preserve">]. </w:t>
      </w:r>
    </w:p>
    <w:p w14:paraId="4699078E"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They stated that they did this to [</w:t>
      </w:r>
      <w:r w:rsidRPr="00BE41B5">
        <w:rPr>
          <w:rStyle w:val="Emphasis"/>
          <w:rFonts w:cs="Arial"/>
          <w:color w:val="262626"/>
          <w:szCs w:val="24"/>
          <w:lang w:val="en"/>
        </w:rPr>
        <w:t>state reasons provided by the trustees for their actions and any subsequent actions they may have taken</w:t>
      </w:r>
      <w:r w:rsidRPr="00BE41B5">
        <w:rPr>
          <w:rFonts w:cs="Arial"/>
          <w:color w:val="262626"/>
          <w:szCs w:val="24"/>
          <w:lang w:val="en"/>
        </w:rPr>
        <w:t xml:space="preserve">]. There are no records to demonstrate </w:t>
      </w:r>
      <w:proofErr w:type="gramStart"/>
      <w:r w:rsidRPr="00BE41B5">
        <w:rPr>
          <w:rFonts w:cs="Arial"/>
          <w:color w:val="262626"/>
          <w:szCs w:val="24"/>
          <w:lang w:val="en"/>
        </w:rPr>
        <w:t>this</w:t>
      </w:r>
      <w:proofErr w:type="gramEnd"/>
      <w:r w:rsidRPr="00BE41B5">
        <w:rPr>
          <w:rFonts w:cs="Arial"/>
          <w:color w:val="262626"/>
          <w:szCs w:val="24"/>
          <w:lang w:val="en"/>
        </w:rPr>
        <w:t xml:space="preserve"> and we have not received any information to confirm that this is correct (exhibits ##/6 and ##/7 give an indication of the Commission's attempts to get the trustees to account for the activities of the charity and the transactions at the bank). </w:t>
      </w:r>
    </w:p>
    <w:p w14:paraId="77C39B7D"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Commission has advised the trustees that it is unacceptable to use the charity's account in this way and the trustees have been advised that this activity must stop. The trustees have agreed and accepted that this was not a proper use of the charity's bank account. </w:t>
      </w:r>
    </w:p>
    <w:p w14:paraId="26310080"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lastRenderedPageBreak/>
        <w:t xml:space="preserve">The Commission has asked both in the meeting </w:t>
      </w:r>
      <w:proofErr w:type="gramStart"/>
      <w:r w:rsidRPr="00BE41B5">
        <w:rPr>
          <w:rFonts w:cs="Arial"/>
          <w:color w:val="262626"/>
          <w:szCs w:val="24"/>
          <w:lang w:val="en"/>
        </w:rPr>
        <w:t>and since</w:t>
      </w:r>
      <w:proofErr w:type="gramEnd"/>
      <w:r w:rsidRPr="00BE41B5">
        <w:rPr>
          <w:rFonts w:cs="Arial"/>
          <w:color w:val="262626"/>
          <w:szCs w:val="24"/>
          <w:lang w:val="en"/>
        </w:rPr>
        <w:t xml:space="preserve"> in emails for specific details of the origin of the monies paid into the charity's bank account, however no information to date has been received. </w:t>
      </w:r>
    </w:p>
    <w:p w14:paraId="40ECEC2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At the meeting on [</w:t>
      </w:r>
      <w:r w:rsidRPr="00BE41B5">
        <w:rPr>
          <w:rStyle w:val="Emphasis"/>
          <w:rFonts w:cs="Arial"/>
          <w:color w:val="262626"/>
          <w:szCs w:val="24"/>
          <w:lang w:val="en"/>
        </w:rPr>
        <w:t>Date</w:t>
      </w:r>
      <w:r w:rsidRPr="00BE41B5">
        <w:rPr>
          <w:rFonts w:cs="Arial"/>
          <w:color w:val="262626"/>
          <w:szCs w:val="24"/>
          <w:lang w:val="en"/>
        </w:rPr>
        <w:t>] the trustees were asked to explain where the amount of £XXXXX which was paid into the charity's bank account on [</w:t>
      </w:r>
      <w:r w:rsidRPr="00BE41B5">
        <w:rPr>
          <w:rStyle w:val="Emphasis"/>
          <w:rFonts w:cs="Arial"/>
          <w:color w:val="262626"/>
          <w:szCs w:val="24"/>
          <w:lang w:val="en"/>
        </w:rPr>
        <w:t>Date</w:t>
      </w:r>
      <w:r w:rsidRPr="00BE41B5">
        <w:rPr>
          <w:rFonts w:cs="Arial"/>
          <w:color w:val="262626"/>
          <w:szCs w:val="24"/>
          <w:lang w:val="en"/>
        </w:rPr>
        <w:t>]</w:t>
      </w:r>
      <w:r w:rsidRPr="00BE41B5">
        <w:rPr>
          <w:rStyle w:val="Strong"/>
          <w:rFonts w:cs="Arial"/>
          <w:color w:val="262626"/>
          <w:szCs w:val="24"/>
          <w:lang w:val="en"/>
        </w:rPr>
        <w:t xml:space="preserve"> </w:t>
      </w:r>
      <w:r w:rsidRPr="00BE41B5">
        <w:rPr>
          <w:rFonts w:cs="Arial"/>
          <w:color w:val="262626"/>
          <w:szCs w:val="24"/>
          <w:lang w:val="en"/>
        </w:rPr>
        <w:t>had come from. It was stated that this payment into the account was [</w:t>
      </w:r>
      <w:r w:rsidRPr="00BE41B5">
        <w:rPr>
          <w:rStyle w:val="Emphasis"/>
          <w:rFonts w:cs="Arial"/>
          <w:color w:val="262626"/>
          <w:szCs w:val="24"/>
          <w:lang w:val="en"/>
        </w:rPr>
        <w:t>details given by trustees</w:t>
      </w:r>
      <w:r w:rsidRPr="00BE41B5">
        <w:rPr>
          <w:rFonts w:cs="Arial"/>
          <w:color w:val="262626"/>
          <w:szCs w:val="24"/>
          <w:lang w:val="en"/>
        </w:rPr>
        <w:t>]. The trustees have not provided details of this transaction or [</w:t>
      </w:r>
      <w:r w:rsidRPr="00BE41B5">
        <w:rPr>
          <w:rStyle w:val="Emphasis"/>
          <w:rFonts w:cs="Arial"/>
          <w:color w:val="262626"/>
          <w:szCs w:val="24"/>
          <w:lang w:val="en"/>
        </w:rPr>
        <w:t>other details of the transaction</w:t>
      </w:r>
      <w:r w:rsidRPr="00BE41B5">
        <w:rPr>
          <w:rFonts w:cs="Arial"/>
          <w:color w:val="262626"/>
          <w:szCs w:val="24"/>
          <w:lang w:val="en"/>
        </w:rPr>
        <w:t>]. [</w:t>
      </w:r>
      <w:r w:rsidRPr="00BE41B5">
        <w:rPr>
          <w:rStyle w:val="Emphasis"/>
          <w:rFonts w:cs="Arial"/>
          <w:color w:val="262626"/>
          <w:szCs w:val="24"/>
          <w:lang w:val="en"/>
        </w:rPr>
        <w:t>Set out any disparities between facts and reasons provided</w:t>
      </w:r>
      <w:r w:rsidRPr="00BE41B5">
        <w:rPr>
          <w:rFonts w:cs="Arial"/>
          <w:color w:val="262626"/>
          <w:szCs w:val="24"/>
          <w:lang w:val="en"/>
        </w:rPr>
        <w:t xml:space="preserve">]. </w:t>
      </w:r>
    </w:p>
    <w:p w14:paraId="5C2CF3E7"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Commission is concerned that the multiple unaccounted payments in and out of the charity's bank account may be criminal in nature. </w:t>
      </w:r>
    </w:p>
    <w:p w14:paraId="4395CD4B"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Commission also asked about the funds that were [</w:t>
      </w:r>
      <w:proofErr w:type="gramStart"/>
      <w:r w:rsidRPr="00BE41B5">
        <w:rPr>
          <w:rStyle w:val="Emphasis"/>
          <w:rFonts w:cs="Arial"/>
          <w:color w:val="262626"/>
          <w:szCs w:val="24"/>
          <w:lang w:val="en"/>
        </w:rPr>
        <w:t>provide</w:t>
      </w:r>
      <w:proofErr w:type="gramEnd"/>
      <w:r w:rsidRPr="00BE41B5">
        <w:rPr>
          <w:rStyle w:val="Emphasis"/>
          <w:rFonts w:cs="Arial"/>
          <w:color w:val="262626"/>
          <w:szCs w:val="24"/>
          <w:lang w:val="en"/>
        </w:rPr>
        <w:t xml:space="preserve"> details of other </w:t>
      </w:r>
      <w:proofErr w:type="gramStart"/>
      <w:r w:rsidRPr="00BE41B5">
        <w:rPr>
          <w:rStyle w:val="Emphasis"/>
          <w:rFonts w:cs="Arial"/>
          <w:color w:val="262626"/>
          <w:szCs w:val="24"/>
          <w:lang w:val="en"/>
        </w:rPr>
        <w:t>actions</w:t>
      </w:r>
      <w:r w:rsidRPr="00BE41B5">
        <w:rPr>
          <w:rFonts w:cs="Arial"/>
          <w:color w:val="262626"/>
          <w:szCs w:val="24"/>
          <w:lang w:val="en"/>
        </w:rPr>
        <w:t xml:space="preserve"> ]</w:t>
      </w:r>
      <w:proofErr w:type="gramEnd"/>
      <w:r w:rsidRPr="00BE41B5">
        <w:rPr>
          <w:rFonts w:cs="Arial"/>
          <w:color w:val="262626"/>
          <w:szCs w:val="24"/>
          <w:lang w:val="en"/>
        </w:rPr>
        <w:t>. This information was obtained following a section 9 Charities Act Order and is exhibit ##/8). It was stated that this was not charity business, but also 'cash flow generation'. Trustee [</w:t>
      </w:r>
      <w:r w:rsidRPr="00BE41B5">
        <w:rPr>
          <w:rStyle w:val="Emphasis"/>
          <w:rFonts w:cs="Arial"/>
          <w:color w:val="262626"/>
          <w:szCs w:val="24"/>
          <w:lang w:val="en"/>
        </w:rPr>
        <w:t>TRUSTEE NAME</w:t>
      </w:r>
      <w:r w:rsidRPr="00BE41B5">
        <w:rPr>
          <w:rFonts w:cs="Arial"/>
          <w:color w:val="262626"/>
          <w:szCs w:val="24"/>
          <w:lang w:val="en"/>
        </w:rPr>
        <w:t>] told us in a telephone conversation on [</w:t>
      </w:r>
      <w:r w:rsidRPr="00BE41B5">
        <w:rPr>
          <w:rStyle w:val="Emphasis"/>
          <w:rFonts w:cs="Arial"/>
          <w:color w:val="262626"/>
          <w:szCs w:val="24"/>
          <w:lang w:val="en"/>
        </w:rPr>
        <w:t>Date</w:t>
      </w:r>
      <w:r w:rsidRPr="00BE41B5">
        <w:rPr>
          <w:rFonts w:cs="Arial"/>
          <w:color w:val="262626"/>
          <w:szCs w:val="24"/>
          <w:lang w:val="en"/>
        </w:rPr>
        <w:t xml:space="preserve">] (our record of this conversation is exhibit ##/9) that the trustees carried out personal transactions via the charity's bank </w:t>
      </w:r>
      <w:proofErr w:type="gramStart"/>
      <w:r w:rsidRPr="00BE41B5">
        <w:rPr>
          <w:rFonts w:cs="Arial"/>
          <w:color w:val="262626"/>
          <w:szCs w:val="24"/>
          <w:lang w:val="en"/>
        </w:rPr>
        <w:t>account</w:t>
      </w:r>
      <w:proofErr w:type="gramEnd"/>
      <w:r w:rsidRPr="00BE41B5">
        <w:rPr>
          <w:rFonts w:cs="Arial"/>
          <w:color w:val="262626"/>
          <w:szCs w:val="24"/>
          <w:lang w:val="en"/>
        </w:rPr>
        <w:t xml:space="preserve"> so the account did not look dormant. The trustees have been advised not to use the charity's bank account in this way again and they have agreed. </w:t>
      </w:r>
    </w:p>
    <w:p w14:paraId="64F1910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Undertaking non-charitable business in the charity's account is not </w:t>
      </w:r>
      <w:proofErr w:type="spellStart"/>
      <w:proofErr w:type="gramStart"/>
      <w:r w:rsidRPr="00BE41B5">
        <w:rPr>
          <w:rFonts w:cs="Arial"/>
          <w:color w:val="262626"/>
          <w:szCs w:val="24"/>
          <w:lang w:val="en"/>
        </w:rPr>
        <w:t>permissible.Trustees</w:t>
      </w:r>
      <w:proofErr w:type="spellEnd"/>
      <w:proofErr w:type="gramEnd"/>
      <w:r w:rsidRPr="00BE41B5">
        <w:rPr>
          <w:rFonts w:cs="Arial"/>
          <w:color w:val="262626"/>
          <w:szCs w:val="24"/>
          <w:lang w:val="en"/>
        </w:rPr>
        <w:t xml:space="preserve"> of every charity must ensure that its finances are used appropriately, prudently, lawfully and in accordance with its charitable purposes. Only the charity's proper income should be placed in the charity's bank account and all expenditure out of the account must be reasonably and properly incurred by the charity. As stated, </w:t>
      </w:r>
      <w:proofErr w:type="gramStart"/>
      <w:r w:rsidRPr="00BE41B5">
        <w:rPr>
          <w:rFonts w:cs="Arial"/>
          <w:color w:val="262626"/>
          <w:szCs w:val="24"/>
          <w:lang w:val="en"/>
        </w:rPr>
        <w:t>as a result of</w:t>
      </w:r>
      <w:proofErr w:type="gramEnd"/>
      <w:r w:rsidRPr="00BE41B5">
        <w:rPr>
          <w:rFonts w:cs="Arial"/>
          <w:color w:val="262626"/>
          <w:szCs w:val="24"/>
          <w:lang w:val="en"/>
        </w:rPr>
        <w:t xml:space="preserve"> this concern the trustees have agreed to cease this activity in the future. </w:t>
      </w:r>
    </w:p>
    <w:p w14:paraId="2256CBFC"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One of the trustees, [</w:t>
      </w:r>
      <w:r w:rsidRPr="00BE41B5">
        <w:rPr>
          <w:rStyle w:val="Emphasis"/>
          <w:rFonts w:cs="Arial"/>
          <w:color w:val="262626"/>
          <w:szCs w:val="24"/>
          <w:lang w:val="en"/>
        </w:rPr>
        <w:t>TRUSTEE NAME</w:t>
      </w:r>
      <w:r w:rsidRPr="00BE41B5">
        <w:rPr>
          <w:rFonts w:cs="Arial"/>
          <w:color w:val="262626"/>
          <w:szCs w:val="24"/>
          <w:lang w:val="en"/>
        </w:rPr>
        <w:t>] has [</w:t>
      </w:r>
      <w:r w:rsidRPr="00BE41B5">
        <w:rPr>
          <w:rStyle w:val="Emphasis"/>
          <w:rFonts w:cs="Arial"/>
          <w:color w:val="262626"/>
          <w:szCs w:val="24"/>
          <w:lang w:val="en"/>
        </w:rPr>
        <w:t>details of previous relevant convictions</w:t>
      </w:r>
      <w:r w:rsidRPr="00BE41B5">
        <w:rPr>
          <w:rFonts w:cs="Arial"/>
          <w:color w:val="262626"/>
          <w:szCs w:val="24"/>
          <w:lang w:val="en"/>
        </w:rPr>
        <w:t>]. Disclosures from [</w:t>
      </w:r>
      <w:r w:rsidRPr="00BE41B5">
        <w:rPr>
          <w:rStyle w:val="Emphasis"/>
          <w:rFonts w:cs="Arial"/>
          <w:color w:val="262626"/>
          <w:szCs w:val="24"/>
          <w:lang w:val="en"/>
        </w:rPr>
        <w:t>name other regulator</w:t>
      </w:r>
      <w:r w:rsidRPr="00BE41B5">
        <w:rPr>
          <w:rFonts w:cs="Arial"/>
          <w:color w:val="262626"/>
          <w:szCs w:val="24"/>
          <w:lang w:val="en"/>
        </w:rPr>
        <w:t xml:space="preserve">] to the Commission revealed that he is </w:t>
      </w:r>
      <w:proofErr w:type="gramStart"/>
      <w:r w:rsidRPr="00BE41B5">
        <w:rPr>
          <w:rFonts w:cs="Arial"/>
          <w:color w:val="262626"/>
          <w:szCs w:val="24"/>
          <w:lang w:val="en"/>
        </w:rPr>
        <w:t>suspected</w:t>
      </w:r>
      <w:proofErr w:type="gramEnd"/>
      <w:r w:rsidRPr="00BE41B5">
        <w:rPr>
          <w:rFonts w:cs="Arial"/>
          <w:color w:val="262626"/>
          <w:szCs w:val="24"/>
          <w:lang w:val="en"/>
        </w:rPr>
        <w:t xml:space="preserve"> being involved in [</w:t>
      </w:r>
      <w:r w:rsidRPr="00BE41B5">
        <w:rPr>
          <w:rStyle w:val="Emphasis"/>
          <w:rFonts w:cs="Arial"/>
          <w:color w:val="262626"/>
          <w:szCs w:val="24"/>
          <w:lang w:val="en"/>
        </w:rPr>
        <w:t>details of alleged criminal activity</w:t>
      </w:r>
      <w:r w:rsidRPr="00BE41B5">
        <w:rPr>
          <w:rFonts w:cs="Arial"/>
          <w:color w:val="262626"/>
          <w:szCs w:val="24"/>
          <w:lang w:val="en"/>
        </w:rPr>
        <w:t>] (exhibit ##/10 - permission has been obtained from [</w:t>
      </w:r>
      <w:r w:rsidRPr="00BE41B5">
        <w:rPr>
          <w:rStyle w:val="Emphasis"/>
          <w:rFonts w:cs="Arial"/>
          <w:color w:val="262626"/>
          <w:szCs w:val="24"/>
          <w:lang w:val="en"/>
        </w:rPr>
        <w:t>regulator's name</w:t>
      </w:r>
      <w:r w:rsidRPr="00BE41B5">
        <w:rPr>
          <w:rFonts w:cs="Arial"/>
          <w:color w:val="262626"/>
          <w:szCs w:val="24"/>
          <w:lang w:val="en"/>
        </w:rPr>
        <w:t>] to disclose). Other interested authorities are [</w:t>
      </w:r>
      <w:r w:rsidRPr="00BE41B5">
        <w:rPr>
          <w:rStyle w:val="Emphasis"/>
          <w:rFonts w:cs="Arial"/>
          <w:color w:val="262626"/>
          <w:szCs w:val="24"/>
          <w:lang w:val="en"/>
        </w:rPr>
        <w:t>names of other regulators and their concerns</w:t>
      </w:r>
      <w:r w:rsidRPr="00BE41B5">
        <w:rPr>
          <w:rFonts w:cs="Arial"/>
          <w:color w:val="262626"/>
          <w:szCs w:val="24"/>
          <w:lang w:val="en"/>
        </w:rPr>
        <w:t>] about [</w:t>
      </w:r>
      <w:r w:rsidRPr="00BE41B5">
        <w:rPr>
          <w:rStyle w:val="Emphasis"/>
          <w:rFonts w:cs="Arial"/>
          <w:color w:val="262626"/>
          <w:szCs w:val="24"/>
          <w:lang w:val="en"/>
        </w:rPr>
        <w:t>TRUSTEE NAME</w:t>
      </w:r>
      <w:r w:rsidRPr="00BE41B5">
        <w:rPr>
          <w:rFonts w:cs="Arial"/>
          <w:color w:val="262626"/>
          <w:szCs w:val="24"/>
          <w:lang w:val="en"/>
        </w:rPr>
        <w:t xml:space="preserve">]. </w:t>
      </w:r>
    </w:p>
    <w:p w14:paraId="76DC4CB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 Commission has now received information from the charity via [</w:t>
      </w:r>
      <w:r w:rsidRPr="00BE41B5">
        <w:rPr>
          <w:rStyle w:val="Emphasis"/>
          <w:rFonts w:cs="Arial"/>
          <w:color w:val="262626"/>
          <w:szCs w:val="24"/>
          <w:lang w:val="en"/>
        </w:rPr>
        <w:t>TRUSTEE NAME</w:t>
      </w:r>
      <w:r w:rsidRPr="00BE41B5">
        <w:rPr>
          <w:rFonts w:cs="Arial"/>
          <w:color w:val="262626"/>
          <w:szCs w:val="24"/>
          <w:lang w:val="en"/>
        </w:rPr>
        <w:t xml:space="preserve">] regarding new trustees. </w:t>
      </w:r>
      <w:proofErr w:type="gramStart"/>
      <w:r w:rsidRPr="00BE41B5">
        <w:rPr>
          <w:rFonts w:cs="Arial"/>
          <w:color w:val="262626"/>
          <w:szCs w:val="24"/>
          <w:lang w:val="en"/>
        </w:rPr>
        <w:t>Open source</w:t>
      </w:r>
      <w:proofErr w:type="gramEnd"/>
      <w:r w:rsidRPr="00BE41B5">
        <w:rPr>
          <w:rFonts w:cs="Arial"/>
          <w:color w:val="262626"/>
          <w:szCs w:val="24"/>
          <w:lang w:val="en"/>
        </w:rPr>
        <w:t xml:space="preserve"> internet checks on [</w:t>
      </w:r>
      <w:r w:rsidRPr="00BE41B5">
        <w:rPr>
          <w:rStyle w:val="Emphasis"/>
          <w:rFonts w:cs="Arial"/>
          <w:color w:val="262626"/>
          <w:szCs w:val="24"/>
          <w:lang w:val="en"/>
        </w:rPr>
        <w:t>TRUSTEE NAME &amp; ADDRESS</w:t>
      </w:r>
      <w:r w:rsidRPr="00BE41B5">
        <w:rPr>
          <w:rFonts w:cs="Arial"/>
          <w:color w:val="262626"/>
          <w:szCs w:val="24"/>
          <w:lang w:val="en"/>
        </w:rPr>
        <w:t>] reveals a number of postings on 'message board forums' that indicate companies linked to him (in particular [</w:t>
      </w:r>
      <w:r w:rsidRPr="00BE41B5">
        <w:rPr>
          <w:rStyle w:val="Emphasis"/>
          <w:rFonts w:cs="Arial"/>
          <w:color w:val="262626"/>
          <w:szCs w:val="24"/>
          <w:lang w:val="en"/>
        </w:rPr>
        <w:t>COMPANY NAME AND NUMBER</w:t>
      </w:r>
      <w:r w:rsidRPr="00BE41B5">
        <w:rPr>
          <w:rFonts w:cs="Arial"/>
          <w:color w:val="262626"/>
          <w:szCs w:val="24"/>
          <w:lang w:val="en"/>
        </w:rPr>
        <w:t>], now dissolved) are alleged to have committed [</w:t>
      </w:r>
      <w:r w:rsidRPr="00BE41B5">
        <w:rPr>
          <w:rStyle w:val="Emphasis"/>
          <w:rFonts w:cs="Arial"/>
          <w:color w:val="262626"/>
          <w:szCs w:val="24"/>
          <w:lang w:val="en"/>
        </w:rPr>
        <w:t>details of alleged criminal activity</w:t>
      </w:r>
      <w:r w:rsidRPr="00BE41B5">
        <w:rPr>
          <w:rFonts w:cs="Arial"/>
          <w:color w:val="262626"/>
          <w:szCs w:val="24"/>
          <w:lang w:val="en"/>
        </w:rPr>
        <w:t xml:space="preserve">]. </w:t>
      </w:r>
    </w:p>
    <w:p w14:paraId="7C784EAA"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There are sensitivities in this case which need to be considered. The recently resigned trustee [</w:t>
      </w:r>
      <w:r w:rsidRPr="00BE41B5">
        <w:rPr>
          <w:rStyle w:val="Emphasis"/>
          <w:rFonts w:cs="Arial"/>
          <w:color w:val="262626"/>
          <w:szCs w:val="24"/>
          <w:lang w:val="en"/>
        </w:rPr>
        <w:t>TRUSTEE NAME</w:t>
      </w:r>
      <w:r w:rsidRPr="00BE41B5">
        <w:rPr>
          <w:rFonts w:cs="Arial"/>
          <w:color w:val="262626"/>
          <w:szCs w:val="24"/>
          <w:lang w:val="en"/>
        </w:rPr>
        <w:t>] (and sister of [</w:t>
      </w:r>
      <w:r w:rsidRPr="00BE41B5">
        <w:rPr>
          <w:rStyle w:val="Emphasis"/>
          <w:rFonts w:cs="Arial"/>
          <w:color w:val="262626"/>
          <w:szCs w:val="24"/>
          <w:lang w:val="en"/>
        </w:rPr>
        <w:t>TRUSTEE NAME</w:t>
      </w:r>
      <w:r w:rsidRPr="00BE41B5">
        <w:rPr>
          <w:rFonts w:cs="Arial"/>
          <w:color w:val="262626"/>
          <w:szCs w:val="24"/>
          <w:lang w:val="en"/>
        </w:rPr>
        <w:t>]) [</w:t>
      </w:r>
      <w:r w:rsidRPr="00BE41B5">
        <w:rPr>
          <w:rStyle w:val="Emphasis"/>
          <w:rFonts w:cs="Arial"/>
          <w:color w:val="262626"/>
          <w:szCs w:val="24"/>
          <w:lang w:val="en"/>
        </w:rPr>
        <w:t xml:space="preserve">provide details of </w:t>
      </w:r>
      <w:proofErr w:type="gramStart"/>
      <w:r w:rsidRPr="00BE41B5">
        <w:rPr>
          <w:rStyle w:val="Emphasis"/>
          <w:rFonts w:cs="Arial"/>
          <w:color w:val="262626"/>
          <w:szCs w:val="24"/>
          <w:lang w:val="en"/>
        </w:rPr>
        <w:t>particular sensitivities</w:t>
      </w:r>
      <w:proofErr w:type="gramEnd"/>
      <w:r w:rsidRPr="00BE41B5">
        <w:rPr>
          <w:rFonts w:cs="Arial"/>
          <w:color w:val="262626"/>
          <w:szCs w:val="24"/>
          <w:lang w:val="en"/>
        </w:rPr>
        <w:t>]. When we met with him/her on [</w:t>
      </w:r>
      <w:r w:rsidRPr="00BE41B5">
        <w:rPr>
          <w:rStyle w:val="Emphasis"/>
          <w:rFonts w:cs="Arial"/>
          <w:color w:val="262626"/>
          <w:szCs w:val="24"/>
          <w:lang w:val="en"/>
        </w:rPr>
        <w:t>Date</w:t>
      </w:r>
      <w:r w:rsidRPr="00BE41B5">
        <w:rPr>
          <w:rFonts w:cs="Arial"/>
          <w:color w:val="262626"/>
          <w:szCs w:val="24"/>
          <w:lang w:val="en"/>
        </w:rPr>
        <w:t>] we were told that [</w:t>
      </w:r>
      <w:r w:rsidRPr="00BE41B5">
        <w:rPr>
          <w:rStyle w:val="Emphasis"/>
          <w:rFonts w:cs="Arial"/>
          <w:color w:val="262626"/>
          <w:szCs w:val="24"/>
          <w:lang w:val="en"/>
        </w:rPr>
        <w:t>details of information provided to us</w:t>
      </w:r>
      <w:r w:rsidRPr="00BE41B5">
        <w:rPr>
          <w:rFonts w:cs="Arial"/>
          <w:color w:val="262626"/>
          <w:szCs w:val="24"/>
          <w:lang w:val="en"/>
        </w:rPr>
        <w:t xml:space="preserve">]. </w:t>
      </w:r>
    </w:p>
    <w:p w14:paraId="2E6EBA88"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lastRenderedPageBreak/>
        <w:t>4. Current Position</w:t>
      </w:r>
      <w:r w:rsidRPr="00BE41B5">
        <w:rPr>
          <w:rFonts w:cs="Arial"/>
          <w:color w:val="262626"/>
          <w:szCs w:val="24"/>
          <w:lang w:val="en"/>
        </w:rPr>
        <w:t xml:space="preserve"> </w:t>
      </w:r>
    </w:p>
    <w:p w14:paraId="68F6C71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Commission's focus in any investigation is to ensure that any charity facing difficulties is placed back on a proper footing and restored to effective governance quickly. </w:t>
      </w:r>
    </w:p>
    <w:p w14:paraId="5E410629"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Commission has now provided detailed advice and guidance to the new trustees so that in the future the charity will be better administered and will insist that the charity should keep detailed books and records so it can demonstrate its future decisions and activities are in accordance with its governing document and in the best interests of the charity and its beneficiaries. The Commission will monitor the charity to ensure that our advice is </w:t>
      </w:r>
      <w:proofErr w:type="gramStart"/>
      <w:r w:rsidRPr="00BE41B5">
        <w:rPr>
          <w:rFonts w:cs="Arial"/>
          <w:color w:val="262626"/>
          <w:szCs w:val="24"/>
          <w:lang w:val="en"/>
        </w:rPr>
        <w:t>followed</w:t>
      </w:r>
      <w:proofErr w:type="gramEnd"/>
      <w:r w:rsidRPr="00BE41B5">
        <w:rPr>
          <w:rFonts w:cs="Arial"/>
          <w:color w:val="262626"/>
          <w:szCs w:val="24"/>
          <w:lang w:val="en"/>
        </w:rPr>
        <w:t xml:space="preserve"> and that an effective and </w:t>
      </w:r>
      <w:proofErr w:type="gramStart"/>
      <w:r w:rsidRPr="00BE41B5">
        <w:rPr>
          <w:rFonts w:cs="Arial"/>
          <w:color w:val="262626"/>
          <w:szCs w:val="24"/>
          <w:lang w:val="en"/>
        </w:rPr>
        <w:t>well managed</w:t>
      </w:r>
      <w:proofErr w:type="gramEnd"/>
      <w:r w:rsidRPr="00BE41B5">
        <w:rPr>
          <w:rFonts w:cs="Arial"/>
          <w:color w:val="262626"/>
          <w:szCs w:val="24"/>
          <w:lang w:val="en"/>
        </w:rPr>
        <w:t xml:space="preserve"> charity is in place to carry out its objects. </w:t>
      </w:r>
    </w:p>
    <w:p w14:paraId="7F964B4D" w14:textId="77777777" w:rsidR="00B10FB9" w:rsidRPr="00BE41B5" w:rsidRDefault="00B10FB9" w:rsidP="009E3AF5">
      <w:pPr>
        <w:shd w:val="clear" w:color="auto" w:fill="FFFFFF"/>
        <w:spacing w:line="276" w:lineRule="auto"/>
        <w:rPr>
          <w:rFonts w:cs="Arial"/>
          <w:color w:val="262626"/>
          <w:szCs w:val="24"/>
          <w:lang w:val="en"/>
        </w:rPr>
      </w:pPr>
      <w:r w:rsidRPr="00BE41B5">
        <w:rPr>
          <w:rStyle w:val="Strong"/>
          <w:rFonts w:cs="Arial"/>
          <w:color w:val="262626"/>
          <w:szCs w:val="24"/>
          <w:lang w:val="en"/>
        </w:rPr>
        <w:t>5. Allegation</w:t>
      </w:r>
      <w:r w:rsidRPr="00BE41B5">
        <w:rPr>
          <w:rFonts w:cs="Arial"/>
          <w:color w:val="262626"/>
          <w:szCs w:val="24"/>
          <w:lang w:val="en"/>
        </w:rPr>
        <w:t xml:space="preserve"> </w:t>
      </w:r>
    </w:p>
    <w:p w14:paraId="43D3C534"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The Commission is concerned that the transactions through the charity's bank account may be of a criminal nature. We have not advised the charity that </w:t>
      </w:r>
      <w:r w:rsidRPr="00BE41B5">
        <w:rPr>
          <w:rStyle w:val="Strong"/>
          <w:rFonts w:cs="Arial"/>
          <w:color w:val="262626"/>
          <w:szCs w:val="24"/>
          <w:lang w:val="en"/>
        </w:rPr>
        <w:t xml:space="preserve">it </w:t>
      </w:r>
      <w:r w:rsidRPr="00BE41B5">
        <w:rPr>
          <w:rFonts w:cs="Arial"/>
          <w:color w:val="262626"/>
          <w:szCs w:val="24"/>
          <w:lang w:val="en"/>
        </w:rPr>
        <w:t xml:space="preserve">has referred these matters to the police. </w:t>
      </w:r>
    </w:p>
    <w:p w14:paraId="2E413C06"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In accordance with the MOU with ACPO the Commission is willing to provide our whole case file to the police to assist in these matters (excluding any documents which the Commission is under a legal duty not to disclose, and documents containing legally privileged material). </w:t>
      </w:r>
    </w:p>
    <w:p w14:paraId="17A88DBF" w14:textId="77777777" w:rsidR="00B10FB9" w:rsidRPr="00BE41B5" w:rsidRDefault="00B10FB9" w:rsidP="009E3AF5">
      <w:pPr>
        <w:shd w:val="clear" w:color="auto" w:fill="FFFFFF"/>
        <w:spacing w:line="276" w:lineRule="auto"/>
        <w:rPr>
          <w:rFonts w:cs="Arial"/>
          <w:color w:val="262626"/>
          <w:szCs w:val="24"/>
          <w:lang w:val="en"/>
        </w:rPr>
      </w:pPr>
      <w:r w:rsidRPr="00BE41B5">
        <w:rPr>
          <w:rFonts w:cs="Arial"/>
          <w:color w:val="262626"/>
          <w:szCs w:val="24"/>
          <w:lang w:val="en"/>
        </w:rPr>
        <w:t xml:space="preserve">Case Officer name </w:t>
      </w:r>
      <w:r w:rsidRPr="00BE41B5">
        <w:rPr>
          <w:rFonts w:cs="Arial"/>
          <w:color w:val="262626"/>
          <w:szCs w:val="24"/>
          <w:lang w:val="en"/>
        </w:rPr>
        <w:br/>
        <w:t xml:space="preserve">Compliance Investigations Unit </w:t>
      </w:r>
      <w:r w:rsidRPr="00BE41B5">
        <w:rPr>
          <w:rFonts w:cs="Arial"/>
          <w:color w:val="262626"/>
          <w:szCs w:val="24"/>
          <w:lang w:val="en"/>
        </w:rPr>
        <w:br/>
        <w:t xml:space="preserve">Tel: </w:t>
      </w:r>
      <w:r w:rsidRPr="00BE41B5">
        <w:rPr>
          <w:rFonts w:cs="Arial"/>
          <w:color w:val="262626"/>
          <w:szCs w:val="24"/>
          <w:lang w:val="en"/>
        </w:rPr>
        <w:br/>
        <w:t xml:space="preserve">Email: </w:t>
      </w:r>
    </w:p>
    <w:p w14:paraId="38528A84" w14:textId="77777777" w:rsidR="00B10FB9" w:rsidRPr="00BE41B5" w:rsidRDefault="001B05EC" w:rsidP="001B05EC">
      <w:pPr>
        <w:spacing w:before="100" w:beforeAutospacing="1" w:after="100" w:afterAutospacing="1" w:line="276" w:lineRule="auto"/>
        <w:outlineLvl w:val="0"/>
        <w:rPr>
          <w:rFonts w:eastAsia="Times New Roman" w:cs="Arial"/>
          <w:color w:val="262626"/>
          <w:szCs w:val="24"/>
          <w:lang w:eastAsia="en-GB"/>
        </w:rPr>
      </w:pPr>
      <w:r w:rsidRPr="00BE41B5">
        <w:rPr>
          <w:rFonts w:eastAsia="Times New Roman" w:cs="Arial"/>
          <w:b/>
          <w:bCs/>
          <w:color w:val="000000"/>
          <w:kern w:val="36"/>
          <w:szCs w:val="24"/>
          <w:lang w:eastAsia="en-GB"/>
        </w:rPr>
        <w:br/>
      </w:r>
      <w:bookmarkStart w:id="9" w:name="_Toc138150038"/>
      <w:r w:rsidR="00B10FB9" w:rsidRPr="00BE41B5">
        <w:rPr>
          <w:rFonts w:eastAsia="Times New Roman" w:cs="Arial"/>
          <w:b/>
          <w:bCs/>
          <w:color w:val="000000"/>
          <w:kern w:val="36"/>
          <w:szCs w:val="24"/>
          <w:lang w:eastAsia="en-GB"/>
        </w:rPr>
        <w:t xml:space="preserve">Legal/Policy/Accountancy Framework </w:t>
      </w:r>
      <w:r w:rsidRPr="00BE41B5">
        <w:rPr>
          <w:rFonts w:eastAsia="Times New Roman" w:cs="Arial"/>
          <w:b/>
          <w:bCs/>
          <w:color w:val="000000"/>
          <w:kern w:val="36"/>
          <w:szCs w:val="24"/>
          <w:lang w:eastAsia="en-GB"/>
        </w:rPr>
        <w:br/>
      </w:r>
      <w:r w:rsidR="00B10FB9" w:rsidRPr="00BE41B5">
        <w:rPr>
          <w:rFonts w:eastAsia="Times New Roman" w:cs="Arial"/>
          <w:b/>
          <w:bCs/>
          <w:color w:val="000000"/>
          <w:szCs w:val="24"/>
          <w:lang w:eastAsia="en-GB"/>
        </w:rPr>
        <w:t xml:space="preserve">E1 Disclosures under sections 54 to 59  </w:t>
      </w:r>
      <w:r w:rsidRPr="00BE41B5">
        <w:rPr>
          <w:rFonts w:eastAsia="Times New Roman" w:cs="Arial"/>
          <w:b/>
          <w:bCs/>
          <w:color w:val="000000"/>
          <w:szCs w:val="24"/>
          <w:lang w:eastAsia="en-GB"/>
        </w:rPr>
        <w:br/>
      </w:r>
      <w:r w:rsidR="00B10FB9" w:rsidRPr="00BE41B5">
        <w:rPr>
          <w:rFonts w:eastAsia="Times New Roman" w:cs="Arial"/>
          <w:color w:val="262626"/>
          <w:szCs w:val="24"/>
          <w:lang w:eastAsia="en-GB"/>
        </w:rPr>
        <w:t>This section sets out the legal nature of disclosure within the Act.</w:t>
      </w:r>
      <w:bookmarkEnd w:id="9"/>
      <w:r w:rsidR="00B10FB9" w:rsidRPr="00BE41B5">
        <w:rPr>
          <w:rFonts w:eastAsia="Times New Roman" w:cs="Arial"/>
          <w:color w:val="262626"/>
          <w:szCs w:val="24"/>
          <w:lang w:eastAsia="en-GB"/>
        </w:rPr>
        <w:t xml:space="preserve"> </w:t>
      </w:r>
      <w:r w:rsidRPr="00BE41B5">
        <w:rPr>
          <w:rFonts w:eastAsia="Times New Roman" w:cs="Arial"/>
          <w:color w:val="262626"/>
          <w:szCs w:val="24"/>
          <w:lang w:eastAsia="en-GB"/>
        </w:rPr>
        <w:br/>
      </w:r>
    </w:p>
    <w:p w14:paraId="5198B149"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0" w:name="_Toc138150039"/>
      <w:r w:rsidRPr="00BE41B5">
        <w:rPr>
          <w:rFonts w:eastAsia="Times New Roman" w:cs="Arial"/>
          <w:b/>
          <w:bCs/>
          <w:color w:val="000000"/>
          <w:szCs w:val="24"/>
          <w:lang w:eastAsia="en-GB"/>
        </w:rPr>
        <w:t>E1.1 What is disclosure?</w:t>
      </w:r>
      <w:bookmarkEnd w:id="10"/>
      <w:r w:rsidRPr="00BE41B5">
        <w:rPr>
          <w:rFonts w:eastAsia="Times New Roman" w:cs="Arial"/>
          <w:b/>
          <w:bCs/>
          <w:color w:val="000000"/>
          <w:szCs w:val="24"/>
          <w:lang w:eastAsia="en-GB"/>
        </w:rPr>
        <w:t xml:space="preserve"> </w:t>
      </w:r>
    </w:p>
    <w:p w14:paraId="69D6145C"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the context of sections 54 to 59 of the Charities Act, disclosure is the process of giving and receiving information between the Commission and other public authorities. </w:t>
      </w:r>
    </w:p>
    <w:p w14:paraId="54D7FB44"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These provisions authorise disclosure of </w:t>
      </w:r>
      <w:r w:rsidRPr="00BE41B5">
        <w:rPr>
          <w:rFonts w:eastAsia="Times New Roman" w:cs="Arial"/>
          <w:i/>
          <w:iCs/>
          <w:color w:val="262626"/>
          <w:szCs w:val="24"/>
          <w:lang w:eastAsia="en-GB"/>
        </w:rPr>
        <w:t>information,</w:t>
      </w:r>
      <w:r w:rsidRPr="00BE41B5">
        <w:rPr>
          <w:rFonts w:eastAsia="Times New Roman" w:cs="Arial"/>
          <w:color w:val="262626"/>
          <w:szCs w:val="24"/>
          <w:lang w:eastAsia="en-GB"/>
        </w:rPr>
        <w:t xml:space="preserve"> not the transmission of </w:t>
      </w:r>
      <w:r w:rsidRPr="00BE41B5">
        <w:rPr>
          <w:rFonts w:eastAsia="Times New Roman" w:cs="Arial"/>
          <w:i/>
          <w:iCs/>
          <w:color w:val="262626"/>
          <w:szCs w:val="24"/>
          <w:lang w:eastAsia="en-GB"/>
        </w:rPr>
        <w:t>documents</w:t>
      </w:r>
      <w:r w:rsidRPr="00BE41B5">
        <w:rPr>
          <w:rFonts w:eastAsia="Times New Roman" w:cs="Arial"/>
          <w:color w:val="262626"/>
          <w:szCs w:val="24"/>
          <w:lang w:eastAsia="en-GB"/>
        </w:rPr>
        <w:t xml:space="preserve"> or other evidence (although information will often be provided in the form of a copy document or a witness statement setting out facts). Desk Guidance is available on providing witness statements for use in criminal and civil proceedings. Legal advice must be taken where we are required to make such statements.  </w:t>
      </w:r>
    </w:p>
    <w:p w14:paraId="7CCF447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Sections 54 to 59 of the Charities Act 2011 provide us with the legal basis for disclosure. Unlike applications for information under the </w:t>
      </w:r>
      <w:r w:rsidRPr="00BE41B5">
        <w:rPr>
          <w:rFonts w:eastAsia="Times New Roman" w:cs="Arial"/>
          <w:color w:val="000000" w:themeColor="text1"/>
          <w:szCs w:val="24"/>
          <w:u w:val="single"/>
          <w:lang w:eastAsia="en-GB"/>
        </w:rPr>
        <w:t>Data Protection Act</w:t>
      </w:r>
      <w:r w:rsidRPr="00BE41B5">
        <w:rPr>
          <w:rFonts w:eastAsia="Times New Roman" w:cs="Arial"/>
          <w:color w:val="262626"/>
          <w:szCs w:val="24"/>
          <w:lang w:eastAsia="en-GB"/>
        </w:rPr>
        <w:t xml:space="preserve"> or the </w:t>
      </w:r>
      <w:r w:rsidRPr="00BE41B5">
        <w:rPr>
          <w:rFonts w:eastAsia="Times New Roman" w:cs="Arial"/>
          <w:color w:val="000000" w:themeColor="text1"/>
          <w:szCs w:val="24"/>
          <w:u w:val="single"/>
          <w:lang w:eastAsia="en-GB"/>
        </w:rPr>
        <w:t>Freedom of Information Act</w:t>
      </w:r>
      <w:r w:rsidRPr="00BE41B5">
        <w:rPr>
          <w:rFonts w:eastAsia="Times New Roman" w:cs="Arial"/>
          <w:color w:val="262626"/>
          <w:szCs w:val="24"/>
          <w:lang w:eastAsia="en-GB"/>
        </w:rPr>
        <w:t xml:space="preserve"> we have a degree of discretion about what information (if any) we provide unless other legal obligations apply such as where the information is being requested by the police in connection with money laundering or terrorism offences or by the court in litigation proceedings.  </w:t>
      </w:r>
    </w:p>
    <w:p w14:paraId="3683084A" w14:textId="77777777" w:rsidR="000E74C2" w:rsidRPr="00BE41B5" w:rsidRDefault="000E74C2" w:rsidP="009E3AF5">
      <w:pPr>
        <w:spacing w:after="0" w:line="276" w:lineRule="auto"/>
        <w:outlineLvl w:val="2"/>
        <w:rPr>
          <w:rFonts w:cs="Arial"/>
          <w:szCs w:val="24"/>
        </w:rPr>
      </w:pPr>
    </w:p>
    <w:p w14:paraId="5BE1BE0C"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1" w:name="_Toc138150040"/>
      <w:r w:rsidRPr="00BE41B5">
        <w:rPr>
          <w:rFonts w:eastAsia="Times New Roman" w:cs="Arial"/>
          <w:b/>
          <w:bCs/>
          <w:color w:val="000000"/>
          <w:szCs w:val="24"/>
          <w:lang w:eastAsia="en-GB"/>
        </w:rPr>
        <w:t>E1.2 Sections 54 and 55 disclosure of information to the Commission</w:t>
      </w:r>
      <w:bookmarkEnd w:id="11"/>
      <w:r w:rsidRPr="00BE41B5">
        <w:rPr>
          <w:rFonts w:eastAsia="Times New Roman" w:cs="Arial"/>
          <w:b/>
          <w:bCs/>
          <w:color w:val="000000"/>
          <w:szCs w:val="24"/>
          <w:lang w:eastAsia="en-GB"/>
        </w:rPr>
        <w:t xml:space="preserve"> </w:t>
      </w:r>
    </w:p>
    <w:p w14:paraId="7E44B0E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Sections 54 and 55 deal with disclosure of information made </w:t>
      </w:r>
      <w:r w:rsidRPr="00BE41B5">
        <w:rPr>
          <w:rFonts w:eastAsia="Times New Roman" w:cs="Arial"/>
          <w:b/>
          <w:bCs/>
          <w:color w:val="262626"/>
          <w:szCs w:val="24"/>
          <w:lang w:eastAsia="en-GB"/>
        </w:rPr>
        <w:t>to</w:t>
      </w:r>
      <w:r w:rsidRPr="00BE41B5">
        <w:rPr>
          <w:rFonts w:eastAsia="Times New Roman" w:cs="Arial"/>
          <w:color w:val="262626"/>
          <w:szCs w:val="24"/>
          <w:lang w:eastAsia="en-GB"/>
        </w:rPr>
        <w:t xml:space="preserve"> the Commission. Any 'relevant public authority' [</w:t>
      </w:r>
      <w:r w:rsidRPr="00BE41B5">
        <w:rPr>
          <w:rFonts w:eastAsia="Times New Roman" w:cs="Arial"/>
          <w:color w:val="000000" w:themeColor="text1"/>
          <w:szCs w:val="24"/>
          <w:u w:val="single"/>
          <w:lang w:eastAsia="en-GB"/>
        </w:rPr>
        <w:t>See 1.5 below</w:t>
      </w:r>
      <w:r w:rsidRPr="00BE41B5">
        <w:rPr>
          <w:rFonts w:eastAsia="Times New Roman" w:cs="Arial"/>
          <w:color w:val="262626"/>
          <w:szCs w:val="24"/>
          <w:lang w:eastAsia="en-GB"/>
        </w:rPr>
        <w:t xml:space="preserve">.] may disclose information to the Commission if the disclosure is made for the purpose of enabling or assisting us to discharge any of our functions. </w:t>
      </w:r>
    </w:p>
    <w:p w14:paraId="2C440A0E"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Our objectives, general functions and duties are set out in sections 14, 15 and 16 of the Charities Act 2011. Amongst other things, we promote compliance by charity trustees with their legal obligations to control and manage their charity. We encourage and facilitate better administration of charities and identify and investigate apparent misconduct or mismanagement, taking remedial or protective action as appropriate. We do these things to increase public trust and confidence in charities and it is within this context usually that we may need to disclose </w:t>
      </w:r>
      <w:proofErr w:type="gramStart"/>
      <w:r w:rsidRPr="00BE41B5">
        <w:rPr>
          <w:rFonts w:eastAsia="Times New Roman" w:cs="Arial"/>
          <w:color w:val="262626"/>
          <w:szCs w:val="24"/>
          <w:lang w:eastAsia="en-GB"/>
        </w:rPr>
        <w:t>information..</w:t>
      </w:r>
      <w:proofErr w:type="gramEnd"/>
      <w:r w:rsidRPr="00BE41B5">
        <w:rPr>
          <w:rFonts w:eastAsia="Times New Roman" w:cs="Arial"/>
          <w:color w:val="262626"/>
          <w:szCs w:val="24"/>
          <w:lang w:eastAsia="en-GB"/>
        </w:rPr>
        <w:t xml:space="preserve"> </w:t>
      </w:r>
    </w:p>
    <w:p w14:paraId="4942771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A disclosure may be subject to additional restrictions, for instance, on how it may be kept and used. about the type of </w:t>
      </w:r>
      <w:proofErr w:type="gramStart"/>
      <w:r w:rsidRPr="00BE41B5">
        <w:rPr>
          <w:rFonts w:eastAsia="Times New Roman" w:cs="Arial"/>
          <w:color w:val="262626"/>
          <w:szCs w:val="24"/>
          <w:lang w:eastAsia="en-GB"/>
        </w:rPr>
        <w:t>information</w:t>
      </w:r>
      <w:proofErr w:type="gramEnd"/>
      <w:r w:rsidRPr="00BE41B5">
        <w:rPr>
          <w:rFonts w:eastAsia="Times New Roman" w:cs="Arial"/>
          <w:color w:val="262626"/>
          <w:szCs w:val="24"/>
          <w:lang w:eastAsia="en-GB"/>
        </w:rPr>
        <w:t xml:space="preserve"> we can receive and how it might be stored and used. Section 57 also sets out </w:t>
      </w:r>
      <w:proofErr w:type="gramStart"/>
      <w:r w:rsidRPr="00BE41B5">
        <w:rPr>
          <w:rFonts w:eastAsia="Times New Roman" w:cs="Arial"/>
          <w:color w:val="262626"/>
          <w:szCs w:val="24"/>
          <w:lang w:eastAsia="en-GB"/>
        </w:rPr>
        <w:t>particular limitations</w:t>
      </w:r>
      <w:proofErr w:type="gramEnd"/>
      <w:r w:rsidRPr="00BE41B5">
        <w:rPr>
          <w:rFonts w:eastAsia="Times New Roman" w:cs="Arial"/>
          <w:color w:val="262626"/>
          <w:szCs w:val="24"/>
          <w:lang w:eastAsia="en-GB"/>
        </w:rPr>
        <w:t xml:space="preserve"> on the information disclosed to us by HM Revenue and Customs (HMRC). </w:t>
      </w:r>
    </w:p>
    <w:p w14:paraId="15E00D3E" w14:textId="77777777" w:rsidR="000E74C2" w:rsidRPr="00BE41B5" w:rsidRDefault="000E74C2" w:rsidP="009E3AF5">
      <w:pPr>
        <w:spacing w:after="0" w:line="276" w:lineRule="auto"/>
        <w:outlineLvl w:val="2"/>
        <w:rPr>
          <w:rFonts w:cs="Arial"/>
          <w:szCs w:val="24"/>
        </w:rPr>
      </w:pPr>
    </w:p>
    <w:p w14:paraId="4F68D379"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2" w:name="_Toc138150041"/>
      <w:r w:rsidRPr="00BE41B5">
        <w:rPr>
          <w:rFonts w:eastAsia="Times New Roman" w:cs="Arial"/>
          <w:b/>
          <w:bCs/>
          <w:color w:val="000000"/>
          <w:szCs w:val="24"/>
          <w:lang w:eastAsia="en-GB"/>
        </w:rPr>
        <w:t>E1.3 Sections 56 and 57 disclosure of information by the Commission</w:t>
      </w:r>
      <w:bookmarkEnd w:id="12"/>
      <w:r w:rsidRPr="00BE41B5">
        <w:rPr>
          <w:rFonts w:eastAsia="Times New Roman" w:cs="Arial"/>
          <w:b/>
          <w:bCs/>
          <w:color w:val="000000"/>
          <w:szCs w:val="24"/>
          <w:lang w:eastAsia="en-GB"/>
        </w:rPr>
        <w:t xml:space="preserve"> </w:t>
      </w:r>
    </w:p>
    <w:p w14:paraId="03859B8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Sections 56 and 57 are concerned with disclosure of information </w:t>
      </w:r>
      <w:r w:rsidRPr="00BE41B5">
        <w:rPr>
          <w:rFonts w:eastAsia="Times New Roman" w:cs="Arial"/>
          <w:b/>
          <w:bCs/>
          <w:color w:val="262626"/>
          <w:szCs w:val="24"/>
          <w:lang w:eastAsia="en-GB"/>
        </w:rPr>
        <w:t xml:space="preserve">by </w:t>
      </w:r>
      <w:r w:rsidRPr="00BE41B5">
        <w:rPr>
          <w:rFonts w:eastAsia="Times New Roman" w:cs="Arial"/>
          <w:color w:val="262626"/>
          <w:szCs w:val="24"/>
          <w:lang w:eastAsia="en-GB"/>
        </w:rPr>
        <w:t>the Commission to other relevant public authorities. Subject to sections 56 (3) and 57(1) &amp; (2</w:t>
      </w:r>
      <w:proofErr w:type="gramStart"/>
      <w:r w:rsidRPr="00BE41B5">
        <w:rPr>
          <w:rFonts w:eastAsia="Times New Roman" w:cs="Arial"/>
          <w:color w:val="262626"/>
          <w:szCs w:val="24"/>
          <w:lang w:eastAsia="en-GB"/>
        </w:rPr>
        <w:t>)  we</w:t>
      </w:r>
      <w:proofErr w:type="gramEnd"/>
      <w:r w:rsidRPr="00BE41B5">
        <w:rPr>
          <w:rFonts w:eastAsia="Times New Roman" w:cs="Arial"/>
          <w:color w:val="262626"/>
          <w:szCs w:val="24"/>
          <w:lang w:eastAsia="en-GB"/>
        </w:rPr>
        <w:t xml:space="preserve"> may disclose to any relevant public authority any information which: </w:t>
      </w:r>
    </w:p>
    <w:p w14:paraId="37AC6A54" w14:textId="77777777" w:rsidR="00B10FB9" w:rsidRPr="00BE41B5" w:rsidRDefault="00B10FB9" w:rsidP="000A11BF">
      <w:pPr>
        <w:pStyle w:val="ListParagraph"/>
        <w:numPr>
          <w:ilvl w:val="0"/>
          <w:numId w:val="25"/>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has been received by us in connection with our functions; AND</w:t>
      </w:r>
    </w:p>
    <w:p w14:paraId="6C77DBA6" w14:textId="77777777" w:rsidR="00B10FB9" w:rsidRPr="00BE41B5" w:rsidRDefault="00B10FB9" w:rsidP="000A11BF">
      <w:pPr>
        <w:pStyle w:val="ListParagraph"/>
        <w:numPr>
          <w:ilvl w:val="0"/>
          <w:numId w:val="25"/>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the disclosure is made for the purpose of enabling or assisting the relevant public authority to discharge any of its </w:t>
      </w:r>
      <w:proofErr w:type="gramStart"/>
      <w:r w:rsidRPr="00BE41B5">
        <w:rPr>
          <w:rFonts w:eastAsia="Times New Roman" w:cs="Arial"/>
          <w:color w:val="262626"/>
          <w:szCs w:val="24"/>
          <w:lang w:eastAsia="en-GB"/>
        </w:rPr>
        <w:t>functions;</w:t>
      </w:r>
      <w:proofErr w:type="gramEnd"/>
      <w:r w:rsidRPr="00BE41B5">
        <w:rPr>
          <w:rFonts w:eastAsia="Times New Roman" w:cs="Arial"/>
          <w:color w:val="262626"/>
          <w:szCs w:val="24"/>
          <w:lang w:eastAsia="en-GB"/>
        </w:rPr>
        <w:t xml:space="preserve"> OR</w:t>
      </w:r>
    </w:p>
    <w:p w14:paraId="4D3265EA" w14:textId="77777777" w:rsidR="00B10FB9" w:rsidRPr="00BE41B5" w:rsidRDefault="00B10FB9" w:rsidP="000A11BF">
      <w:pPr>
        <w:pStyle w:val="ListParagraph"/>
        <w:numPr>
          <w:ilvl w:val="0"/>
          <w:numId w:val="25"/>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the information so disclosed is otherwise relevant to the discharge of any of the functions of the relevant public authority.</w:t>
      </w:r>
    </w:p>
    <w:p w14:paraId="217CB087"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Section 56(3) provides that our power to disclose information is subject to any express restriction placed upon the information when it was disclosed to us. This section does not apply to information from HMRC, which is dealt with under section 57(</w:t>
      </w:r>
      <w:proofErr w:type="gramStart"/>
      <w:r w:rsidRPr="00BE41B5">
        <w:rPr>
          <w:rFonts w:eastAsia="Times New Roman" w:cs="Arial"/>
          <w:color w:val="262626"/>
          <w:szCs w:val="24"/>
          <w:lang w:eastAsia="en-GB"/>
        </w:rPr>
        <w:t>1)&amp;</w:t>
      </w:r>
      <w:proofErr w:type="gramEnd"/>
      <w:r w:rsidRPr="00BE41B5">
        <w:rPr>
          <w:rFonts w:eastAsia="Times New Roman" w:cs="Arial"/>
          <w:color w:val="262626"/>
          <w:szCs w:val="24"/>
          <w:lang w:eastAsia="en-GB"/>
        </w:rPr>
        <w:t xml:space="preserve">(2). </w:t>
      </w:r>
    </w:p>
    <w:p w14:paraId="478D01C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 57(1) </w:t>
      </w:r>
      <w:proofErr w:type="gramStart"/>
      <w:r w:rsidRPr="00BE41B5">
        <w:rPr>
          <w:rFonts w:eastAsia="Times New Roman" w:cs="Arial"/>
          <w:color w:val="262626"/>
          <w:szCs w:val="24"/>
          <w:lang w:eastAsia="en-GB"/>
        </w:rPr>
        <w:t>&amp;(</w:t>
      </w:r>
      <w:proofErr w:type="gramEnd"/>
      <w:r w:rsidRPr="00BE41B5">
        <w:rPr>
          <w:rFonts w:eastAsia="Times New Roman" w:cs="Arial"/>
          <w:color w:val="262626"/>
          <w:szCs w:val="24"/>
          <w:lang w:eastAsia="en-GB"/>
        </w:rPr>
        <w:t xml:space="preserve">2) prevents disclosure of information provided under section 52(1) by HMRC. Any information disclosed to us by HMRC can only be disclosed with the express consent of HMRC. Contravention of this section is an offence by the person responsible for the disclosure. </w:t>
      </w:r>
    </w:p>
    <w:p w14:paraId="078B4914"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Section 57(3) to 57(8) sets out the penalties for illegal disclosure, the defences for an illegal disclosure and the definition of a 'responsible person'. </w:t>
      </w:r>
    </w:p>
    <w:p w14:paraId="057F46CE"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We cannot use our powers under sections 47 or 52 of the Charities Act 2011 for the purpose of obtaining and transmitting information to other organisations even if the onward disclosures are intended to be made under sections 54 to 59. </w:t>
      </w:r>
    </w:p>
    <w:p w14:paraId="7ECC0BB3" w14:textId="77777777" w:rsidR="000E74C2" w:rsidRPr="00BE41B5" w:rsidRDefault="000E74C2" w:rsidP="009E3AF5">
      <w:pPr>
        <w:spacing w:after="0" w:line="276" w:lineRule="auto"/>
        <w:outlineLvl w:val="2"/>
        <w:rPr>
          <w:rFonts w:cs="Arial"/>
          <w:szCs w:val="24"/>
        </w:rPr>
      </w:pPr>
    </w:p>
    <w:p w14:paraId="74E9BB13"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3" w:name="_Toc138150042"/>
      <w:r w:rsidRPr="00BE41B5">
        <w:rPr>
          <w:rFonts w:eastAsia="Times New Roman" w:cs="Arial"/>
          <w:b/>
          <w:bCs/>
          <w:color w:val="000000"/>
          <w:szCs w:val="24"/>
          <w:lang w:eastAsia="en-GB"/>
        </w:rPr>
        <w:t>E1.4 Section 58 disclosure to and by principal regulators of exempt charities</w:t>
      </w:r>
      <w:bookmarkEnd w:id="13"/>
      <w:r w:rsidRPr="00BE41B5">
        <w:rPr>
          <w:rFonts w:eastAsia="Times New Roman" w:cs="Arial"/>
          <w:b/>
          <w:bCs/>
          <w:color w:val="000000"/>
          <w:szCs w:val="24"/>
          <w:lang w:eastAsia="en-GB"/>
        </w:rPr>
        <w:t xml:space="preserve"> </w:t>
      </w:r>
    </w:p>
    <w:p w14:paraId="45BABB3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 58 provides for the disclosure of information to or by the principal regulator of an exempt charity under the same principles as set out in sections 54 to 57. These powers of disclosure have appropriate safeguards in relation to information received from HMRC. </w:t>
      </w:r>
    </w:p>
    <w:p w14:paraId="27AD1BCD" w14:textId="77777777" w:rsidR="00B10FB9" w:rsidRPr="00BE41B5" w:rsidRDefault="00B10FB9" w:rsidP="009E3AF5">
      <w:pPr>
        <w:spacing w:after="0" w:line="276" w:lineRule="auto"/>
        <w:rPr>
          <w:rFonts w:eastAsia="Times New Roman" w:cs="Arial"/>
          <w:color w:val="262626"/>
          <w:szCs w:val="24"/>
          <w:lang w:eastAsia="en-GB"/>
        </w:rPr>
      </w:pPr>
    </w:p>
    <w:p w14:paraId="371053C0"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4" w:name="_Toc138150043"/>
      <w:r w:rsidRPr="00BE41B5">
        <w:rPr>
          <w:rFonts w:eastAsia="Times New Roman" w:cs="Arial"/>
          <w:b/>
          <w:bCs/>
          <w:color w:val="000000"/>
          <w:szCs w:val="24"/>
          <w:lang w:eastAsia="en-GB"/>
        </w:rPr>
        <w:t>E1.5 Section 54(3) and 56(4) what is a relevant public body?</w:t>
      </w:r>
      <w:bookmarkEnd w:id="14"/>
      <w:r w:rsidRPr="00BE41B5">
        <w:rPr>
          <w:rFonts w:eastAsia="Times New Roman" w:cs="Arial"/>
          <w:b/>
          <w:bCs/>
          <w:color w:val="000000"/>
          <w:szCs w:val="24"/>
          <w:lang w:eastAsia="en-GB"/>
        </w:rPr>
        <w:t xml:space="preserve"> </w:t>
      </w:r>
    </w:p>
    <w:p w14:paraId="0869C325"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Sections 54(3) and 56(4) define a 'relevant public authority' as: </w:t>
      </w:r>
    </w:p>
    <w:p w14:paraId="5C70267A" w14:textId="77777777" w:rsidR="00B10FB9" w:rsidRPr="00BE41B5" w:rsidRDefault="00B10FB9" w:rsidP="000A11BF">
      <w:pPr>
        <w:pStyle w:val="ListParagraph"/>
        <w:numPr>
          <w:ilvl w:val="0"/>
          <w:numId w:val="2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any government department (including a Northern Ireland Department</w:t>
      </w:r>
      <w:proofErr w:type="gramStart"/>
      <w:r w:rsidRPr="00BE41B5">
        <w:rPr>
          <w:rFonts w:eastAsia="Times New Roman" w:cs="Arial"/>
          <w:color w:val="262626"/>
          <w:szCs w:val="24"/>
          <w:lang w:eastAsia="en-GB"/>
        </w:rPr>
        <w:t>);</w:t>
      </w:r>
      <w:proofErr w:type="gramEnd"/>
    </w:p>
    <w:p w14:paraId="5580ED76" w14:textId="77777777" w:rsidR="00B10FB9" w:rsidRPr="00BE41B5" w:rsidRDefault="00B10FB9" w:rsidP="000A11BF">
      <w:pPr>
        <w:pStyle w:val="ListParagraph"/>
        <w:numPr>
          <w:ilvl w:val="0"/>
          <w:numId w:val="2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any local </w:t>
      </w:r>
      <w:proofErr w:type="gramStart"/>
      <w:r w:rsidRPr="00BE41B5">
        <w:rPr>
          <w:rFonts w:eastAsia="Times New Roman" w:cs="Arial"/>
          <w:color w:val="262626"/>
          <w:szCs w:val="24"/>
          <w:lang w:eastAsia="en-GB"/>
        </w:rPr>
        <w:t>authority;</w:t>
      </w:r>
      <w:proofErr w:type="gramEnd"/>
    </w:p>
    <w:p w14:paraId="4E22AB39" w14:textId="77777777" w:rsidR="00B10FB9" w:rsidRPr="00BE41B5" w:rsidRDefault="00B10FB9" w:rsidP="000A11BF">
      <w:pPr>
        <w:pStyle w:val="ListParagraph"/>
        <w:numPr>
          <w:ilvl w:val="0"/>
          <w:numId w:val="2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any constable; and</w:t>
      </w:r>
    </w:p>
    <w:p w14:paraId="230F7E01" w14:textId="16989D96" w:rsidR="00B10FB9" w:rsidRPr="00BE41B5" w:rsidRDefault="00B10FB9" w:rsidP="000A11BF">
      <w:pPr>
        <w:pStyle w:val="ListParagraph"/>
        <w:numPr>
          <w:ilvl w:val="0"/>
          <w:numId w:val="2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any other body or person discharging functions of a public nature, (including a body or person discharging regulatory functions in relation to any description of activities). This includes any such body or person in a country outside of the UK</w:t>
      </w:r>
      <w:r w:rsidR="005A3108" w:rsidRPr="00BE41B5">
        <w:rPr>
          <w:rFonts w:eastAsia="Times New Roman" w:cs="Arial"/>
          <w:color w:val="262626"/>
          <w:szCs w:val="24"/>
          <w:lang w:eastAsia="en-GB"/>
        </w:rPr>
        <w:t xml:space="preserve"> (but only in relation to disclosure of information by the Commission under section 56).</w:t>
      </w:r>
    </w:p>
    <w:p w14:paraId="77E23DB5" w14:textId="3E731C4A" w:rsidR="005A3108" w:rsidRPr="00BE41B5" w:rsidRDefault="005A3108" w:rsidP="005A3108">
      <w:pPr>
        <w:pStyle w:val="ListParagraph"/>
        <w:numPr>
          <w:ilvl w:val="0"/>
          <w:numId w:val="26"/>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The power to disclose information to the Commission under section 54 does not extend to relevant public authorities in a country outside the UK. However, the Commission may be able to request information from public authorities outside the UK using section 20 Charities Act 2011 which provides that </w:t>
      </w:r>
      <w:r w:rsidRPr="00BE41B5">
        <w:rPr>
          <w:rFonts w:cs="Arial"/>
          <w:szCs w:val="24"/>
        </w:rPr>
        <w:t>the Commission may do anything which is calculated to facilitate, or is conducive or incidental to, the performance of any of its functions or general duties.  Section 20 only covers what the Commission can do, so it would not provide the public authority with a power, but the public authority might have powers under the laws of its country which enable it to share information with the Commission.</w:t>
      </w:r>
    </w:p>
    <w:p w14:paraId="2461AD1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A Memorandum of Understanding may be a good starting point for telling us </w:t>
      </w:r>
      <w:proofErr w:type="gramStart"/>
      <w:r w:rsidRPr="00BE41B5">
        <w:rPr>
          <w:rFonts w:eastAsia="Times New Roman" w:cs="Arial"/>
          <w:color w:val="262626"/>
          <w:szCs w:val="24"/>
          <w:lang w:eastAsia="en-GB"/>
        </w:rPr>
        <w:t>whether or not</w:t>
      </w:r>
      <w:proofErr w:type="gramEnd"/>
      <w:r w:rsidRPr="00BE41B5">
        <w:rPr>
          <w:rFonts w:eastAsia="Times New Roman" w:cs="Arial"/>
          <w:color w:val="262626"/>
          <w:szCs w:val="24"/>
          <w:lang w:eastAsia="en-GB"/>
        </w:rPr>
        <w:t xml:space="preserve"> an organisation is a relevant public body. However, where none exists it is useful to apply the test of whether a body can be subject to judicial review. That test is whether the body is exercising a governmental function or simply acting as a domestic tribunal whose power comes from its contract between its members. The fact that a body derives its power from statute (or from the Royal Prerogative) is a reasonably clear indication that it is discharging public functions (for example, The Law Society). If a body carries out functions, some of which are of a public nature and some of which are of a non-public nature, it would be open to us to disclose information to enable it to carry out its public functions. </w:t>
      </w:r>
    </w:p>
    <w:p w14:paraId="523A95E3"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In the case of a body not established by statute, </w:t>
      </w:r>
      <w:proofErr w:type="gramStart"/>
      <w:r w:rsidRPr="00BE41B5">
        <w:rPr>
          <w:rFonts w:eastAsia="Times New Roman" w:cs="Arial"/>
          <w:color w:val="262626"/>
          <w:szCs w:val="24"/>
          <w:lang w:eastAsia="en-GB"/>
        </w:rPr>
        <w:t>in order to</w:t>
      </w:r>
      <w:proofErr w:type="gramEnd"/>
      <w:r w:rsidRPr="00BE41B5">
        <w:rPr>
          <w:rFonts w:eastAsia="Times New Roman" w:cs="Arial"/>
          <w:color w:val="262626"/>
          <w:szCs w:val="24"/>
          <w:lang w:eastAsia="en-GB"/>
        </w:rPr>
        <w:t xml:space="preserve"> form a view about whether it discharges functions of a public nature, we would need to ascertain: </w:t>
      </w:r>
    </w:p>
    <w:p w14:paraId="2C94FE55" w14:textId="77777777" w:rsidR="00B10FB9" w:rsidRPr="00BE41B5" w:rsidRDefault="00B10FB9" w:rsidP="000A11BF">
      <w:pPr>
        <w:pStyle w:val="ListParagraph"/>
        <w:numPr>
          <w:ilvl w:val="0"/>
          <w:numId w:val="2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whether the body in question exercises statutory </w:t>
      </w:r>
      <w:proofErr w:type="gramStart"/>
      <w:r w:rsidRPr="00BE41B5">
        <w:rPr>
          <w:rFonts w:eastAsia="Times New Roman" w:cs="Arial"/>
          <w:color w:val="262626"/>
          <w:szCs w:val="24"/>
          <w:lang w:eastAsia="en-GB"/>
        </w:rPr>
        <w:t>powers;</w:t>
      </w:r>
      <w:proofErr w:type="gramEnd"/>
    </w:p>
    <w:p w14:paraId="6AEDC6B0" w14:textId="77777777" w:rsidR="00B10FB9" w:rsidRPr="00BE41B5" w:rsidRDefault="00B10FB9" w:rsidP="000A11BF">
      <w:pPr>
        <w:pStyle w:val="ListParagraph"/>
        <w:numPr>
          <w:ilvl w:val="0"/>
          <w:numId w:val="2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the nature of the activity it </w:t>
      </w:r>
      <w:proofErr w:type="gramStart"/>
      <w:r w:rsidRPr="00BE41B5">
        <w:rPr>
          <w:rFonts w:eastAsia="Times New Roman" w:cs="Arial"/>
          <w:color w:val="262626"/>
          <w:szCs w:val="24"/>
          <w:lang w:eastAsia="en-GB"/>
        </w:rPr>
        <w:t>regulates;</w:t>
      </w:r>
      <w:proofErr w:type="gramEnd"/>
    </w:p>
    <w:p w14:paraId="3EEC368A" w14:textId="77777777" w:rsidR="00B10FB9" w:rsidRPr="00BE41B5" w:rsidRDefault="00B10FB9" w:rsidP="000A11BF">
      <w:pPr>
        <w:pStyle w:val="ListParagraph"/>
        <w:numPr>
          <w:ilvl w:val="0"/>
          <w:numId w:val="2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why that activity needs to be regulated in the public </w:t>
      </w:r>
      <w:proofErr w:type="gramStart"/>
      <w:r w:rsidRPr="00BE41B5">
        <w:rPr>
          <w:rFonts w:eastAsia="Times New Roman" w:cs="Arial"/>
          <w:color w:val="262626"/>
          <w:szCs w:val="24"/>
          <w:lang w:eastAsia="en-GB"/>
        </w:rPr>
        <w:t>interest;</w:t>
      </w:r>
      <w:proofErr w:type="gramEnd"/>
    </w:p>
    <w:p w14:paraId="06F5157E" w14:textId="77777777" w:rsidR="00B10FB9" w:rsidRPr="00BE41B5" w:rsidRDefault="00B10FB9" w:rsidP="000A11BF">
      <w:pPr>
        <w:pStyle w:val="ListParagraph"/>
        <w:numPr>
          <w:ilvl w:val="0"/>
          <w:numId w:val="27"/>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whether that body has been advised that its regulatory activity is susceptible to judicial review.</w:t>
      </w:r>
    </w:p>
    <w:p w14:paraId="03462F96"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 58(7) defines 'enactment' and section 55(4) 'Revenue and Customs information'. </w:t>
      </w:r>
    </w:p>
    <w:p w14:paraId="369C326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Section 59 states that nothing authorises the making of a disclosure under sections 54 to 59 which: </w:t>
      </w:r>
    </w:p>
    <w:p w14:paraId="214794DC" w14:textId="77777777" w:rsidR="00B10FB9" w:rsidRPr="00BE41B5" w:rsidRDefault="00B10FB9" w:rsidP="000A11BF">
      <w:pPr>
        <w:pStyle w:val="ListParagraph"/>
        <w:numPr>
          <w:ilvl w:val="0"/>
          <w:numId w:val="28"/>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contravenes the Data Protection Act 1998; or</w:t>
      </w:r>
    </w:p>
    <w:p w14:paraId="52267FCE" w14:textId="77777777" w:rsidR="00B10FB9" w:rsidRPr="00BE41B5" w:rsidRDefault="00B10FB9" w:rsidP="000A11BF">
      <w:pPr>
        <w:pStyle w:val="ListParagraph"/>
        <w:numPr>
          <w:ilvl w:val="0"/>
          <w:numId w:val="28"/>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is prohibited by Part 1 of the </w:t>
      </w:r>
      <w:r w:rsidRPr="00BE41B5">
        <w:rPr>
          <w:rFonts w:eastAsia="Times New Roman" w:cs="Arial"/>
          <w:color w:val="000000" w:themeColor="text1"/>
          <w:szCs w:val="24"/>
          <w:u w:val="single"/>
          <w:lang w:eastAsia="en-GB"/>
        </w:rPr>
        <w:t>Regulation of Investigatory Powers Act 2000</w:t>
      </w:r>
      <w:r w:rsidRPr="00BE41B5">
        <w:rPr>
          <w:rFonts w:eastAsia="Times New Roman" w:cs="Arial"/>
          <w:color w:val="262626"/>
          <w:szCs w:val="24"/>
          <w:lang w:eastAsia="en-GB"/>
        </w:rPr>
        <w:t xml:space="preserve">, which ensures that the methods used to </w:t>
      </w:r>
      <w:proofErr w:type="gramStart"/>
      <w:r w:rsidRPr="00BE41B5">
        <w:rPr>
          <w:rFonts w:eastAsia="Times New Roman" w:cs="Arial"/>
          <w:color w:val="262626"/>
          <w:szCs w:val="24"/>
          <w:lang w:eastAsia="en-GB"/>
        </w:rPr>
        <w:t>collect  conforms</w:t>
      </w:r>
      <w:proofErr w:type="gramEnd"/>
      <w:r w:rsidRPr="00BE41B5">
        <w:rPr>
          <w:rFonts w:eastAsia="Times New Roman" w:cs="Arial"/>
          <w:color w:val="262626"/>
          <w:szCs w:val="24"/>
          <w:lang w:eastAsia="en-GB"/>
        </w:rPr>
        <w:t xml:space="preserve"> to Human Rights Act principles.</w:t>
      </w:r>
    </w:p>
    <w:p w14:paraId="2A01F168" w14:textId="77777777" w:rsidR="00B10FB9" w:rsidRPr="00BE41B5" w:rsidRDefault="00B10FB9" w:rsidP="009E3AF5">
      <w:pPr>
        <w:spacing w:after="0" w:line="276" w:lineRule="auto"/>
        <w:outlineLvl w:val="1"/>
        <w:rPr>
          <w:rFonts w:eastAsia="Times New Roman" w:cs="Arial"/>
          <w:b/>
          <w:bCs/>
          <w:color w:val="000000"/>
          <w:szCs w:val="24"/>
          <w:lang w:eastAsia="en-GB"/>
        </w:rPr>
      </w:pPr>
      <w:bookmarkStart w:id="15" w:name="_Toc138150044"/>
      <w:r w:rsidRPr="00BE41B5">
        <w:rPr>
          <w:rFonts w:eastAsia="Times New Roman" w:cs="Arial"/>
          <w:b/>
          <w:bCs/>
          <w:color w:val="000000"/>
          <w:szCs w:val="24"/>
          <w:lang w:eastAsia="en-GB"/>
        </w:rPr>
        <w:t>E2 What do we mean by 'information' 'public interest' and 'confidentiality' for the purposes of the Act?</w:t>
      </w:r>
      <w:bookmarkEnd w:id="15"/>
      <w:r w:rsidRPr="00BE41B5">
        <w:rPr>
          <w:rFonts w:eastAsia="Times New Roman" w:cs="Arial"/>
          <w:b/>
          <w:bCs/>
          <w:color w:val="000000"/>
          <w:szCs w:val="24"/>
          <w:lang w:eastAsia="en-GB"/>
        </w:rPr>
        <w:t xml:space="preserve"> </w:t>
      </w:r>
    </w:p>
    <w:p w14:paraId="2796E804" w14:textId="77777777" w:rsidR="00B10FB9" w:rsidRPr="00BE41B5" w:rsidRDefault="00B10FB9" w:rsidP="009E3AF5">
      <w:pPr>
        <w:spacing w:after="0" w:line="276" w:lineRule="auto"/>
        <w:rPr>
          <w:rFonts w:eastAsia="Times New Roman" w:cs="Arial"/>
          <w:color w:val="262626"/>
          <w:szCs w:val="24"/>
          <w:lang w:eastAsia="en-GB"/>
        </w:rPr>
      </w:pPr>
      <w:proofErr w:type="gramStart"/>
      <w:r w:rsidRPr="00BE41B5">
        <w:rPr>
          <w:rFonts w:eastAsia="Times New Roman" w:cs="Arial"/>
          <w:color w:val="262626"/>
          <w:szCs w:val="24"/>
          <w:lang w:eastAsia="en-GB"/>
        </w:rPr>
        <w:t>In order to</w:t>
      </w:r>
      <w:proofErr w:type="gramEnd"/>
      <w:r w:rsidRPr="00BE41B5">
        <w:rPr>
          <w:rFonts w:eastAsia="Times New Roman" w:cs="Arial"/>
          <w:color w:val="262626"/>
          <w:szCs w:val="24"/>
          <w:lang w:eastAsia="en-GB"/>
        </w:rPr>
        <w:t xml:space="preserve"> apply the provisions of the Act we need to be clear about the policy on its use, what we mean by 'information' 'public interest' and 'confidentiality' and the principles that apply when we accept or divulge information. </w:t>
      </w:r>
      <w:r w:rsidR="0003384B" w:rsidRPr="00BE41B5">
        <w:rPr>
          <w:rFonts w:eastAsia="Times New Roman" w:cs="Arial"/>
          <w:color w:val="262626"/>
          <w:szCs w:val="24"/>
          <w:lang w:eastAsia="en-GB"/>
        </w:rPr>
        <w:br/>
      </w:r>
    </w:p>
    <w:p w14:paraId="634FB4FF"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6" w:name="_Toc138150045"/>
      <w:r w:rsidRPr="00BE41B5">
        <w:rPr>
          <w:rFonts w:eastAsia="Times New Roman" w:cs="Arial"/>
          <w:b/>
          <w:bCs/>
          <w:color w:val="000000"/>
          <w:szCs w:val="24"/>
          <w:lang w:eastAsia="en-GB"/>
        </w:rPr>
        <w:t>E2.1 What is information?</w:t>
      </w:r>
      <w:bookmarkEnd w:id="16"/>
      <w:r w:rsidRPr="00BE41B5">
        <w:rPr>
          <w:rFonts w:eastAsia="Times New Roman" w:cs="Arial"/>
          <w:b/>
          <w:bCs/>
          <w:color w:val="000000"/>
          <w:szCs w:val="24"/>
          <w:lang w:eastAsia="en-GB"/>
        </w:rPr>
        <w:t xml:space="preserve"> </w:t>
      </w:r>
    </w:p>
    <w:p w14:paraId="03DF88C9"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the context of sections 54 to 59, information relates to knowledge and facts about someone or something. Examples of what can be treated or is recognised as a disclosure in the different areas of the Commission's work can be found at </w:t>
      </w:r>
      <w:r w:rsidRPr="00BE41B5">
        <w:rPr>
          <w:rFonts w:eastAsia="Times New Roman" w:cs="Arial"/>
          <w:color w:val="000000" w:themeColor="text1"/>
          <w:szCs w:val="24"/>
          <w:u w:val="single"/>
          <w:lang w:eastAsia="en-GB"/>
        </w:rPr>
        <w:t>D1.1</w:t>
      </w:r>
      <w:r w:rsidRPr="00BE41B5">
        <w:rPr>
          <w:rFonts w:eastAsia="Times New Roman" w:cs="Arial"/>
          <w:color w:val="262626"/>
          <w:szCs w:val="24"/>
          <w:lang w:eastAsia="en-GB"/>
        </w:rPr>
        <w:t xml:space="preserve">. </w:t>
      </w:r>
    </w:p>
    <w:p w14:paraId="318F3AF2"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We </w:t>
      </w:r>
      <w:proofErr w:type="gramStart"/>
      <w:r w:rsidRPr="00BE41B5">
        <w:rPr>
          <w:rFonts w:eastAsia="Times New Roman" w:cs="Arial"/>
          <w:color w:val="262626"/>
          <w:szCs w:val="24"/>
          <w:lang w:eastAsia="en-GB"/>
        </w:rPr>
        <w:t>are able to</w:t>
      </w:r>
      <w:proofErr w:type="gramEnd"/>
      <w:r w:rsidRPr="00BE41B5">
        <w:rPr>
          <w:rFonts w:eastAsia="Times New Roman" w:cs="Arial"/>
          <w:color w:val="262626"/>
          <w:szCs w:val="24"/>
          <w:lang w:eastAsia="en-GB"/>
        </w:rPr>
        <w:t xml:space="preserve"> pass on information that has been received in connection with any of the Commission's functions. It follows that there may be difficulty in passing on information that has come to us accidentally, or unlawfully, or otherwise than in connection with our statutory functions. </w:t>
      </w:r>
    </w:p>
    <w:p w14:paraId="5ED52B0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Legal advice should be taken where information seems to have come to us in any of those ways. </w:t>
      </w:r>
    </w:p>
    <w:p w14:paraId="32E0B8EF" w14:textId="77777777" w:rsidR="00B10FB9" w:rsidRPr="00BE41B5" w:rsidRDefault="00B10FB9" w:rsidP="009E3AF5">
      <w:pPr>
        <w:spacing w:after="0" w:line="276" w:lineRule="auto"/>
        <w:rPr>
          <w:rFonts w:eastAsia="Times New Roman" w:cs="Arial"/>
          <w:color w:val="262626"/>
          <w:szCs w:val="24"/>
          <w:lang w:eastAsia="en-GB"/>
        </w:rPr>
      </w:pPr>
    </w:p>
    <w:p w14:paraId="7223794B"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7" w:name="_Toc138150046"/>
      <w:r w:rsidRPr="00BE41B5">
        <w:rPr>
          <w:rFonts w:eastAsia="Times New Roman" w:cs="Arial"/>
          <w:b/>
          <w:bCs/>
          <w:color w:val="000000"/>
          <w:szCs w:val="24"/>
          <w:lang w:eastAsia="en-GB"/>
        </w:rPr>
        <w:t>E2.2 What do we mean by public interest?</w:t>
      </w:r>
      <w:bookmarkEnd w:id="17"/>
      <w:r w:rsidRPr="00BE41B5">
        <w:rPr>
          <w:rFonts w:eastAsia="Times New Roman" w:cs="Arial"/>
          <w:b/>
          <w:bCs/>
          <w:color w:val="000000"/>
          <w:szCs w:val="24"/>
          <w:lang w:eastAsia="en-GB"/>
        </w:rPr>
        <w:t xml:space="preserve"> </w:t>
      </w:r>
    </w:p>
    <w:p w14:paraId="55F1359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There is no single definition for the term 'public interest'. The starting point for Government is that disclosure of information as a principle is in the public interest. However, legislation that relates information and the rights of individuals allows for levels of exemption from disclosure. When we deal with disclosure of information under sections 54 to </w:t>
      </w:r>
      <w:proofErr w:type="gramStart"/>
      <w:r w:rsidRPr="00BE41B5">
        <w:rPr>
          <w:rFonts w:eastAsia="Times New Roman" w:cs="Arial"/>
          <w:color w:val="262626"/>
          <w:szCs w:val="24"/>
          <w:lang w:eastAsia="en-GB"/>
        </w:rPr>
        <w:t>59</w:t>
      </w:r>
      <w:proofErr w:type="gramEnd"/>
      <w:r w:rsidRPr="00BE41B5">
        <w:rPr>
          <w:rFonts w:eastAsia="Times New Roman" w:cs="Arial"/>
          <w:color w:val="262626"/>
          <w:szCs w:val="24"/>
          <w:lang w:eastAsia="en-GB"/>
        </w:rPr>
        <w:t xml:space="preserve"> we must take account of the legal principles not only in the Charities Act 2011 but also in other legislation that may have </w:t>
      </w:r>
      <w:proofErr w:type="spellStart"/>
      <w:r w:rsidRPr="00BE41B5">
        <w:rPr>
          <w:rFonts w:eastAsia="Times New Roman" w:cs="Arial"/>
          <w:color w:val="262626"/>
          <w:szCs w:val="24"/>
          <w:lang w:eastAsia="en-GB"/>
        </w:rPr>
        <w:t>and</w:t>
      </w:r>
      <w:proofErr w:type="spellEnd"/>
      <w:r w:rsidRPr="00BE41B5">
        <w:rPr>
          <w:rFonts w:eastAsia="Times New Roman" w:cs="Arial"/>
          <w:color w:val="262626"/>
          <w:szCs w:val="24"/>
          <w:lang w:eastAsia="en-GB"/>
        </w:rPr>
        <w:t xml:space="preserve"> impact on the way we deal with the information in question (depending on how that information came to </w:t>
      </w:r>
      <w:r w:rsidRPr="00BE41B5">
        <w:rPr>
          <w:rFonts w:eastAsia="Times New Roman" w:cs="Arial"/>
          <w:color w:val="262626"/>
          <w:szCs w:val="24"/>
          <w:lang w:eastAsia="en-GB"/>
        </w:rPr>
        <w:lastRenderedPageBreak/>
        <w:t>us, whether it maintains any quality of confidence and how we intend to use it). What is meant by public interest depends on which legal principle is being considered (for example human rights or confidentiality). We must be able to show that these legal principles have been properly considered within the context of our regulatory work and balanced in the wider interests of the public or the sector in general, against the specific interests of the individual and charity concerned</w:t>
      </w:r>
      <w:proofErr w:type="gramStart"/>
      <w:r w:rsidRPr="00BE41B5">
        <w:rPr>
          <w:rFonts w:eastAsia="Times New Roman" w:cs="Arial"/>
          <w:color w:val="262626"/>
          <w:szCs w:val="24"/>
          <w:lang w:eastAsia="en-GB"/>
        </w:rPr>
        <w:t>. .</w:t>
      </w:r>
      <w:proofErr w:type="gramEnd"/>
      <w:r w:rsidRPr="00BE41B5">
        <w:rPr>
          <w:rFonts w:eastAsia="Times New Roman" w:cs="Arial"/>
          <w:color w:val="262626"/>
          <w:szCs w:val="24"/>
          <w:lang w:eastAsia="en-GB"/>
        </w:rPr>
        <w:t xml:space="preserve"> </w:t>
      </w:r>
    </w:p>
    <w:p w14:paraId="21A1F218" w14:textId="77777777" w:rsidR="00B10FB9" w:rsidRPr="00BE41B5" w:rsidRDefault="00B10FB9" w:rsidP="009E3AF5">
      <w:pPr>
        <w:spacing w:after="0" w:line="276" w:lineRule="auto"/>
        <w:rPr>
          <w:rFonts w:eastAsia="Times New Roman" w:cs="Arial"/>
          <w:color w:val="262626"/>
          <w:szCs w:val="24"/>
          <w:lang w:eastAsia="en-GB"/>
        </w:rPr>
      </w:pPr>
    </w:p>
    <w:p w14:paraId="5CD14F72"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8" w:name="_Toc138150047"/>
      <w:r w:rsidRPr="00BE41B5">
        <w:rPr>
          <w:rFonts w:eastAsia="Times New Roman" w:cs="Arial"/>
          <w:b/>
          <w:bCs/>
          <w:color w:val="000000"/>
          <w:szCs w:val="24"/>
          <w:lang w:eastAsia="en-GB"/>
        </w:rPr>
        <w:t>E2.2 What do we mean by confidentiality?</w:t>
      </w:r>
      <w:bookmarkEnd w:id="18"/>
      <w:r w:rsidRPr="00BE41B5">
        <w:rPr>
          <w:rFonts w:eastAsia="Times New Roman" w:cs="Arial"/>
          <w:b/>
          <w:bCs/>
          <w:color w:val="000000"/>
          <w:szCs w:val="24"/>
          <w:lang w:eastAsia="en-GB"/>
        </w:rPr>
        <w:t xml:space="preserve"> </w:t>
      </w:r>
    </w:p>
    <w:p w14:paraId="64E1A240"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Whether or not the information is confidential will depend on the circumstances under which it was received and the nature of the information. </w:t>
      </w:r>
    </w:p>
    <w:p w14:paraId="3F1A6949"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general terms, correspondence with the Commission (letters, emails, telephone calls or meetings) is not as such confidential. We treat this information as confidential only where there is a good reason for doing so. </w:t>
      </w:r>
      <w:r w:rsidRPr="00BE41B5">
        <w:rPr>
          <w:rFonts w:eastAsia="Times New Roman" w:cs="Arial"/>
          <w:b/>
          <w:bCs/>
          <w:color w:val="262626"/>
          <w:szCs w:val="24"/>
          <w:lang w:eastAsia="en-GB"/>
        </w:rPr>
        <w:t xml:space="preserve">Where we determine that </w:t>
      </w:r>
      <w:proofErr w:type="gramStart"/>
      <w:r w:rsidRPr="00BE41B5">
        <w:rPr>
          <w:rFonts w:eastAsia="Times New Roman" w:cs="Arial"/>
          <w:b/>
          <w:bCs/>
          <w:color w:val="262626"/>
          <w:szCs w:val="24"/>
          <w:lang w:eastAsia="en-GB"/>
        </w:rPr>
        <w:t>particular information</w:t>
      </w:r>
      <w:proofErr w:type="gramEnd"/>
      <w:r w:rsidRPr="00BE41B5">
        <w:rPr>
          <w:rFonts w:eastAsia="Times New Roman" w:cs="Arial"/>
          <w:b/>
          <w:bCs/>
          <w:color w:val="262626"/>
          <w:szCs w:val="24"/>
          <w:lang w:eastAsia="en-GB"/>
        </w:rPr>
        <w:t xml:space="preserve"> is confidential it should be marked or flagged as such.</w:t>
      </w:r>
      <w:r w:rsidRPr="00BE41B5">
        <w:rPr>
          <w:rFonts w:eastAsia="Times New Roman" w:cs="Arial"/>
          <w:color w:val="262626"/>
          <w:szCs w:val="24"/>
          <w:lang w:eastAsia="en-GB"/>
        </w:rPr>
        <w:t xml:space="preserve"> Where information sent to us is marked as confidential by the sender, we should always inform the sender </w:t>
      </w:r>
      <w:proofErr w:type="gramStart"/>
      <w:r w:rsidRPr="00BE41B5">
        <w:rPr>
          <w:rFonts w:eastAsia="Times New Roman" w:cs="Arial"/>
          <w:color w:val="262626"/>
          <w:szCs w:val="24"/>
          <w:lang w:eastAsia="en-GB"/>
        </w:rPr>
        <w:t>whether or not</w:t>
      </w:r>
      <w:proofErr w:type="gramEnd"/>
      <w:r w:rsidRPr="00BE41B5">
        <w:rPr>
          <w:rFonts w:eastAsia="Times New Roman" w:cs="Arial"/>
          <w:color w:val="262626"/>
          <w:szCs w:val="24"/>
          <w:lang w:eastAsia="en-GB"/>
        </w:rPr>
        <w:t xml:space="preserve"> we will treat the information as confidential (see </w:t>
      </w:r>
      <w:r w:rsidRPr="00BE41B5">
        <w:rPr>
          <w:rFonts w:eastAsia="Times New Roman" w:cs="Arial"/>
          <w:color w:val="000000" w:themeColor="text1"/>
          <w:szCs w:val="24"/>
          <w:u w:val="single"/>
          <w:lang w:eastAsia="en-GB"/>
        </w:rPr>
        <w:t>E2.3 below</w:t>
      </w:r>
      <w:r w:rsidRPr="00BE41B5">
        <w:rPr>
          <w:rFonts w:eastAsia="Times New Roman" w:cs="Arial"/>
          <w:color w:val="262626"/>
          <w:szCs w:val="24"/>
          <w:lang w:eastAsia="en-GB"/>
        </w:rPr>
        <w:t xml:space="preserve">). Just because a document is marked as confidential does not mean necessarily that a duty of confidence arises. </w:t>
      </w:r>
    </w:p>
    <w:p w14:paraId="7345EEE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The core principles of the law on confidentiality are, broadly: </w:t>
      </w:r>
    </w:p>
    <w:p w14:paraId="5CEB2EDE" w14:textId="77777777" w:rsidR="00B10FB9" w:rsidRPr="00BE41B5" w:rsidRDefault="00B10FB9" w:rsidP="000A11BF">
      <w:pPr>
        <w:pStyle w:val="ListParagraph"/>
        <w:numPr>
          <w:ilvl w:val="0"/>
          <w:numId w:val="29"/>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 duty to treat information as confidential may arise from the terms of a contract (whether express or implied) where it may be imposed as a matter of law (that is, an equitable obligation).</w:t>
      </w:r>
    </w:p>
    <w:p w14:paraId="4571ECC4" w14:textId="77777777" w:rsidR="0003384B" w:rsidRPr="00BE41B5" w:rsidRDefault="00B10FB9" w:rsidP="000A11BF">
      <w:pPr>
        <w:pStyle w:val="ListParagraph"/>
        <w:numPr>
          <w:ilvl w:val="0"/>
          <w:numId w:val="3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Key factors in establishing whether there is an equitable obligation are: </w:t>
      </w:r>
    </w:p>
    <w:p w14:paraId="3E94E72E" w14:textId="77777777" w:rsidR="00B10FB9" w:rsidRPr="00BE41B5" w:rsidRDefault="00B10FB9" w:rsidP="000A11BF">
      <w:pPr>
        <w:pStyle w:val="ListParagraph"/>
        <w:numPr>
          <w:ilvl w:val="2"/>
          <w:numId w:val="3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the nature of the information has the necessary quality of </w:t>
      </w:r>
      <w:proofErr w:type="gramStart"/>
      <w:r w:rsidRPr="00BE41B5">
        <w:rPr>
          <w:rFonts w:eastAsia="Times New Roman" w:cs="Arial"/>
          <w:color w:val="262626"/>
          <w:szCs w:val="24"/>
          <w:lang w:eastAsia="en-GB"/>
        </w:rPr>
        <w:t>confidence;</w:t>
      </w:r>
      <w:proofErr w:type="gramEnd"/>
    </w:p>
    <w:p w14:paraId="7175B097" w14:textId="77777777" w:rsidR="00B10FB9" w:rsidRPr="00BE41B5" w:rsidRDefault="00B10FB9" w:rsidP="000A11BF">
      <w:pPr>
        <w:numPr>
          <w:ilvl w:val="2"/>
          <w:numId w:val="3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the circumstances in which it was imparted; and</w:t>
      </w:r>
    </w:p>
    <w:p w14:paraId="4B048BBD" w14:textId="77777777" w:rsidR="00B10FB9" w:rsidRPr="00BE41B5" w:rsidRDefault="00B10FB9" w:rsidP="000A11BF">
      <w:pPr>
        <w:numPr>
          <w:ilvl w:val="2"/>
          <w:numId w:val="3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notice of its confidentiality.</w:t>
      </w:r>
    </w:p>
    <w:p w14:paraId="0871A74F" w14:textId="77777777" w:rsidR="00B10FB9" w:rsidRPr="00BE41B5" w:rsidRDefault="00B10FB9" w:rsidP="000A11BF">
      <w:pPr>
        <w:pStyle w:val="ListParagraph"/>
        <w:numPr>
          <w:ilvl w:val="0"/>
          <w:numId w:val="30"/>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If it is in the public interest, confidential information may be disclosed.</w:t>
      </w:r>
    </w:p>
    <w:p w14:paraId="0B2C266B"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practical terms it can be argued that nearly all proposed section 54 to 59 disclosures will hit the public interest threshold, so the confidential quality is a consideration but not a bar to using this gateway. </w:t>
      </w:r>
      <w:proofErr w:type="gramStart"/>
      <w:r w:rsidRPr="00BE41B5">
        <w:rPr>
          <w:rFonts w:eastAsia="Times New Roman" w:cs="Arial"/>
          <w:color w:val="262626"/>
          <w:szCs w:val="24"/>
          <w:lang w:eastAsia="en-GB"/>
        </w:rPr>
        <w:t>Also</w:t>
      </w:r>
      <w:proofErr w:type="gramEnd"/>
      <w:r w:rsidRPr="00BE41B5">
        <w:rPr>
          <w:rFonts w:eastAsia="Times New Roman" w:cs="Arial"/>
          <w:color w:val="262626"/>
          <w:szCs w:val="24"/>
          <w:lang w:eastAsia="en-GB"/>
        </w:rPr>
        <w:t xml:space="preserve"> the consent of the data subject or author's consent may give us the basis to disclose the information but this may not always be appropriate for operational reasons.  </w:t>
      </w:r>
      <w:r w:rsidR="0003384B" w:rsidRPr="00BE41B5">
        <w:rPr>
          <w:rFonts w:eastAsia="Times New Roman" w:cs="Arial"/>
          <w:color w:val="262626"/>
          <w:szCs w:val="24"/>
          <w:lang w:eastAsia="en-GB"/>
        </w:rPr>
        <w:br/>
      </w:r>
    </w:p>
    <w:p w14:paraId="37CA8A7F" w14:textId="77777777" w:rsidR="00B10FB9" w:rsidRPr="00BE41B5" w:rsidRDefault="0003384B" w:rsidP="009E3AF5">
      <w:pPr>
        <w:spacing w:after="0" w:line="276" w:lineRule="auto"/>
        <w:rPr>
          <w:rFonts w:eastAsia="Times New Roman" w:cs="Arial"/>
          <w:color w:val="262626"/>
          <w:szCs w:val="24"/>
          <w:lang w:eastAsia="en-GB"/>
        </w:rPr>
      </w:pPr>
      <w:r w:rsidRPr="00BE41B5">
        <w:rPr>
          <w:rFonts w:eastAsia="Times New Roman" w:cs="Arial"/>
          <w:b/>
          <w:bCs/>
          <w:color w:val="262626"/>
          <w:szCs w:val="24"/>
          <w:lang w:eastAsia="en-GB"/>
        </w:rPr>
        <w:t>IMPORTANT NOTE:</w:t>
      </w:r>
      <w:r w:rsidRPr="00BE41B5">
        <w:rPr>
          <w:rFonts w:eastAsia="Times New Roman" w:cs="Arial"/>
          <w:color w:val="262626"/>
          <w:szCs w:val="24"/>
          <w:lang w:eastAsia="en-GB"/>
        </w:rPr>
        <w:t xml:space="preserve"> </w:t>
      </w:r>
      <w:r w:rsidR="00B10FB9" w:rsidRPr="00BE41B5">
        <w:rPr>
          <w:rFonts w:eastAsia="Times New Roman" w:cs="Arial"/>
          <w:color w:val="262626"/>
          <w:szCs w:val="24"/>
          <w:lang w:eastAsia="en-GB"/>
        </w:rPr>
        <w:t xml:space="preserve">We make a public statement (Information Charter - </w:t>
      </w:r>
      <w:hyperlink r:id="rId16" w:tgtFrame="_blank" w:tooltip="Personal information charter" w:history="1">
        <w:r w:rsidR="00B10FB9" w:rsidRPr="00BE41B5">
          <w:rPr>
            <w:rFonts w:eastAsia="Times New Roman" w:cs="Arial"/>
            <w:color w:val="323298"/>
            <w:szCs w:val="24"/>
            <w:u w:val="single"/>
            <w:lang w:eastAsia="en-GB"/>
          </w:rPr>
          <w:t>Personal Information charter</w:t>
        </w:r>
      </w:hyperlink>
      <w:r w:rsidR="00B10FB9" w:rsidRPr="00BE41B5">
        <w:rPr>
          <w:rFonts w:eastAsia="Times New Roman" w:cs="Arial"/>
          <w:color w:val="262626"/>
          <w:szCs w:val="24"/>
          <w:lang w:eastAsia="en-GB"/>
        </w:rPr>
        <w:t xml:space="preserve">) on our web site in general terms about our policy on holding, processing and disclosing information. Exceptionally, we may need to deviate from this policy for legal reasons. This must not be done without reference to a lawyer. </w:t>
      </w:r>
    </w:p>
    <w:p w14:paraId="703009BE" w14:textId="77777777" w:rsidR="000E74C2" w:rsidRPr="00BE41B5" w:rsidRDefault="000E74C2" w:rsidP="009E3AF5">
      <w:pPr>
        <w:spacing w:after="0" w:line="276" w:lineRule="auto"/>
        <w:outlineLvl w:val="2"/>
        <w:rPr>
          <w:rFonts w:cs="Arial"/>
          <w:szCs w:val="24"/>
        </w:rPr>
      </w:pPr>
    </w:p>
    <w:p w14:paraId="7DF2B588"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19" w:name="_Toc138150048"/>
      <w:r w:rsidRPr="00BE41B5">
        <w:rPr>
          <w:rFonts w:eastAsia="Times New Roman" w:cs="Arial"/>
          <w:b/>
          <w:bCs/>
          <w:color w:val="000000"/>
          <w:szCs w:val="24"/>
          <w:lang w:eastAsia="en-GB"/>
        </w:rPr>
        <w:t>E2.3 How do we decide if information received by us should be confidential?</w:t>
      </w:r>
      <w:bookmarkEnd w:id="19"/>
      <w:r w:rsidRPr="00BE41B5">
        <w:rPr>
          <w:rFonts w:eastAsia="Times New Roman" w:cs="Arial"/>
          <w:b/>
          <w:bCs/>
          <w:color w:val="000000"/>
          <w:szCs w:val="24"/>
          <w:lang w:eastAsia="en-GB"/>
        </w:rPr>
        <w:t xml:space="preserve"> </w:t>
      </w:r>
    </w:p>
    <w:p w14:paraId="632B17D1"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The good practice guidance 'Public Sector Data Sharing: Guidance on the law' available on the Ministry of Justice's website sets out the circumstances in which a public authority (such as the Commission) should accept information in confidence. The guidance relates to section 41 of the Freedom of Information Act but provides useful general guidelines about confidentiality which includes: </w:t>
      </w:r>
    </w:p>
    <w:p w14:paraId="073D9F0C" w14:textId="77777777" w:rsidR="00B10FB9" w:rsidRPr="00BE41B5" w:rsidRDefault="00B10FB9" w:rsidP="000A11BF">
      <w:pPr>
        <w:pStyle w:val="ListParagraph"/>
        <w:numPr>
          <w:ilvl w:val="0"/>
          <w:numId w:val="31"/>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public authorities should only accept information from third parties in confidence if it is necessary to obtain that information in connection with the exercise of any of the authority's functions and it would not otherwise be </w:t>
      </w:r>
      <w:proofErr w:type="gramStart"/>
      <w:r w:rsidRPr="00BE41B5">
        <w:rPr>
          <w:rFonts w:eastAsia="Times New Roman" w:cs="Arial"/>
          <w:color w:val="262626"/>
          <w:szCs w:val="24"/>
          <w:lang w:eastAsia="en-GB"/>
        </w:rPr>
        <w:t>provided;</w:t>
      </w:r>
      <w:proofErr w:type="gramEnd"/>
    </w:p>
    <w:p w14:paraId="620B34F9" w14:textId="77777777" w:rsidR="0003384B" w:rsidRPr="00BE41B5" w:rsidRDefault="00B10FB9" w:rsidP="000A11BF">
      <w:pPr>
        <w:pStyle w:val="ListParagraph"/>
        <w:numPr>
          <w:ilvl w:val="0"/>
          <w:numId w:val="31"/>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public authorities should not agree to hold information received from third parties 'in confidence' if it is not confidential in </w:t>
      </w:r>
      <w:proofErr w:type="gramStart"/>
      <w:r w:rsidRPr="00BE41B5">
        <w:rPr>
          <w:rFonts w:eastAsia="Times New Roman" w:cs="Arial"/>
          <w:color w:val="262626"/>
          <w:szCs w:val="24"/>
          <w:lang w:eastAsia="en-GB"/>
        </w:rPr>
        <w:t>nature;</w:t>
      </w:r>
      <w:proofErr w:type="gramEnd"/>
    </w:p>
    <w:p w14:paraId="62FC1556" w14:textId="77777777" w:rsidR="00B10FB9" w:rsidRPr="00BE41B5" w:rsidRDefault="00B10FB9" w:rsidP="000A11BF">
      <w:pPr>
        <w:pStyle w:val="ListParagraph"/>
        <w:numPr>
          <w:ilvl w:val="0"/>
          <w:numId w:val="31"/>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acceptance of any confidentiality provisions must be capable of justification to the Information Commissioner.</w:t>
      </w:r>
    </w:p>
    <w:p w14:paraId="7BCB7F1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considering whether </w:t>
      </w:r>
      <w:r w:rsidRPr="00BE41B5">
        <w:rPr>
          <w:rFonts w:eastAsia="Times New Roman" w:cs="Arial"/>
          <w:b/>
          <w:bCs/>
          <w:color w:val="262626"/>
          <w:szCs w:val="24"/>
          <w:lang w:eastAsia="en-GB"/>
        </w:rPr>
        <w:t>to agree</w:t>
      </w:r>
      <w:r w:rsidRPr="00BE41B5">
        <w:rPr>
          <w:rFonts w:eastAsia="Times New Roman" w:cs="Arial"/>
          <w:color w:val="262626"/>
          <w:szCs w:val="24"/>
          <w:lang w:eastAsia="en-GB"/>
        </w:rPr>
        <w:t xml:space="preserve"> to hold information subject to a duty of confidentiality the FOI guidance explains that the following factors may be </w:t>
      </w:r>
      <w:proofErr w:type="gramStart"/>
      <w:r w:rsidRPr="00BE41B5">
        <w:rPr>
          <w:rFonts w:eastAsia="Times New Roman" w:cs="Arial"/>
          <w:color w:val="262626"/>
          <w:szCs w:val="24"/>
          <w:lang w:eastAsia="en-GB"/>
        </w:rPr>
        <w:t>relevant;</w:t>
      </w:r>
      <w:proofErr w:type="gramEnd"/>
      <w:r w:rsidRPr="00BE41B5">
        <w:rPr>
          <w:rFonts w:eastAsia="Times New Roman" w:cs="Arial"/>
          <w:color w:val="262626"/>
          <w:szCs w:val="24"/>
          <w:lang w:eastAsia="en-GB"/>
        </w:rPr>
        <w:t xml:space="preserve"> </w:t>
      </w:r>
    </w:p>
    <w:p w14:paraId="48D8C445" w14:textId="77777777" w:rsidR="00B10FB9" w:rsidRPr="00BE41B5" w:rsidRDefault="00B10FB9" w:rsidP="000A11BF">
      <w:pPr>
        <w:pStyle w:val="ListParagraph"/>
        <w:numPr>
          <w:ilvl w:val="0"/>
          <w:numId w:val="3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the nature of the interest which is to be protected and whether it is necessary to hold the information in confidence in order to protect that </w:t>
      </w:r>
      <w:proofErr w:type="gramStart"/>
      <w:r w:rsidRPr="00BE41B5">
        <w:rPr>
          <w:rFonts w:eastAsia="Times New Roman" w:cs="Arial"/>
          <w:color w:val="262626"/>
          <w:szCs w:val="24"/>
          <w:lang w:eastAsia="en-GB"/>
        </w:rPr>
        <w:t>interest;</w:t>
      </w:r>
      <w:proofErr w:type="gramEnd"/>
    </w:p>
    <w:p w14:paraId="3EEE5638" w14:textId="77777777" w:rsidR="00B10FB9" w:rsidRPr="00BE41B5" w:rsidRDefault="00B10FB9" w:rsidP="000A11BF">
      <w:pPr>
        <w:pStyle w:val="ListParagraph"/>
        <w:numPr>
          <w:ilvl w:val="0"/>
          <w:numId w:val="3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whether it is possible to agree to a limited duty of confidentiality, for example, by clearly stating the circumstances in which the information would be </w:t>
      </w:r>
      <w:proofErr w:type="gramStart"/>
      <w:r w:rsidRPr="00BE41B5">
        <w:rPr>
          <w:rFonts w:eastAsia="Times New Roman" w:cs="Arial"/>
          <w:color w:val="262626"/>
          <w:szCs w:val="24"/>
          <w:lang w:eastAsia="en-GB"/>
        </w:rPr>
        <w:t>disclosed;</w:t>
      </w:r>
      <w:proofErr w:type="gramEnd"/>
    </w:p>
    <w:p w14:paraId="586E834D" w14:textId="77777777" w:rsidR="00B10FB9" w:rsidRPr="00BE41B5" w:rsidRDefault="00B10FB9" w:rsidP="000A11BF">
      <w:pPr>
        <w:pStyle w:val="ListParagraph"/>
        <w:numPr>
          <w:ilvl w:val="0"/>
          <w:numId w:val="3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whether the information will only be provided on the condition that it is kept confidential and, if so, how the important the information is in relation to our </w:t>
      </w:r>
      <w:proofErr w:type="gramStart"/>
      <w:r w:rsidRPr="00BE41B5">
        <w:rPr>
          <w:rFonts w:eastAsia="Times New Roman" w:cs="Arial"/>
          <w:color w:val="262626"/>
          <w:szCs w:val="24"/>
          <w:lang w:eastAsia="en-GB"/>
        </w:rPr>
        <w:t>functions;</w:t>
      </w:r>
      <w:proofErr w:type="gramEnd"/>
    </w:p>
    <w:p w14:paraId="22AFFC76" w14:textId="77777777" w:rsidR="00B10FB9" w:rsidRPr="00BE41B5" w:rsidRDefault="00B10FB9" w:rsidP="000A11BF">
      <w:pPr>
        <w:pStyle w:val="ListParagraph"/>
        <w:numPr>
          <w:ilvl w:val="0"/>
          <w:numId w:val="32"/>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the nature of the person from whom the information is obtained and whether that person represents a public authority to which the Freedom of Information Act and the DCA's guidelines apply. Where the person supplying the information is also a public authority (apart from HMRC) we should be particularly cautious in agreeing to keep the information confidential.</w:t>
      </w:r>
    </w:p>
    <w:p w14:paraId="54750C63"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20" w:name="_Toc138150049"/>
      <w:r w:rsidRPr="00BE41B5">
        <w:rPr>
          <w:rFonts w:eastAsia="Times New Roman" w:cs="Arial"/>
          <w:b/>
          <w:bCs/>
          <w:color w:val="000000"/>
          <w:szCs w:val="24"/>
          <w:lang w:eastAsia="en-GB"/>
        </w:rPr>
        <w:t>E2.4 Legal judgements that set out an implied duty of confidence</w:t>
      </w:r>
      <w:bookmarkEnd w:id="20"/>
      <w:r w:rsidRPr="00BE41B5">
        <w:rPr>
          <w:rFonts w:eastAsia="Times New Roman" w:cs="Arial"/>
          <w:b/>
          <w:bCs/>
          <w:color w:val="000000"/>
          <w:szCs w:val="24"/>
          <w:lang w:eastAsia="en-GB"/>
        </w:rPr>
        <w:t xml:space="preserve"> </w:t>
      </w:r>
      <w:r w:rsidR="008D1CA8" w:rsidRPr="00BE41B5">
        <w:rPr>
          <w:rFonts w:eastAsia="Times New Roman" w:cs="Arial"/>
          <w:b/>
          <w:bCs/>
          <w:color w:val="000000"/>
          <w:szCs w:val="24"/>
          <w:lang w:eastAsia="en-GB"/>
        </w:rPr>
        <w:br/>
      </w:r>
    </w:p>
    <w:p w14:paraId="296923C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The circumstances in which information is obtained may impose an implied duty of confidence even where the information is not obviously of a confidential nature. Where a public authority has statutory powers to compel individuals to provide information for a limited our purpose in the exercise of a legal power or to further a legal duty, a duty of confidentiality will often arise in relation to that information and the public authority may be prohibited from disclosing the information for other purposes - see </w:t>
      </w:r>
      <w:r w:rsidRPr="00BE41B5">
        <w:rPr>
          <w:rFonts w:eastAsia="Times New Roman" w:cs="Arial"/>
          <w:b/>
          <w:bCs/>
          <w:color w:val="262626"/>
          <w:szCs w:val="24"/>
          <w:lang w:eastAsia="en-GB"/>
        </w:rPr>
        <w:t>Marcel v Metropolitan Police Commissioner</w:t>
      </w:r>
      <w:r w:rsidRPr="00BE41B5">
        <w:rPr>
          <w:rFonts w:eastAsia="Times New Roman" w:cs="Arial"/>
          <w:color w:val="262626"/>
          <w:szCs w:val="24"/>
          <w:lang w:eastAsia="en-GB"/>
        </w:rPr>
        <w:t xml:space="preserve"> [1991] 1 All ER 845. This principle also applies even where the information is provided following a threat of compulsion - see Barlow Clowes Gilt Managers Limited [1991] 4 All ER 385.</w:t>
      </w:r>
      <w:r w:rsidR="008D1CA8" w:rsidRPr="00BE41B5">
        <w:rPr>
          <w:rFonts w:eastAsia="Times New Roman" w:cs="Arial"/>
          <w:color w:val="262626"/>
          <w:szCs w:val="24"/>
          <w:lang w:eastAsia="en-GB"/>
        </w:rPr>
        <w:br/>
      </w:r>
      <w:r w:rsidRPr="00BE41B5">
        <w:rPr>
          <w:rFonts w:eastAsia="Times New Roman" w:cs="Arial"/>
          <w:color w:val="262626"/>
          <w:szCs w:val="24"/>
          <w:lang w:eastAsia="en-GB"/>
        </w:rPr>
        <w:t xml:space="preserve"> </w:t>
      </w:r>
    </w:p>
    <w:p w14:paraId="418E8620"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lastRenderedPageBreak/>
        <w:t xml:space="preserve">Section 47 of the Charities Act gives us power to demand information and copy documents for the purposes of an inquiry. We also have power under section 52 of the Act to compel the provision of information which is relevant to </w:t>
      </w:r>
      <w:r w:rsidRPr="00BE41B5">
        <w:rPr>
          <w:rFonts w:eastAsia="Times New Roman" w:cs="Arial"/>
          <w:color w:val="262626"/>
          <w:szCs w:val="24"/>
          <w:u w:val="single"/>
          <w:lang w:eastAsia="en-GB"/>
        </w:rPr>
        <w:t>any</w:t>
      </w:r>
      <w:r w:rsidRPr="00BE41B5">
        <w:rPr>
          <w:rFonts w:eastAsia="Times New Roman" w:cs="Arial"/>
          <w:color w:val="262626"/>
          <w:szCs w:val="24"/>
          <w:lang w:eastAsia="en-GB"/>
        </w:rPr>
        <w:t xml:space="preserve"> of our functions. The standard templates for opening inquiry cases together with our guidance in CC46 provide an actual threat of compulsion and therefore such information can be treated as confidential. </w:t>
      </w:r>
      <w:r w:rsidR="008D1CA8" w:rsidRPr="00BE41B5">
        <w:rPr>
          <w:rFonts w:eastAsia="Times New Roman" w:cs="Arial"/>
          <w:color w:val="262626"/>
          <w:szCs w:val="24"/>
          <w:lang w:eastAsia="en-GB"/>
        </w:rPr>
        <w:br/>
      </w:r>
    </w:p>
    <w:p w14:paraId="13BC44A2"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When we receive copies of legally privileged advice, that privilege can be waived expressly or implied by the client. However, where privilege is waived, our further disclosure of such advice to the police (to assist with a criminal investigation) </w:t>
      </w:r>
      <w:proofErr w:type="gramStart"/>
      <w:r w:rsidRPr="00BE41B5">
        <w:rPr>
          <w:rFonts w:eastAsia="Times New Roman" w:cs="Arial"/>
          <w:color w:val="262626"/>
          <w:szCs w:val="24"/>
          <w:lang w:eastAsia="en-GB"/>
        </w:rPr>
        <w:t>will  not</w:t>
      </w:r>
      <w:proofErr w:type="gramEnd"/>
      <w:r w:rsidRPr="00BE41B5">
        <w:rPr>
          <w:rFonts w:eastAsia="Times New Roman" w:cs="Arial"/>
          <w:color w:val="262626"/>
          <w:szCs w:val="24"/>
          <w:lang w:eastAsia="en-GB"/>
        </w:rPr>
        <w:t xml:space="preserve"> remove the cloak of privilege for police purposes - </w:t>
      </w:r>
      <w:r w:rsidRPr="00BE41B5">
        <w:rPr>
          <w:rFonts w:eastAsia="Times New Roman" w:cs="Arial"/>
          <w:b/>
          <w:bCs/>
          <w:color w:val="262626"/>
          <w:szCs w:val="24"/>
          <w:lang w:eastAsia="en-GB"/>
        </w:rPr>
        <w:t>British Coal Corporation vs Dennis Rye</w:t>
      </w:r>
      <w:r w:rsidRPr="00BE41B5">
        <w:rPr>
          <w:rFonts w:eastAsia="Times New Roman" w:cs="Arial"/>
          <w:color w:val="262626"/>
          <w:szCs w:val="24"/>
          <w:lang w:eastAsia="en-GB"/>
        </w:rPr>
        <w:t xml:space="preserve"> (No. 2) [1998] 1 WLR 1113 (at 1121 - 11220). There seems to be no reason why disclose to any other relevant public authority should not be subject to similar protection. </w:t>
      </w:r>
    </w:p>
    <w:p w14:paraId="38A1A782" w14:textId="77777777" w:rsidR="00B10FB9" w:rsidRPr="00BE41B5" w:rsidRDefault="00B10FB9" w:rsidP="009E3AF5">
      <w:pPr>
        <w:spacing w:after="0" w:line="276" w:lineRule="auto"/>
        <w:rPr>
          <w:rFonts w:eastAsia="Times New Roman" w:cs="Arial"/>
          <w:color w:val="262626"/>
          <w:szCs w:val="24"/>
          <w:lang w:eastAsia="en-GB"/>
        </w:rPr>
      </w:pPr>
    </w:p>
    <w:p w14:paraId="2CA409F5"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21" w:name="_Toc138150050"/>
      <w:r w:rsidRPr="00BE41B5">
        <w:rPr>
          <w:rFonts w:eastAsia="Times New Roman" w:cs="Arial"/>
          <w:b/>
          <w:bCs/>
          <w:color w:val="000000"/>
          <w:szCs w:val="24"/>
          <w:lang w:eastAsia="en-GB"/>
        </w:rPr>
        <w:t>E2.5 Legal professional privilege (LPP)</w:t>
      </w:r>
      <w:bookmarkEnd w:id="21"/>
      <w:r w:rsidRPr="00BE41B5">
        <w:rPr>
          <w:rFonts w:eastAsia="Times New Roman" w:cs="Arial"/>
          <w:b/>
          <w:bCs/>
          <w:color w:val="000000"/>
          <w:szCs w:val="24"/>
          <w:lang w:eastAsia="en-GB"/>
        </w:rPr>
        <w:t xml:space="preserve"> </w:t>
      </w:r>
    </w:p>
    <w:p w14:paraId="2C1ECCC7"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This is a legal rule that protects the confidentiality of legal communications between lawyers and their clients and includes legal advice that caseworkers receive from Legal Advisers about their case work. The </w:t>
      </w:r>
      <w:hyperlink r:id="rId17" w:tgtFrame="_blank" w:tooltip="Ministry of Justice" w:history="1">
        <w:r w:rsidRPr="00BE41B5">
          <w:rPr>
            <w:rFonts w:eastAsia="Times New Roman" w:cs="Arial"/>
            <w:color w:val="323298"/>
            <w:szCs w:val="24"/>
            <w:u w:val="single"/>
            <w:lang w:eastAsia="en-GB"/>
          </w:rPr>
          <w:t>Ministry of Justice</w:t>
        </w:r>
      </w:hyperlink>
      <w:r w:rsidRPr="00BE41B5">
        <w:rPr>
          <w:rFonts w:eastAsia="Times New Roman" w:cs="Arial"/>
          <w:color w:val="262626"/>
          <w:szCs w:val="24"/>
          <w:lang w:eastAsia="en-GB"/>
        </w:rPr>
        <w:t xml:space="preserve"> provides guidance on the nature of LPP disclosure of privileged advice. </w:t>
      </w:r>
    </w:p>
    <w:p w14:paraId="34A2C0C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In the light of recent cases, </w:t>
      </w:r>
      <w:proofErr w:type="gramStart"/>
      <w:r w:rsidRPr="00BE41B5">
        <w:rPr>
          <w:rFonts w:eastAsia="Times New Roman" w:cs="Arial"/>
          <w:color w:val="262626"/>
          <w:szCs w:val="24"/>
          <w:lang w:eastAsia="en-GB"/>
        </w:rPr>
        <w:t>it is clear that the</w:t>
      </w:r>
      <w:proofErr w:type="gramEnd"/>
      <w:r w:rsidRPr="00BE41B5">
        <w:rPr>
          <w:rFonts w:eastAsia="Times New Roman" w:cs="Arial"/>
          <w:color w:val="262626"/>
          <w:szCs w:val="24"/>
          <w:lang w:eastAsia="en-GB"/>
        </w:rPr>
        <w:t xml:space="preserve"> Commission will only be entitled to rely on the defence of qualified privilege in respect of a defamatory publication if the publication is consistent with its public law duties. This means that we should: </w:t>
      </w:r>
    </w:p>
    <w:p w14:paraId="62CADEB2" w14:textId="77777777" w:rsidR="00B10FB9" w:rsidRPr="00BE41B5" w:rsidRDefault="00B10FB9" w:rsidP="000A11BF">
      <w:pPr>
        <w:pStyle w:val="ListParagraph"/>
        <w:numPr>
          <w:ilvl w:val="0"/>
          <w:numId w:val="3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only publish or disclose information for the purpose of and to the extent necessary for performance of our public duties; and</w:t>
      </w:r>
    </w:p>
    <w:p w14:paraId="1BCE4049" w14:textId="77777777" w:rsidR="00B10FB9" w:rsidRPr="00BE41B5" w:rsidRDefault="00B10FB9" w:rsidP="000A11BF">
      <w:pPr>
        <w:pStyle w:val="ListParagraph"/>
        <w:numPr>
          <w:ilvl w:val="0"/>
          <w:numId w:val="33"/>
        </w:numPr>
        <w:spacing w:before="100" w:beforeAutospacing="1" w:after="100" w:afterAutospacing="1" w:line="276" w:lineRule="auto"/>
        <w:rPr>
          <w:rFonts w:eastAsia="Times New Roman" w:cs="Arial"/>
          <w:color w:val="262626"/>
          <w:szCs w:val="24"/>
          <w:lang w:eastAsia="en-GB"/>
        </w:rPr>
      </w:pPr>
      <w:r w:rsidRPr="00BE41B5">
        <w:rPr>
          <w:rFonts w:eastAsia="Times New Roman" w:cs="Arial"/>
          <w:color w:val="262626"/>
          <w:szCs w:val="24"/>
          <w:lang w:eastAsia="en-GB"/>
        </w:rPr>
        <w:t xml:space="preserve">in accordance with our obligations under the Human Rights Act (in order to claim qualified </w:t>
      </w:r>
      <w:proofErr w:type="gramStart"/>
      <w:r w:rsidRPr="00BE41B5">
        <w:rPr>
          <w:rFonts w:eastAsia="Times New Roman" w:cs="Arial"/>
          <w:color w:val="262626"/>
          <w:szCs w:val="24"/>
          <w:lang w:eastAsia="en-GB"/>
        </w:rPr>
        <w:t>privilege</w:t>
      </w:r>
      <w:proofErr w:type="gramEnd"/>
      <w:r w:rsidRPr="00BE41B5">
        <w:rPr>
          <w:rFonts w:eastAsia="Times New Roman" w:cs="Arial"/>
          <w:color w:val="262626"/>
          <w:szCs w:val="24"/>
          <w:lang w:eastAsia="en-GB"/>
        </w:rPr>
        <w:t xml:space="preserve"> the publication must be necessary for a legitimate aim and proportionate to a specified aim).</w:t>
      </w:r>
    </w:p>
    <w:p w14:paraId="52850064"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If the information published or disclosed affects an individual's reputation, there is an interference with his or her rights under Article 8(1), and so, </w:t>
      </w:r>
      <w:proofErr w:type="gramStart"/>
      <w:r w:rsidRPr="00BE41B5">
        <w:rPr>
          <w:rFonts w:eastAsia="Times New Roman" w:cs="Arial"/>
          <w:color w:val="262626"/>
          <w:szCs w:val="24"/>
          <w:lang w:eastAsia="en-GB"/>
        </w:rPr>
        <w:t>in order to</w:t>
      </w:r>
      <w:proofErr w:type="gramEnd"/>
      <w:r w:rsidRPr="00BE41B5">
        <w:rPr>
          <w:rFonts w:eastAsia="Times New Roman" w:cs="Arial"/>
          <w:color w:val="262626"/>
          <w:szCs w:val="24"/>
          <w:lang w:eastAsia="en-GB"/>
        </w:rPr>
        <w:t xml:space="preserve"> be justified under Article 8(2), the publication or disclosure must be necessary and proportionate to that aim. </w:t>
      </w:r>
    </w:p>
    <w:p w14:paraId="536CEE4B" w14:textId="77777777" w:rsidR="000E74C2" w:rsidRPr="00BE41B5" w:rsidRDefault="000E74C2" w:rsidP="009E3AF5">
      <w:pPr>
        <w:spacing w:after="0" w:line="276" w:lineRule="auto"/>
        <w:outlineLvl w:val="2"/>
        <w:rPr>
          <w:rFonts w:cs="Arial"/>
          <w:szCs w:val="24"/>
        </w:rPr>
      </w:pPr>
    </w:p>
    <w:p w14:paraId="14FE97A7"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22" w:name="_Toc138150051"/>
      <w:r w:rsidRPr="00BE41B5">
        <w:rPr>
          <w:rFonts w:eastAsia="Times New Roman" w:cs="Arial"/>
          <w:b/>
          <w:bCs/>
          <w:color w:val="000000"/>
          <w:szCs w:val="24"/>
          <w:lang w:eastAsia="en-GB"/>
        </w:rPr>
        <w:t xml:space="preserve">E2.6 Information that the Charity Commission will treat as </w:t>
      </w:r>
      <w:proofErr w:type="gramStart"/>
      <w:r w:rsidRPr="00BE41B5">
        <w:rPr>
          <w:rFonts w:eastAsia="Times New Roman" w:cs="Arial"/>
          <w:b/>
          <w:bCs/>
          <w:color w:val="000000"/>
          <w:szCs w:val="24"/>
          <w:lang w:eastAsia="en-GB"/>
        </w:rPr>
        <w:t>confidential</w:t>
      </w:r>
      <w:bookmarkEnd w:id="22"/>
      <w:proofErr w:type="gramEnd"/>
      <w:r w:rsidRPr="00BE41B5">
        <w:rPr>
          <w:rFonts w:eastAsia="Times New Roman" w:cs="Arial"/>
          <w:b/>
          <w:bCs/>
          <w:color w:val="000000"/>
          <w:szCs w:val="24"/>
          <w:lang w:eastAsia="en-GB"/>
        </w:rPr>
        <w:t xml:space="preserve"> </w:t>
      </w:r>
    </w:p>
    <w:p w14:paraId="060CA46F"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Depending upon the circumstances we will treat the following information as confidential: </w:t>
      </w:r>
    </w:p>
    <w:p w14:paraId="2E0CE3BB" w14:textId="6E99E50C" w:rsidR="00B10FB9" w:rsidRPr="00BE41B5" w:rsidRDefault="00B10FB9" w:rsidP="71F2FDE4">
      <w:pPr>
        <w:pStyle w:val="ListParagraph"/>
        <w:numPr>
          <w:ilvl w:val="0"/>
          <w:numId w:val="34"/>
        </w:numPr>
        <w:spacing w:before="100" w:beforeAutospacing="1" w:after="100" w:afterAutospacing="1" w:line="276" w:lineRule="auto"/>
        <w:rPr>
          <w:rFonts w:eastAsia="Times New Roman" w:cs="Arial"/>
          <w:color w:val="262626"/>
          <w:lang w:eastAsia="en-GB"/>
        </w:rPr>
      </w:pPr>
      <w:r w:rsidRPr="00BE41B5">
        <w:rPr>
          <w:rFonts w:eastAsia="Times New Roman" w:cs="Arial"/>
          <w:b/>
          <w:bCs/>
          <w:color w:val="262626" w:themeColor="text1" w:themeTint="D9"/>
          <w:lang w:eastAsia="en-GB"/>
        </w:rPr>
        <w:t>Whistleblowing and complaints about charities</w:t>
      </w:r>
      <w:r w:rsidRPr="00BE41B5">
        <w:rPr>
          <w:rFonts w:eastAsia="Times New Roman" w:cs="Arial"/>
          <w:color w:val="262626" w:themeColor="text1" w:themeTint="D9"/>
          <w:lang w:eastAsia="en-GB"/>
        </w:rPr>
        <w:t xml:space="preserve">. </w:t>
      </w:r>
      <w:r w:rsidRPr="00BE41B5">
        <w:rPr>
          <w:rFonts w:cs="Arial"/>
        </w:rPr>
        <w:br/>
      </w:r>
      <w:r w:rsidRPr="00BE41B5">
        <w:rPr>
          <w:rFonts w:eastAsia="Times New Roman" w:cs="Arial"/>
          <w:color w:val="262626" w:themeColor="text1" w:themeTint="D9"/>
          <w:lang w:eastAsia="en-GB"/>
        </w:rPr>
        <w:t xml:space="preserve">The identity of individuals who report to us their legitimate concerns about the management of a charity will generally be treated as confidential. Of course, </w:t>
      </w:r>
      <w:r w:rsidRPr="00BE41B5">
        <w:rPr>
          <w:rFonts w:eastAsia="Times New Roman" w:cs="Arial"/>
          <w:color w:val="262626" w:themeColor="text1" w:themeTint="D9"/>
          <w:lang w:eastAsia="en-GB"/>
        </w:rPr>
        <w:lastRenderedPageBreak/>
        <w:t xml:space="preserve">we are not able to give an absolute guarantee of confidentiality as we may need to disclose information to another regulator in the public interest. Also, it may be possible for the individual complained about to deduce the identity of the informant. Moreover, confidentiality cannot be used by an informant to hide an improper motive. Our guidance </w:t>
      </w:r>
      <w:r w:rsidRPr="00310FC4">
        <w:rPr>
          <w:rFonts w:eastAsia="Times New Roman" w:cs="Arial"/>
          <w:lang w:eastAsia="en-GB"/>
        </w:rPr>
        <w:t>OG 407</w:t>
      </w:r>
      <w:r w:rsidRPr="00BE41B5">
        <w:rPr>
          <w:rFonts w:eastAsia="Times New Roman" w:cs="Arial"/>
          <w:color w:val="000000" w:themeColor="text1"/>
          <w:u w:val="single"/>
          <w:lang w:eastAsia="en-GB"/>
        </w:rPr>
        <w:t xml:space="preserve"> Public Interest Disclosure Act 1998</w:t>
      </w:r>
      <w:r w:rsidRPr="00BE41B5">
        <w:rPr>
          <w:rFonts w:eastAsia="Times New Roman" w:cs="Arial"/>
          <w:color w:val="262626" w:themeColor="text1" w:themeTint="D9"/>
          <w:lang w:eastAsia="en-GB"/>
        </w:rPr>
        <w:t> sets out how we should deal with whistleblowing disclosures.</w:t>
      </w:r>
    </w:p>
    <w:p w14:paraId="3F89599F" w14:textId="77777777" w:rsidR="00B10FB9" w:rsidRPr="00BE41B5" w:rsidRDefault="0003384B" w:rsidP="009E3AF5">
      <w:pPr>
        <w:spacing w:after="0" w:line="276" w:lineRule="auto"/>
        <w:rPr>
          <w:rFonts w:eastAsia="Times New Roman" w:cs="Arial"/>
          <w:color w:val="262626"/>
          <w:szCs w:val="24"/>
          <w:lang w:eastAsia="en-GB"/>
        </w:rPr>
      </w:pPr>
      <w:r w:rsidRPr="00BE41B5">
        <w:rPr>
          <w:rFonts w:eastAsia="Times New Roman" w:cs="Arial"/>
          <w:b/>
          <w:bCs/>
          <w:noProof/>
          <w:color w:val="262626"/>
          <w:szCs w:val="24"/>
          <w:lang w:eastAsia="en-GB"/>
        </w:rPr>
        <w:t>IMPORTANT NOTE:</w:t>
      </w:r>
      <w:r w:rsidRPr="00BE41B5">
        <w:rPr>
          <w:rFonts w:eastAsia="Times New Roman" w:cs="Arial"/>
          <w:noProof/>
          <w:color w:val="262626"/>
          <w:szCs w:val="24"/>
          <w:lang w:eastAsia="en-GB"/>
        </w:rPr>
        <w:t xml:space="preserve"> </w:t>
      </w:r>
      <w:r w:rsidR="00B10FB9" w:rsidRPr="00BE41B5">
        <w:rPr>
          <w:rFonts w:eastAsia="Times New Roman" w:cs="Arial"/>
          <w:color w:val="262626"/>
          <w:szCs w:val="24"/>
          <w:lang w:eastAsia="en-GB"/>
        </w:rPr>
        <w:t xml:space="preserve">Accountancy advice must be taken where whistleblowing disclosures come from a charity's auditor or independent examiner. </w:t>
      </w:r>
    </w:p>
    <w:p w14:paraId="133FF6B1" w14:textId="77777777" w:rsidR="00B10FB9" w:rsidRPr="00BE41B5" w:rsidRDefault="00B10FB9" w:rsidP="000A11BF">
      <w:pPr>
        <w:pStyle w:val="ListParagraph"/>
        <w:numPr>
          <w:ilvl w:val="0"/>
          <w:numId w:val="34"/>
        </w:numPr>
        <w:spacing w:before="100" w:beforeAutospacing="1" w:after="100" w:afterAutospacing="1" w:line="276" w:lineRule="auto"/>
        <w:rPr>
          <w:rFonts w:eastAsia="Times New Roman" w:cs="Arial"/>
          <w:color w:val="262626"/>
          <w:szCs w:val="24"/>
          <w:lang w:eastAsia="en-GB"/>
        </w:rPr>
      </w:pPr>
      <w:r w:rsidRPr="00BE41B5">
        <w:rPr>
          <w:rFonts w:eastAsia="Times New Roman" w:cs="Arial"/>
          <w:b/>
          <w:bCs/>
          <w:color w:val="262626"/>
          <w:szCs w:val="24"/>
          <w:lang w:eastAsia="en-GB"/>
        </w:rPr>
        <w:t xml:space="preserve">Information for which we ask </w:t>
      </w:r>
      <w:proofErr w:type="gramStart"/>
      <w:r w:rsidRPr="00BE41B5">
        <w:rPr>
          <w:rFonts w:eastAsia="Times New Roman" w:cs="Arial"/>
          <w:b/>
          <w:bCs/>
          <w:color w:val="262626"/>
          <w:szCs w:val="24"/>
          <w:lang w:eastAsia="en-GB"/>
        </w:rPr>
        <w:t>in the course of</w:t>
      </w:r>
      <w:proofErr w:type="gramEnd"/>
      <w:r w:rsidRPr="00BE41B5">
        <w:rPr>
          <w:rFonts w:eastAsia="Times New Roman" w:cs="Arial"/>
          <w:b/>
          <w:bCs/>
          <w:color w:val="262626"/>
          <w:szCs w:val="24"/>
          <w:lang w:eastAsia="en-GB"/>
        </w:rPr>
        <w:t xml:space="preserve"> an inquiry</w:t>
      </w:r>
      <w:r w:rsidRPr="00BE41B5">
        <w:rPr>
          <w:rFonts w:eastAsia="Times New Roman" w:cs="Arial"/>
          <w:color w:val="262626"/>
          <w:szCs w:val="24"/>
          <w:lang w:eastAsia="en-GB"/>
        </w:rPr>
        <w:t xml:space="preserve">. </w:t>
      </w:r>
      <w:r w:rsidR="0003384B" w:rsidRPr="00BE41B5">
        <w:rPr>
          <w:rFonts w:eastAsia="Times New Roman" w:cs="Arial"/>
          <w:color w:val="262626"/>
          <w:szCs w:val="24"/>
          <w:lang w:eastAsia="en-GB"/>
        </w:rPr>
        <w:br/>
      </w:r>
      <w:r w:rsidRPr="00BE41B5">
        <w:rPr>
          <w:rFonts w:eastAsia="Times New Roman" w:cs="Arial"/>
          <w:color w:val="262626"/>
          <w:szCs w:val="24"/>
          <w:lang w:eastAsia="en-GB"/>
        </w:rPr>
        <w:t xml:space="preserve">We have statutory powers to compel answers to questions which we ask </w:t>
      </w:r>
      <w:proofErr w:type="gramStart"/>
      <w:r w:rsidRPr="00BE41B5">
        <w:rPr>
          <w:rFonts w:eastAsia="Times New Roman" w:cs="Arial"/>
          <w:color w:val="262626"/>
          <w:szCs w:val="24"/>
          <w:lang w:eastAsia="en-GB"/>
        </w:rPr>
        <w:t>in the course of</w:t>
      </w:r>
      <w:proofErr w:type="gramEnd"/>
      <w:r w:rsidRPr="00BE41B5">
        <w:rPr>
          <w:rFonts w:eastAsia="Times New Roman" w:cs="Arial"/>
          <w:color w:val="262626"/>
          <w:szCs w:val="24"/>
          <w:lang w:eastAsia="en-GB"/>
        </w:rPr>
        <w:t xml:space="preserve"> an inquiry. We can use information obtained by the use (or threatened use) of our statutory powers only for our statutory purposes. Outside those statutory purposes, such information will be treated as confidential.</w:t>
      </w:r>
      <w:r w:rsidR="0003384B" w:rsidRPr="00BE41B5">
        <w:rPr>
          <w:rFonts w:eastAsia="Times New Roman" w:cs="Arial"/>
          <w:color w:val="262626"/>
          <w:szCs w:val="24"/>
          <w:lang w:eastAsia="en-GB"/>
        </w:rPr>
        <w:br/>
      </w:r>
    </w:p>
    <w:p w14:paraId="17E7942F" w14:textId="77777777" w:rsidR="00B10FB9" w:rsidRPr="00BE41B5" w:rsidRDefault="00B10FB9" w:rsidP="000A11BF">
      <w:pPr>
        <w:pStyle w:val="ListParagraph"/>
        <w:numPr>
          <w:ilvl w:val="0"/>
          <w:numId w:val="34"/>
        </w:numPr>
        <w:spacing w:before="100" w:beforeAutospacing="1" w:after="100" w:afterAutospacing="1" w:line="276" w:lineRule="auto"/>
        <w:rPr>
          <w:rFonts w:eastAsia="Times New Roman" w:cs="Arial"/>
          <w:color w:val="262626"/>
          <w:szCs w:val="24"/>
          <w:lang w:eastAsia="en-GB"/>
        </w:rPr>
      </w:pPr>
      <w:r w:rsidRPr="00BE41B5">
        <w:rPr>
          <w:rFonts w:eastAsia="Times New Roman" w:cs="Arial"/>
          <w:b/>
          <w:bCs/>
          <w:color w:val="262626"/>
          <w:szCs w:val="24"/>
          <w:lang w:eastAsia="en-GB"/>
        </w:rPr>
        <w:t>Information which may properly be regarded as confidential</w:t>
      </w:r>
      <w:r w:rsidRPr="00BE41B5">
        <w:rPr>
          <w:rFonts w:eastAsia="Times New Roman" w:cs="Arial"/>
          <w:color w:val="262626"/>
          <w:szCs w:val="24"/>
          <w:lang w:eastAsia="en-GB"/>
        </w:rPr>
        <w:t xml:space="preserve">, for example commercially sensitive information. However, it is important to note that the information may cease to have the quality which made it confidential, for example if it is published and is therefore no longer confidential. This includes internal documents, for example briefing documents, where we repeat confidential information such as legal advice received by charities or </w:t>
      </w:r>
      <w:proofErr w:type="gramStart"/>
      <w:r w:rsidRPr="00BE41B5">
        <w:rPr>
          <w:rFonts w:eastAsia="Times New Roman" w:cs="Arial"/>
          <w:color w:val="262626"/>
          <w:szCs w:val="24"/>
          <w:lang w:eastAsia="en-GB"/>
        </w:rPr>
        <w:t>information</w:t>
      </w:r>
      <w:proofErr w:type="gramEnd"/>
      <w:r w:rsidRPr="00BE41B5">
        <w:rPr>
          <w:rFonts w:eastAsia="Times New Roman" w:cs="Arial"/>
          <w:color w:val="262626"/>
          <w:szCs w:val="24"/>
          <w:lang w:eastAsia="en-GB"/>
        </w:rPr>
        <w:t xml:space="preserve"> we have obtained using our information gathering powers under section 47 and 53.</w:t>
      </w:r>
      <w:r w:rsidR="0003384B" w:rsidRPr="00BE41B5">
        <w:rPr>
          <w:rFonts w:eastAsia="Times New Roman" w:cs="Arial"/>
          <w:color w:val="262626"/>
          <w:szCs w:val="24"/>
          <w:lang w:eastAsia="en-GB"/>
        </w:rPr>
        <w:br/>
      </w:r>
    </w:p>
    <w:p w14:paraId="2A2C852D" w14:textId="77777777" w:rsidR="00B10FB9" w:rsidRPr="00BE41B5" w:rsidRDefault="00B10FB9" w:rsidP="000A11BF">
      <w:pPr>
        <w:pStyle w:val="ListParagraph"/>
        <w:numPr>
          <w:ilvl w:val="0"/>
          <w:numId w:val="34"/>
        </w:numPr>
        <w:spacing w:before="100" w:beforeAutospacing="1" w:after="100" w:afterAutospacing="1" w:line="276" w:lineRule="auto"/>
        <w:rPr>
          <w:rFonts w:eastAsia="Times New Roman" w:cs="Arial"/>
          <w:color w:val="262626"/>
          <w:szCs w:val="24"/>
          <w:lang w:eastAsia="en-GB"/>
        </w:rPr>
      </w:pPr>
      <w:r w:rsidRPr="00BE41B5">
        <w:rPr>
          <w:rFonts w:eastAsia="Times New Roman" w:cs="Arial"/>
          <w:b/>
          <w:bCs/>
          <w:color w:val="262626"/>
          <w:szCs w:val="24"/>
          <w:lang w:eastAsia="en-GB"/>
        </w:rPr>
        <w:t>A charity's own legal advice</w:t>
      </w:r>
      <w:r w:rsidRPr="00BE41B5">
        <w:rPr>
          <w:rFonts w:eastAsia="Times New Roman" w:cs="Arial"/>
          <w:color w:val="262626"/>
          <w:szCs w:val="24"/>
          <w:lang w:eastAsia="en-GB"/>
        </w:rPr>
        <w:t>.</w:t>
      </w:r>
      <w:r w:rsidR="0003384B" w:rsidRPr="00BE41B5">
        <w:rPr>
          <w:rFonts w:eastAsia="Times New Roman" w:cs="Arial"/>
          <w:color w:val="262626"/>
          <w:szCs w:val="24"/>
          <w:lang w:eastAsia="en-GB"/>
        </w:rPr>
        <w:br/>
      </w:r>
      <w:r w:rsidRPr="00BE41B5">
        <w:rPr>
          <w:rFonts w:eastAsia="Times New Roman" w:cs="Arial"/>
          <w:color w:val="262626"/>
          <w:szCs w:val="24"/>
          <w:lang w:eastAsia="en-GB"/>
        </w:rPr>
        <w:t xml:space="preserve">Where a charity copies to us </w:t>
      </w:r>
      <w:proofErr w:type="gramStart"/>
      <w:r w:rsidRPr="00BE41B5">
        <w:rPr>
          <w:rFonts w:eastAsia="Times New Roman" w:cs="Arial"/>
          <w:color w:val="262626"/>
          <w:szCs w:val="24"/>
          <w:lang w:eastAsia="en-GB"/>
        </w:rPr>
        <w:t>legally-privileged</w:t>
      </w:r>
      <w:proofErr w:type="gramEnd"/>
      <w:r w:rsidRPr="00BE41B5">
        <w:rPr>
          <w:rFonts w:eastAsia="Times New Roman" w:cs="Arial"/>
          <w:color w:val="262626"/>
          <w:szCs w:val="24"/>
          <w:lang w:eastAsia="en-GB"/>
        </w:rPr>
        <w:t xml:space="preserve"> advice obtained from its own legal advisers, without generally waiving that privilege, we are bound to regard the advice as confidential. Confidentiality does not, however, extend to correspondence between the charity's legal advisers and the Commission unless it contains the legal advice.</w:t>
      </w:r>
      <w:r w:rsidR="0003384B" w:rsidRPr="00BE41B5">
        <w:rPr>
          <w:rFonts w:eastAsia="Times New Roman" w:cs="Arial"/>
          <w:color w:val="262626"/>
          <w:szCs w:val="24"/>
          <w:lang w:eastAsia="en-GB"/>
        </w:rPr>
        <w:br/>
      </w:r>
    </w:p>
    <w:p w14:paraId="08FDC85F" w14:textId="77777777" w:rsidR="00B10FB9" w:rsidRPr="00BE41B5" w:rsidRDefault="00B10FB9" w:rsidP="000A11BF">
      <w:pPr>
        <w:pStyle w:val="ListParagraph"/>
        <w:numPr>
          <w:ilvl w:val="0"/>
          <w:numId w:val="34"/>
        </w:numPr>
        <w:spacing w:before="100" w:beforeAutospacing="1" w:after="100" w:afterAutospacing="1" w:line="276" w:lineRule="auto"/>
        <w:rPr>
          <w:rFonts w:eastAsia="Times New Roman" w:cs="Arial"/>
          <w:color w:val="262626"/>
          <w:szCs w:val="24"/>
          <w:lang w:eastAsia="en-GB"/>
        </w:rPr>
      </w:pPr>
      <w:r w:rsidRPr="00BE41B5">
        <w:rPr>
          <w:rFonts w:eastAsia="Times New Roman" w:cs="Arial"/>
          <w:b/>
          <w:bCs/>
          <w:color w:val="262626"/>
          <w:szCs w:val="24"/>
          <w:lang w:eastAsia="en-GB"/>
        </w:rPr>
        <w:t>Personal data</w:t>
      </w:r>
      <w:r w:rsidRPr="00BE41B5">
        <w:rPr>
          <w:rFonts w:eastAsia="Times New Roman" w:cs="Arial"/>
          <w:color w:val="262626"/>
          <w:szCs w:val="24"/>
          <w:lang w:eastAsia="en-GB"/>
        </w:rPr>
        <w:t>. Personal data will be treated as confidential except to the extent that disclosure is in accordance with the Data Protection Act 1998.</w:t>
      </w:r>
    </w:p>
    <w:p w14:paraId="0AFCA0C2"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This list is not exhaustive and there may be other instances where we may wish to treat information as confidential. If you have doubts about the nature of information received and whether it should be treated as confidential you should seek legal advice. </w:t>
      </w:r>
    </w:p>
    <w:p w14:paraId="18AFE774"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We cannot pass on information </w:t>
      </w:r>
      <w:r w:rsidRPr="00BE41B5">
        <w:rPr>
          <w:rFonts w:eastAsia="Times New Roman" w:cs="Arial"/>
          <w:b/>
          <w:bCs/>
          <w:color w:val="262626"/>
          <w:szCs w:val="24"/>
          <w:lang w:eastAsia="en-GB"/>
        </w:rPr>
        <w:t>via the statutory gateway</w:t>
      </w:r>
      <w:r w:rsidRPr="00BE41B5">
        <w:rPr>
          <w:rFonts w:eastAsia="Times New Roman" w:cs="Arial"/>
          <w:color w:val="262626"/>
          <w:szCs w:val="24"/>
          <w:lang w:eastAsia="en-GB"/>
        </w:rPr>
        <w:t xml:space="preserve"> which has come to us accidentally, or unlawfully, or otherwise than in connection with our functions. However, where the information relates to a serious crime offence, such as </w:t>
      </w:r>
      <w:r w:rsidRPr="00BE41B5">
        <w:rPr>
          <w:rFonts w:eastAsia="Times New Roman" w:cs="Arial"/>
          <w:color w:val="262626"/>
          <w:szCs w:val="24"/>
          <w:lang w:eastAsia="en-GB"/>
        </w:rPr>
        <w:lastRenderedPageBreak/>
        <w:t xml:space="preserve">terrorism, we may be able to disclose the information to the police on other grounds outside sections 54 to 59. Legal advice must always be taken in such circumstances. </w:t>
      </w:r>
    </w:p>
    <w:p w14:paraId="2F4F10BA"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Other regulators may have their own legislation that they can use to disclose information to us an example of this may be where the police use the Serious Organised Crime Police Act 2005, section 33 to disclose information to us.  </w:t>
      </w:r>
    </w:p>
    <w:p w14:paraId="07418345" w14:textId="77777777" w:rsidR="000E74C2" w:rsidRPr="00BE41B5" w:rsidRDefault="000E74C2" w:rsidP="009E3AF5">
      <w:pPr>
        <w:spacing w:after="0" w:line="276" w:lineRule="auto"/>
        <w:outlineLvl w:val="2"/>
        <w:rPr>
          <w:rFonts w:cs="Arial"/>
        </w:rPr>
      </w:pPr>
    </w:p>
    <w:p w14:paraId="77559D6B" w14:textId="77777777" w:rsidR="00B10FB9" w:rsidRPr="00BE41B5" w:rsidRDefault="00B10FB9" w:rsidP="009E3AF5">
      <w:pPr>
        <w:spacing w:after="0" w:line="276" w:lineRule="auto"/>
        <w:outlineLvl w:val="2"/>
        <w:rPr>
          <w:rFonts w:eastAsia="Times New Roman" w:cs="Arial"/>
          <w:b/>
          <w:bCs/>
          <w:color w:val="000000"/>
          <w:szCs w:val="24"/>
          <w:lang w:eastAsia="en-GB"/>
        </w:rPr>
      </w:pPr>
      <w:bookmarkStart w:id="23" w:name="_Toc138150052"/>
      <w:r w:rsidRPr="00BE41B5">
        <w:rPr>
          <w:rFonts w:eastAsia="Times New Roman" w:cs="Arial"/>
          <w:b/>
          <w:bCs/>
          <w:color w:val="000000"/>
          <w:szCs w:val="24"/>
          <w:lang w:eastAsia="en-GB"/>
        </w:rPr>
        <w:t xml:space="preserve">E2.7 Disclosing confidential </w:t>
      </w:r>
      <w:proofErr w:type="gramStart"/>
      <w:r w:rsidRPr="00BE41B5">
        <w:rPr>
          <w:rFonts w:eastAsia="Times New Roman" w:cs="Arial"/>
          <w:b/>
          <w:bCs/>
          <w:color w:val="000000"/>
          <w:szCs w:val="24"/>
          <w:lang w:eastAsia="en-GB"/>
        </w:rPr>
        <w:t>information</w:t>
      </w:r>
      <w:bookmarkEnd w:id="23"/>
      <w:proofErr w:type="gramEnd"/>
      <w:r w:rsidRPr="00BE41B5">
        <w:rPr>
          <w:rFonts w:eastAsia="Times New Roman" w:cs="Arial"/>
          <w:b/>
          <w:bCs/>
          <w:color w:val="000000"/>
          <w:szCs w:val="24"/>
          <w:lang w:eastAsia="en-GB"/>
        </w:rPr>
        <w:t xml:space="preserve"> </w:t>
      </w:r>
    </w:p>
    <w:p w14:paraId="2A850A48" w14:textId="77777777" w:rsidR="00B10FB9" w:rsidRPr="00BE41B5" w:rsidRDefault="00B10FB9" w:rsidP="009E3AF5">
      <w:pPr>
        <w:spacing w:after="0" w:line="276" w:lineRule="auto"/>
        <w:rPr>
          <w:rFonts w:eastAsia="Times New Roman" w:cs="Arial"/>
          <w:color w:val="262626"/>
          <w:szCs w:val="24"/>
          <w:lang w:eastAsia="en-GB"/>
        </w:rPr>
      </w:pPr>
      <w:r w:rsidRPr="00BE41B5">
        <w:rPr>
          <w:rFonts w:eastAsia="Times New Roman" w:cs="Arial"/>
          <w:color w:val="262626"/>
          <w:szCs w:val="24"/>
          <w:lang w:eastAsia="en-GB"/>
        </w:rPr>
        <w:t xml:space="preserve">Disclosing confidential information puts the Commission at risk of a legal action for breaching confidentiality. However, there are limited circumstances where confidential information should be disclosed by the Commission and there will be minimal risk of a successful action for breach of confidence. This is where it is in the public interest to disclose the information including for the prevention of crime or the interest in public safety. Legal advice should be sought in all instances where the disclosure of confidential information is being considered. </w:t>
      </w:r>
    </w:p>
    <w:p w14:paraId="4CE84219" w14:textId="77777777" w:rsidR="00B10FB9" w:rsidRPr="00BE41B5" w:rsidRDefault="00B10FB9" w:rsidP="009E3AF5">
      <w:pPr>
        <w:spacing w:line="276" w:lineRule="auto"/>
        <w:rPr>
          <w:rFonts w:cs="Arial"/>
          <w:szCs w:val="24"/>
        </w:rPr>
      </w:pPr>
    </w:p>
    <w:p w14:paraId="053CA00A" w14:textId="77777777" w:rsidR="001B05EC" w:rsidRPr="00BE41B5" w:rsidRDefault="001B05EC" w:rsidP="009E3AF5">
      <w:pPr>
        <w:pStyle w:val="Heading1"/>
        <w:spacing w:line="276" w:lineRule="auto"/>
        <w:rPr>
          <w:rFonts w:ascii="Arial" w:hAnsi="Arial" w:cs="Arial"/>
          <w:color w:val="000000"/>
          <w:sz w:val="24"/>
          <w:szCs w:val="24"/>
        </w:rPr>
      </w:pPr>
    </w:p>
    <w:p w14:paraId="01D442C7" w14:textId="77777777" w:rsidR="00B10FB9" w:rsidRPr="00BE41B5" w:rsidRDefault="00B10FB9" w:rsidP="009E3AF5">
      <w:pPr>
        <w:pStyle w:val="Heading1"/>
        <w:spacing w:line="276" w:lineRule="auto"/>
        <w:rPr>
          <w:rFonts w:ascii="Arial" w:hAnsi="Arial" w:cs="Arial"/>
          <w:color w:val="000000"/>
          <w:sz w:val="24"/>
          <w:szCs w:val="24"/>
        </w:rPr>
      </w:pPr>
      <w:bookmarkStart w:id="24" w:name="_Toc138150053"/>
      <w:r w:rsidRPr="00BE41B5">
        <w:rPr>
          <w:rFonts w:ascii="Arial" w:hAnsi="Arial" w:cs="Arial"/>
          <w:color w:val="000000"/>
          <w:sz w:val="24"/>
          <w:szCs w:val="24"/>
        </w:rPr>
        <w:t>Q &amp; A</w:t>
      </w:r>
      <w:bookmarkEnd w:id="24"/>
      <w:r w:rsidRPr="00BE41B5">
        <w:rPr>
          <w:rFonts w:ascii="Arial" w:hAnsi="Arial" w:cs="Arial"/>
          <w:color w:val="000000"/>
          <w:sz w:val="24"/>
          <w:szCs w:val="24"/>
        </w:rPr>
        <w:t xml:space="preserve"> </w:t>
      </w:r>
    </w:p>
    <w:p w14:paraId="47128709"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25" w:name="_Toc138150054"/>
      <w:r w:rsidRPr="00BE41B5">
        <w:rPr>
          <w:rFonts w:ascii="Arial" w:hAnsi="Arial" w:cs="Arial"/>
          <w:color w:val="000000"/>
          <w:sz w:val="24"/>
          <w:szCs w:val="24"/>
        </w:rPr>
        <w:t>F1 Why do we need this guidance?</w:t>
      </w:r>
      <w:bookmarkEnd w:id="25"/>
      <w:r w:rsidRPr="00BE41B5">
        <w:rPr>
          <w:rFonts w:ascii="Arial" w:hAnsi="Arial" w:cs="Arial"/>
          <w:color w:val="000000"/>
          <w:sz w:val="24"/>
          <w:szCs w:val="24"/>
        </w:rPr>
        <w:t xml:space="preserve"> </w:t>
      </w:r>
    </w:p>
    <w:p w14:paraId="2CD34DB3"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We deal with a lot of information in our everyday casework and not </w:t>
      </w:r>
      <w:proofErr w:type="gramStart"/>
      <w:r w:rsidRPr="00BE41B5">
        <w:rPr>
          <w:rFonts w:ascii="Arial" w:hAnsi="Arial" w:cs="Arial"/>
          <w:color w:val="262626"/>
        </w:rPr>
        <w:t>all of</w:t>
      </w:r>
      <w:proofErr w:type="gramEnd"/>
      <w:r w:rsidRPr="00BE41B5">
        <w:rPr>
          <w:rFonts w:ascii="Arial" w:hAnsi="Arial" w:cs="Arial"/>
          <w:color w:val="262626"/>
        </w:rPr>
        <w:t xml:space="preserve"> that information is received or disclosed under sections 54 to 59. That said, we need to be able to recognise the nature of information we hold and when it is appropriate to use these sections.   </w:t>
      </w:r>
      <w:r w:rsidR="0003384B" w:rsidRPr="00BE41B5">
        <w:rPr>
          <w:rFonts w:ascii="Arial" w:hAnsi="Arial" w:cs="Arial"/>
          <w:color w:val="262626"/>
        </w:rPr>
        <w:br/>
      </w:r>
    </w:p>
    <w:p w14:paraId="415885F2"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26" w:name="_Toc138150055"/>
      <w:r w:rsidRPr="00BE41B5">
        <w:rPr>
          <w:rFonts w:ascii="Arial" w:hAnsi="Arial" w:cs="Arial"/>
          <w:color w:val="000000"/>
          <w:sz w:val="24"/>
          <w:szCs w:val="24"/>
        </w:rPr>
        <w:t>F2 What do we mean by disclosure?</w:t>
      </w:r>
      <w:bookmarkEnd w:id="26"/>
      <w:r w:rsidRPr="00BE41B5">
        <w:rPr>
          <w:rFonts w:ascii="Arial" w:hAnsi="Arial" w:cs="Arial"/>
          <w:color w:val="000000"/>
          <w:sz w:val="24"/>
          <w:szCs w:val="24"/>
        </w:rPr>
        <w:t xml:space="preserve"> </w:t>
      </w:r>
      <w:r w:rsidR="0003384B" w:rsidRPr="00BE41B5">
        <w:rPr>
          <w:rFonts w:ascii="Arial" w:hAnsi="Arial" w:cs="Arial"/>
          <w:color w:val="000000"/>
          <w:sz w:val="24"/>
          <w:szCs w:val="24"/>
        </w:rPr>
        <w:br/>
      </w:r>
    </w:p>
    <w:p w14:paraId="7C177E69"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This is the process of giving and receiving information between the Commission and other public authorities. This is set out in more detail at section </w:t>
      </w:r>
      <w:r w:rsidRPr="00BE41B5">
        <w:rPr>
          <w:rFonts w:ascii="Arial" w:hAnsi="Arial" w:cs="Arial"/>
        </w:rPr>
        <w:t>E1.1 </w:t>
      </w:r>
      <w:r w:rsidRPr="00BE41B5">
        <w:rPr>
          <w:rFonts w:ascii="Arial" w:hAnsi="Arial" w:cs="Arial"/>
          <w:color w:val="262626"/>
        </w:rPr>
        <w:t xml:space="preserve">Legal Framework. </w:t>
      </w:r>
      <w:r w:rsidR="0003384B" w:rsidRPr="00BE41B5">
        <w:rPr>
          <w:rFonts w:ascii="Arial" w:hAnsi="Arial" w:cs="Arial"/>
          <w:color w:val="262626"/>
        </w:rPr>
        <w:br/>
      </w:r>
    </w:p>
    <w:p w14:paraId="2C5978C2"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27" w:name="_Toc138150056"/>
      <w:r w:rsidRPr="00BE41B5">
        <w:rPr>
          <w:rFonts w:ascii="Arial" w:hAnsi="Arial" w:cs="Arial"/>
          <w:color w:val="000000"/>
          <w:sz w:val="24"/>
          <w:szCs w:val="24"/>
        </w:rPr>
        <w:t>F3 What is the definition of a 'relevant public authority'?</w:t>
      </w:r>
      <w:bookmarkEnd w:id="27"/>
      <w:r w:rsidRPr="00BE41B5">
        <w:rPr>
          <w:rFonts w:ascii="Arial" w:hAnsi="Arial" w:cs="Arial"/>
          <w:color w:val="000000"/>
          <w:sz w:val="24"/>
          <w:szCs w:val="24"/>
        </w:rPr>
        <w:t xml:space="preserve"> </w:t>
      </w:r>
    </w:p>
    <w:p w14:paraId="7F7A72A1"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This is defined in sections 54(3) &amp; 56() of the Charities Act. </w:t>
      </w:r>
      <w:r w:rsidRPr="00BE41B5">
        <w:rPr>
          <w:rFonts w:ascii="Arial" w:hAnsi="Arial" w:cs="Arial"/>
        </w:rPr>
        <w:t>Section E1.5</w:t>
      </w:r>
      <w:r w:rsidRPr="00BE41B5">
        <w:rPr>
          <w:rFonts w:ascii="Arial" w:hAnsi="Arial" w:cs="Arial"/>
          <w:color w:val="262626"/>
        </w:rPr>
        <w:t xml:space="preserve"> of the Legal Framework looks in more detail at how we might identify whether organisations fulfil the criteria for a relevant public body. </w:t>
      </w:r>
      <w:r w:rsidR="0003384B" w:rsidRPr="00BE41B5">
        <w:rPr>
          <w:rFonts w:ascii="Arial" w:hAnsi="Arial" w:cs="Arial"/>
          <w:color w:val="262626"/>
        </w:rPr>
        <w:br/>
      </w:r>
    </w:p>
    <w:p w14:paraId="178C879F"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28" w:name="_Toc138150057"/>
      <w:r w:rsidRPr="00BE41B5">
        <w:rPr>
          <w:rFonts w:ascii="Arial" w:hAnsi="Arial" w:cs="Arial"/>
          <w:color w:val="000000"/>
          <w:sz w:val="24"/>
          <w:szCs w:val="24"/>
        </w:rPr>
        <w:t>F4 What is information?</w:t>
      </w:r>
      <w:bookmarkEnd w:id="28"/>
      <w:r w:rsidRPr="00BE41B5">
        <w:rPr>
          <w:rFonts w:ascii="Arial" w:hAnsi="Arial" w:cs="Arial"/>
          <w:color w:val="000000"/>
          <w:sz w:val="24"/>
          <w:szCs w:val="24"/>
        </w:rPr>
        <w:t xml:space="preserve"> </w:t>
      </w:r>
    </w:p>
    <w:p w14:paraId="053B9F6E"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Section </w:t>
      </w:r>
      <w:r w:rsidRPr="00BE41B5">
        <w:rPr>
          <w:rFonts w:ascii="Arial" w:hAnsi="Arial" w:cs="Arial"/>
        </w:rPr>
        <w:t>E2.1</w:t>
      </w:r>
      <w:r w:rsidRPr="00BE41B5">
        <w:rPr>
          <w:rFonts w:ascii="Arial" w:hAnsi="Arial" w:cs="Arial"/>
          <w:color w:val="262626"/>
        </w:rPr>
        <w:t xml:space="preserve"> sets out </w:t>
      </w:r>
      <w:proofErr w:type="gramStart"/>
      <w:r w:rsidRPr="00BE41B5">
        <w:rPr>
          <w:rFonts w:ascii="Arial" w:hAnsi="Arial" w:cs="Arial"/>
          <w:color w:val="262626"/>
        </w:rPr>
        <w:t>the what</w:t>
      </w:r>
      <w:proofErr w:type="gramEnd"/>
      <w:r w:rsidRPr="00BE41B5">
        <w:rPr>
          <w:rFonts w:ascii="Arial" w:hAnsi="Arial" w:cs="Arial"/>
          <w:color w:val="262626"/>
        </w:rPr>
        <w:t xml:space="preserve"> we consider as information in the context of sections 54 to 59. </w:t>
      </w:r>
      <w:r w:rsidR="0003384B" w:rsidRPr="00BE41B5">
        <w:rPr>
          <w:rFonts w:ascii="Arial" w:hAnsi="Arial" w:cs="Arial"/>
          <w:color w:val="262626"/>
        </w:rPr>
        <w:br/>
      </w:r>
    </w:p>
    <w:p w14:paraId="5B5FE912"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29" w:name="_Toc138150058"/>
      <w:r w:rsidRPr="00BE41B5">
        <w:rPr>
          <w:rFonts w:ascii="Arial" w:hAnsi="Arial" w:cs="Arial"/>
          <w:color w:val="000000"/>
          <w:sz w:val="24"/>
          <w:szCs w:val="24"/>
        </w:rPr>
        <w:t>F5 What do we mean by confidential?</w:t>
      </w:r>
      <w:bookmarkEnd w:id="29"/>
      <w:r w:rsidRPr="00BE41B5">
        <w:rPr>
          <w:rFonts w:ascii="Arial" w:hAnsi="Arial" w:cs="Arial"/>
          <w:color w:val="000000"/>
          <w:sz w:val="24"/>
          <w:szCs w:val="24"/>
        </w:rPr>
        <w:t xml:space="preserve"> </w:t>
      </w:r>
    </w:p>
    <w:p w14:paraId="097D3487"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What we treat as confidential will depend on the nature of the information, the circumstances in which it was received by, or given to, us and the way it is treated or </w:t>
      </w:r>
      <w:r w:rsidRPr="00BE41B5">
        <w:rPr>
          <w:rFonts w:ascii="Arial" w:hAnsi="Arial" w:cs="Arial"/>
          <w:color w:val="262626"/>
        </w:rPr>
        <w:lastRenderedPageBreak/>
        <w:t xml:space="preserve">viewed by other parties. See Legal Framework sections </w:t>
      </w:r>
      <w:r w:rsidRPr="00BE41B5">
        <w:rPr>
          <w:rFonts w:ascii="Arial" w:hAnsi="Arial" w:cs="Arial"/>
        </w:rPr>
        <w:t>E2.2</w:t>
      </w:r>
      <w:r w:rsidRPr="00BE41B5">
        <w:rPr>
          <w:rFonts w:ascii="Arial" w:hAnsi="Arial" w:cs="Arial"/>
          <w:color w:val="262626"/>
        </w:rPr>
        <w:t xml:space="preserve">, </w:t>
      </w:r>
      <w:r w:rsidRPr="00BE41B5">
        <w:rPr>
          <w:rFonts w:ascii="Arial" w:hAnsi="Arial" w:cs="Arial"/>
        </w:rPr>
        <w:t>E2.3</w:t>
      </w:r>
      <w:r w:rsidRPr="00BE41B5">
        <w:rPr>
          <w:rFonts w:ascii="Arial" w:hAnsi="Arial" w:cs="Arial"/>
          <w:color w:val="262626"/>
        </w:rPr>
        <w:t xml:space="preserve"> and </w:t>
      </w:r>
      <w:r w:rsidRPr="00BE41B5">
        <w:rPr>
          <w:rFonts w:ascii="Arial" w:hAnsi="Arial" w:cs="Arial"/>
        </w:rPr>
        <w:t>E2.4</w:t>
      </w:r>
      <w:r w:rsidRPr="00BE41B5">
        <w:rPr>
          <w:rFonts w:ascii="Arial" w:hAnsi="Arial" w:cs="Arial"/>
          <w:color w:val="262626"/>
        </w:rPr>
        <w:t xml:space="preserve">. </w:t>
      </w:r>
      <w:r w:rsidR="0003384B" w:rsidRPr="00BE41B5">
        <w:rPr>
          <w:rFonts w:ascii="Arial" w:hAnsi="Arial" w:cs="Arial"/>
          <w:color w:val="262626"/>
        </w:rPr>
        <w:br/>
      </w:r>
    </w:p>
    <w:p w14:paraId="2354E27B"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30" w:name="_Toc138150059"/>
      <w:r w:rsidRPr="00BE41B5">
        <w:rPr>
          <w:rFonts w:ascii="Arial" w:hAnsi="Arial" w:cs="Arial"/>
          <w:color w:val="000000"/>
          <w:sz w:val="24"/>
          <w:szCs w:val="24"/>
        </w:rPr>
        <w:t>F6 What information do we treat as confidential?</w:t>
      </w:r>
      <w:bookmarkEnd w:id="30"/>
      <w:r w:rsidRPr="00BE41B5">
        <w:rPr>
          <w:rFonts w:ascii="Arial" w:hAnsi="Arial" w:cs="Arial"/>
          <w:color w:val="000000"/>
          <w:sz w:val="24"/>
          <w:szCs w:val="24"/>
        </w:rPr>
        <w:t xml:space="preserve"> </w:t>
      </w:r>
    </w:p>
    <w:p w14:paraId="0A814E72"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The most usual circumstances when we treat information as confidential are outlined at </w:t>
      </w:r>
      <w:r w:rsidRPr="00BE41B5">
        <w:rPr>
          <w:rFonts w:ascii="Arial" w:hAnsi="Arial" w:cs="Arial"/>
        </w:rPr>
        <w:t>section E2.6</w:t>
      </w:r>
      <w:r w:rsidRPr="00BE41B5">
        <w:rPr>
          <w:rFonts w:ascii="Arial" w:hAnsi="Arial" w:cs="Arial"/>
          <w:color w:val="262626"/>
        </w:rPr>
        <w:t xml:space="preserve"> of the Legal Framework. </w:t>
      </w:r>
      <w:r w:rsidR="0003384B" w:rsidRPr="00BE41B5">
        <w:rPr>
          <w:rFonts w:ascii="Arial" w:hAnsi="Arial" w:cs="Arial"/>
          <w:color w:val="262626"/>
        </w:rPr>
        <w:br/>
      </w:r>
    </w:p>
    <w:p w14:paraId="1DAB2303"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31" w:name="_Toc138150060"/>
      <w:r w:rsidRPr="00BE41B5">
        <w:rPr>
          <w:rFonts w:ascii="Arial" w:hAnsi="Arial" w:cs="Arial"/>
          <w:color w:val="000000"/>
          <w:sz w:val="24"/>
          <w:szCs w:val="24"/>
        </w:rPr>
        <w:t>F7 What questions do I need to ask as a caseworker when I have been asked for information?</w:t>
      </w:r>
      <w:bookmarkEnd w:id="31"/>
      <w:r w:rsidRPr="00BE41B5">
        <w:rPr>
          <w:rFonts w:ascii="Arial" w:hAnsi="Arial" w:cs="Arial"/>
          <w:color w:val="000000"/>
          <w:sz w:val="24"/>
          <w:szCs w:val="24"/>
        </w:rPr>
        <w:t xml:space="preserve"> </w:t>
      </w:r>
    </w:p>
    <w:p w14:paraId="496AFB63"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Section </w:t>
      </w:r>
      <w:r w:rsidRPr="00BE41B5">
        <w:rPr>
          <w:rFonts w:ascii="Arial" w:hAnsi="Arial" w:cs="Arial"/>
        </w:rPr>
        <w:t>B2</w:t>
      </w:r>
      <w:r w:rsidRPr="00BE41B5">
        <w:rPr>
          <w:rFonts w:ascii="Arial" w:hAnsi="Arial" w:cs="Arial"/>
          <w:color w:val="262626"/>
        </w:rPr>
        <w:t xml:space="preserve">.1 sets out the overarching questions we need to ask when we have a request for information or when we decide to disclose information to other relevant public authorities. </w:t>
      </w:r>
      <w:r w:rsidR="0003384B" w:rsidRPr="00BE41B5">
        <w:rPr>
          <w:rFonts w:ascii="Arial" w:hAnsi="Arial" w:cs="Arial"/>
          <w:color w:val="262626"/>
        </w:rPr>
        <w:br/>
      </w:r>
    </w:p>
    <w:p w14:paraId="283AE1E1"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32" w:name="_Toc138150061"/>
      <w:r w:rsidRPr="00BE41B5">
        <w:rPr>
          <w:rFonts w:ascii="Arial" w:hAnsi="Arial" w:cs="Arial"/>
          <w:color w:val="000000"/>
          <w:sz w:val="24"/>
          <w:szCs w:val="24"/>
        </w:rPr>
        <w:t>F8 What do I need to say in correspondence with other public authorities?</w:t>
      </w:r>
      <w:bookmarkEnd w:id="32"/>
      <w:r w:rsidRPr="00BE41B5">
        <w:rPr>
          <w:rFonts w:ascii="Arial" w:hAnsi="Arial" w:cs="Arial"/>
          <w:color w:val="000000"/>
          <w:sz w:val="24"/>
          <w:szCs w:val="24"/>
        </w:rPr>
        <w:t xml:space="preserve"> </w:t>
      </w:r>
    </w:p>
    <w:p w14:paraId="75F83134"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We have a covering paragraph that should go out with all sections 54 to 59 disclosures so that other relevant public authorities know the basis upon which the information is disclosed. See Model Letters and Orders </w:t>
      </w:r>
      <w:r w:rsidRPr="00BE41B5">
        <w:rPr>
          <w:rFonts w:ascii="Arial" w:hAnsi="Arial" w:cs="Arial"/>
        </w:rPr>
        <w:t>section G1</w:t>
      </w:r>
      <w:r w:rsidRPr="00BE41B5">
        <w:rPr>
          <w:rFonts w:ascii="Arial" w:hAnsi="Arial" w:cs="Arial"/>
          <w:color w:val="262626"/>
        </w:rPr>
        <w:t xml:space="preserve">. </w:t>
      </w:r>
    </w:p>
    <w:p w14:paraId="4D848822" w14:textId="77777777" w:rsidR="00B10FB9" w:rsidRPr="00BE41B5" w:rsidRDefault="00B10FB9" w:rsidP="009E3AF5">
      <w:pPr>
        <w:spacing w:line="276" w:lineRule="auto"/>
        <w:rPr>
          <w:rFonts w:cs="Arial"/>
          <w:szCs w:val="24"/>
        </w:rPr>
      </w:pPr>
    </w:p>
    <w:p w14:paraId="70675E16" w14:textId="77777777" w:rsidR="00B10FB9" w:rsidRPr="00BE41B5" w:rsidRDefault="00B10FB9" w:rsidP="009E3AF5">
      <w:pPr>
        <w:pStyle w:val="Heading1"/>
        <w:spacing w:line="276" w:lineRule="auto"/>
        <w:rPr>
          <w:rFonts w:ascii="Arial" w:hAnsi="Arial" w:cs="Arial"/>
          <w:color w:val="000000"/>
          <w:sz w:val="24"/>
          <w:szCs w:val="24"/>
        </w:rPr>
      </w:pPr>
      <w:bookmarkStart w:id="33" w:name="_Toc138150062"/>
      <w:r w:rsidRPr="00BE41B5">
        <w:rPr>
          <w:rFonts w:ascii="Arial" w:hAnsi="Arial" w:cs="Arial"/>
          <w:color w:val="000000"/>
          <w:sz w:val="24"/>
          <w:szCs w:val="24"/>
        </w:rPr>
        <w:t>Model Letters and Orders</w:t>
      </w:r>
      <w:bookmarkEnd w:id="33"/>
      <w:r w:rsidRPr="00BE41B5">
        <w:rPr>
          <w:rFonts w:ascii="Arial" w:hAnsi="Arial" w:cs="Arial"/>
          <w:color w:val="000000"/>
          <w:sz w:val="24"/>
          <w:szCs w:val="24"/>
        </w:rPr>
        <w:t xml:space="preserve"> </w:t>
      </w:r>
    </w:p>
    <w:p w14:paraId="489154BF" w14:textId="77777777" w:rsidR="00B10FB9" w:rsidRPr="00BE41B5" w:rsidRDefault="00B10FB9" w:rsidP="009E3AF5">
      <w:pPr>
        <w:pStyle w:val="Heading2"/>
        <w:spacing w:before="0" w:beforeAutospacing="0" w:after="0" w:afterAutospacing="0" w:line="276" w:lineRule="auto"/>
        <w:rPr>
          <w:rFonts w:ascii="Arial" w:hAnsi="Arial" w:cs="Arial"/>
          <w:color w:val="000000"/>
          <w:sz w:val="24"/>
          <w:szCs w:val="24"/>
        </w:rPr>
      </w:pPr>
      <w:bookmarkStart w:id="34" w:name="_Toc138150063"/>
      <w:r w:rsidRPr="00BE41B5">
        <w:rPr>
          <w:rFonts w:ascii="Arial" w:hAnsi="Arial" w:cs="Arial"/>
          <w:color w:val="000000"/>
          <w:sz w:val="24"/>
          <w:szCs w:val="24"/>
        </w:rPr>
        <w:t xml:space="preserve">G1 Wording to be included in covering letters where we disclose information to other public authorities under sections 54 to </w:t>
      </w:r>
      <w:proofErr w:type="gramStart"/>
      <w:r w:rsidRPr="00BE41B5">
        <w:rPr>
          <w:rFonts w:ascii="Arial" w:hAnsi="Arial" w:cs="Arial"/>
          <w:color w:val="000000"/>
          <w:sz w:val="24"/>
          <w:szCs w:val="24"/>
        </w:rPr>
        <w:t>59</w:t>
      </w:r>
      <w:bookmarkEnd w:id="34"/>
      <w:proofErr w:type="gramEnd"/>
      <w:r w:rsidRPr="00BE41B5">
        <w:rPr>
          <w:rFonts w:ascii="Arial" w:hAnsi="Arial" w:cs="Arial"/>
          <w:color w:val="000000"/>
          <w:sz w:val="24"/>
          <w:szCs w:val="24"/>
        </w:rPr>
        <w:t xml:space="preserve"> </w:t>
      </w:r>
    </w:p>
    <w:p w14:paraId="0A6D0CD0"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When making a disclosure under sections 54 to 59 we need to make clear the basis upon which the information is being provided. We do this in the covering letter which should contain the following wording: </w:t>
      </w:r>
      <w:r w:rsidR="008D1CA8" w:rsidRPr="00BE41B5">
        <w:rPr>
          <w:rFonts w:ascii="Arial" w:hAnsi="Arial" w:cs="Arial"/>
          <w:color w:val="262626"/>
        </w:rPr>
        <w:br/>
      </w:r>
    </w:p>
    <w:p w14:paraId="149150D8" w14:textId="77777777" w:rsidR="00B10FB9" w:rsidRPr="00BE41B5" w:rsidRDefault="00B10FB9" w:rsidP="009E3AF5">
      <w:pPr>
        <w:pStyle w:val="NormalWeb"/>
        <w:spacing w:before="0" w:beforeAutospacing="0" w:after="0" w:afterAutospacing="0" w:line="276" w:lineRule="auto"/>
        <w:rPr>
          <w:rFonts w:ascii="Arial" w:hAnsi="Arial" w:cs="Arial"/>
          <w:color w:val="262626"/>
        </w:rPr>
      </w:pPr>
      <w:r w:rsidRPr="00BE41B5">
        <w:rPr>
          <w:rFonts w:ascii="Arial" w:hAnsi="Arial" w:cs="Arial"/>
          <w:color w:val="262626"/>
        </w:rPr>
        <w:t xml:space="preserve">"The Charity Commission is a </w:t>
      </w:r>
      <w:proofErr w:type="spellStart"/>
      <w:r w:rsidRPr="00BE41B5">
        <w:rPr>
          <w:rFonts w:ascii="Arial" w:hAnsi="Arial" w:cs="Arial"/>
          <w:color w:val="262626"/>
        </w:rPr>
        <w:t>non ministerial</w:t>
      </w:r>
      <w:proofErr w:type="spellEnd"/>
      <w:r w:rsidRPr="00BE41B5">
        <w:rPr>
          <w:rFonts w:ascii="Arial" w:hAnsi="Arial" w:cs="Arial"/>
          <w:color w:val="262626"/>
        </w:rPr>
        <w:t xml:space="preserve"> government department. The information contained within this document is shared by the Charity Commission with you as a public authority by virtue of the statutory gateway provided under sections 54 to 59 of the Charities Act 2011, and the disclosure is made solely for the purposes of enabling or assisting you in the discharge of your functions. The information is provided on condition that it will be used only by the addressee and in accordance with its protective marking. Any onward disclosure or alternative use of the same information other than that specified by the Commission may be unlawful as a breach of confidence, or under General Data Protection Regulations and Data Protection Act </w:t>
      </w:r>
      <w:proofErr w:type="gramStart"/>
      <w:r w:rsidRPr="00BE41B5">
        <w:rPr>
          <w:rFonts w:ascii="Arial" w:hAnsi="Arial" w:cs="Arial"/>
          <w:color w:val="262626"/>
        </w:rPr>
        <w:t>2018, and</w:t>
      </w:r>
      <w:proofErr w:type="gramEnd"/>
      <w:r w:rsidRPr="00BE41B5">
        <w:rPr>
          <w:rFonts w:ascii="Arial" w:hAnsi="Arial" w:cs="Arial"/>
          <w:color w:val="262626"/>
        </w:rPr>
        <w:t xml:space="preserve"> must not be undertaken without prior consent of the Commission. If the reader of this message is not the intended recipient, please note that any dissemination, distribution or copying of this message is strictly prohibited. If you have received this message in </w:t>
      </w:r>
      <w:proofErr w:type="gramStart"/>
      <w:r w:rsidRPr="00BE41B5">
        <w:rPr>
          <w:rFonts w:ascii="Arial" w:hAnsi="Arial" w:cs="Arial"/>
          <w:color w:val="262626"/>
        </w:rPr>
        <w:t>error</w:t>
      </w:r>
      <w:proofErr w:type="gramEnd"/>
      <w:r w:rsidRPr="00BE41B5">
        <w:rPr>
          <w:rFonts w:ascii="Arial" w:hAnsi="Arial" w:cs="Arial"/>
          <w:color w:val="262626"/>
        </w:rPr>
        <w:t xml:space="preserve"> please notify the sender immediately. </w:t>
      </w:r>
    </w:p>
    <w:p w14:paraId="25D73AAC" w14:textId="77777777" w:rsidR="00B10FB9" w:rsidRPr="00BE41B5" w:rsidRDefault="00B10FB9" w:rsidP="009E3AF5">
      <w:pPr>
        <w:spacing w:line="276" w:lineRule="auto"/>
        <w:rPr>
          <w:rFonts w:cs="Arial"/>
          <w:szCs w:val="24"/>
        </w:rPr>
      </w:pPr>
    </w:p>
    <w:sectPr w:rsidR="00B10FB9" w:rsidRPr="00BE41B5" w:rsidSect="00C52B99">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1D4D" w14:textId="77777777" w:rsidR="00023C4E" w:rsidRDefault="00023C4E" w:rsidP="001B05EC">
      <w:pPr>
        <w:spacing w:after="0" w:line="240" w:lineRule="auto"/>
      </w:pPr>
      <w:r>
        <w:separator/>
      </w:r>
    </w:p>
  </w:endnote>
  <w:endnote w:type="continuationSeparator" w:id="0">
    <w:p w14:paraId="26D792F5" w14:textId="77777777" w:rsidR="00023C4E" w:rsidRDefault="00023C4E" w:rsidP="001B05EC">
      <w:pPr>
        <w:spacing w:after="0" w:line="240" w:lineRule="auto"/>
      </w:pPr>
      <w:r>
        <w:continuationSeparator/>
      </w:r>
    </w:p>
  </w:endnote>
  <w:endnote w:type="continuationNotice" w:id="1">
    <w:p w14:paraId="66F417AE" w14:textId="77777777" w:rsidR="00023C4E" w:rsidRDefault="00023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3604"/>
      <w:docPartObj>
        <w:docPartGallery w:val="Page Numbers (Bottom of Page)"/>
        <w:docPartUnique/>
      </w:docPartObj>
    </w:sdtPr>
    <w:sdtEndPr>
      <w:rPr>
        <w:noProof/>
      </w:rPr>
    </w:sdtEndPr>
    <w:sdtContent>
      <w:p w14:paraId="44F9A91F" w14:textId="77777777" w:rsidR="001B05EC" w:rsidRDefault="001B05EC">
        <w:pPr>
          <w:pStyle w:val="Footer"/>
        </w:pPr>
        <w:r>
          <w:fldChar w:fldCharType="begin"/>
        </w:r>
        <w:r>
          <w:instrText xml:space="preserve"> PAGE   \* MERGEFORMAT </w:instrText>
        </w:r>
        <w:r>
          <w:fldChar w:fldCharType="separate"/>
        </w:r>
        <w:r>
          <w:rPr>
            <w:noProof/>
          </w:rPr>
          <w:t>2</w:t>
        </w:r>
        <w:r>
          <w:rPr>
            <w:noProof/>
          </w:rPr>
          <w:fldChar w:fldCharType="end"/>
        </w:r>
      </w:p>
    </w:sdtContent>
  </w:sdt>
  <w:p w14:paraId="38D9E407" w14:textId="77777777" w:rsidR="001B05EC" w:rsidRDefault="001B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380" w14:textId="77777777" w:rsidR="00023C4E" w:rsidRDefault="00023C4E" w:rsidP="001B05EC">
      <w:pPr>
        <w:spacing w:after="0" w:line="240" w:lineRule="auto"/>
      </w:pPr>
      <w:r>
        <w:separator/>
      </w:r>
    </w:p>
  </w:footnote>
  <w:footnote w:type="continuationSeparator" w:id="0">
    <w:p w14:paraId="6F215278" w14:textId="77777777" w:rsidR="00023C4E" w:rsidRDefault="00023C4E" w:rsidP="001B05EC">
      <w:pPr>
        <w:spacing w:after="0" w:line="240" w:lineRule="auto"/>
      </w:pPr>
      <w:r>
        <w:continuationSeparator/>
      </w:r>
    </w:p>
  </w:footnote>
  <w:footnote w:type="continuationNotice" w:id="1">
    <w:p w14:paraId="16C3DBE6" w14:textId="77777777" w:rsidR="00023C4E" w:rsidRDefault="00023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E51"/>
    <w:multiLevelType w:val="multilevel"/>
    <w:tmpl w:val="D57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31B1E"/>
    <w:multiLevelType w:val="hybridMultilevel"/>
    <w:tmpl w:val="C9D8DE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4FC1"/>
    <w:multiLevelType w:val="multilevel"/>
    <w:tmpl w:val="D57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C246F"/>
    <w:multiLevelType w:val="multilevel"/>
    <w:tmpl w:val="BA3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0A5A"/>
    <w:multiLevelType w:val="multilevel"/>
    <w:tmpl w:val="8D7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95817"/>
    <w:multiLevelType w:val="multilevel"/>
    <w:tmpl w:val="D57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62CC6"/>
    <w:multiLevelType w:val="hybridMultilevel"/>
    <w:tmpl w:val="54E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D5E68"/>
    <w:multiLevelType w:val="multilevel"/>
    <w:tmpl w:val="045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38C"/>
    <w:multiLevelType w:val="multilevel"/>
    <w:tmpl w:val="6A7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56EDA"/>
    <w:multiLevelType w:val="hybridMultilevel"/>
    <w:tmpl w:val="C0F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81EB6"/>
    <w:multiLevelType w:val="multilevel"/>
    <w:tmpl w:val="D57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80A74"/>
    <w:multiLevelType w:val="multilevel"/>
    <w:tmpl w:val="69E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57D4B"/>
    <w:multiLevelType w:val="multilevel"/>
    <w:tmpl w:val="EF2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F0E59"/>
    <w:multiLevelType w:val="multilevel"/>
    <w:tmpl w:val="624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B3D3A"/>
    <w:multiLevelType w:val="multilevel"/>
    <w:tmpl w:val="52A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A626B"/>
    <w:multiLevelType w:val="hybridMultilevel"/>
    <w:tmpl w:val="ABC2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E5E0D"/>
    <w:multiLevelType w:val="hybridMultilevel"/>
    <w:tmpl w:val="433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170E4"/>
    <w:multiLevelType w:val="hybridMultilevel"/>
    <w:tmpl w:val="514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D1E91"/>
    <w:multiLevelType w:val="multilevel"/>
    <w:tmpl w:val="B8D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B109C"/>
    <w:multiLevelType w:val="hybridMultilevel"/>
    <w:tmpl w:val="CE74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54A9F"/>
    <w:multiLevelType w:val="multilevel"/>
    <w:tmpl w:val="D06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40742"/>
    <w:multiLevelType w:val="hybridMultilevel"/>
    <w:tmpl w:val="BF30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92785"/>
    <w:multiLevelType w:val="hybridMultilevel"/>
    <w:tmpl w:val="145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748EC"/>
    <w:multiLevelType w:val="hybridMultilevel"/>
    <w:tmpl w:val="024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E69E3"/>
    <w:multiLevelType w:val="multilevel"/>
    <w:tmpl w:val="10B8D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93798"/>
    <w:multiLevelType w:val="hybridMultilevel"/>
    <w:tmpl w:val="C20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A0A68"/>
    <w:multiLevelType w:val="hybridMultilevel"/>
    <w:tmpl w:val="E618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6576B"/>
    <w:multiLevelType w:val="multilevel"/>
    <w:tmpl w:val="CDA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24CE1"/>
    <w:multiLevelType w:val="multilevel"/>
    <w:tmpl w:val="D57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5309C"/>
    <w:multiLevelType w:val="hybridMultilevel"/>
    <w:tmpl w:val="43A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B5820"/>
    <w:multiLevelType w:val="hybridMultilevel"/>
    <w:tmpl w:val="626C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80C5B"/>
    <w:multiLevelType w:val="hybridMultilevel"/>
    <w:tmpl w:val="618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A6E62"/>
    <w:multiLevelType w:val="hybridMultilevel"/>
    <w:tmpl w:val="89B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44030"/>
    <w:multiLevelType w:val="multilevel"/>
    <w:tmpl w:val="61A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13528">
    <w:abstractNumId w:val="18"/>
  </w:num>
  <w:num w:numId="2" w16cid:durableId="921640752">
    <w:abstractNumId w:val="20"/>
  </w:num>
  <w:num w:numId="3" w16cid:durableId="1664117228">
    <w:abstractNumId w:val="12"/>
  </w:num>
  <w:num w:numId="4" w16cid:durableId="1716661047">
    <w:abstractNumId w:val="11"/>
  </w:num>
  <w:num w:numId="5" w16cid:durableId="1997681741">
    <w:abstractNumId w:val="8"/>
  </w:num>
  <w:num w:numId="6" w16cid:durableId="914172488">
    <w:abstractNumId w:val="33"/>
  </w:num>
  <w:num w:numId="7" w16cid:durableId="1178153865">
    <w:abstractNumId w:val="14"/>
  </w:num>
  <w:num w:numId="8" w16cid:durableId="436558407">
    <w:abstractNumId w:val="27"/>
  </w:num>
  <w:num w:numId="9" w16cid:durableId="1957248175">
    <w:abstractNumId w:val="7"/>
  </w:num>
  <w:num w:numId="10" w16cid:durableId="829298523">
    <w:abstractNumId w:val="3"/>
  </w:num>
  <w:num w:numId="11" w16cid:durableId="1561868868">
    <w:abstractNumId w:val="4"/>
  </w:num>
  <w:num w:numId="12" w16cid:durableId="136387545">
    <w:abstractNumId w:val="13"/>
  </w:num>
  <w:num w:numId="13" w16cid:durableId="1910533429">
    <w:abstractNumId w:val="6"/>
  </w:num>
  <w:num w:numId="14" w16cid:durableId="955259678">
    <w:abstractNumId w:val="26"/>
  </w:num>
  <w:num w:numId="15" w16cid:durableId="1160845943">
    <w:abstractNumId w:val="21"/>
  </w:num>
  <w:num w:numId="16" w16cid:durableId="225773139">
    <w:abstractNumId w:val="25"/>
  </w:num>
  <w:num w:numId="17" w16cid:durableId="818808067">
    <w:abstractNumId w:val="9"/>
  </w:num>
  <w:num w:numId="18" w16cid:durableId="1378314086">
    <w:abstractNumId w:val="30"/>
  </w:num>
  <w:num w:numId="19" w16cid:durableId="1772512016">
    <w:abstractNumId w:val="23"/>
  </w:num>
  <w:num w:numId="20" w16cid:durableId="307713589">
    <w:abstractNumId w:val="31"/>
  </w:num>
  <w:num w:numId="21" w16cid:durableId="1343438216">
    <w:abstractNumId w:val="1"/>
  </w:num>
  <w:num w:numId="22" w16cid:durableId="2084258235">
    <w:abstractNumId w:val="24"/>
  </w:num>
  <w:num w:numId="23" w16cid:durableId="1993409190">
    <w:abstractNumId w:val="15"/>
  </w:num>
  <w:num w:numId="24" w16cid:durableId="1255937868">
    <w:abstractNumId w:val="22"/>
  </w:num>
  <w:num w:numId="25" w16cid:durableId="1946840919">
    <w:abstractNumId w:val="16"/>
  </w:num>
  <w:num w:numId="26" w16cid:durableId="1897814313">
    <w:abstractNumId w:val="29"/>
  </w:num>
  <w:num w:numId="27" w16cid:durableId="1181317627">
    <w:abstractNumId w:val="17"/>
  </w:num>
  <w:num w:numId="28" w16cid:durableId="1180781742">
    <w:abstractNumId w:val="32"/>
  </w:num>
  <w:num w:numId="29" w16cid:durableId="2065791580">
    <w:abstractNumId w:val="19"/>
  </w:num>
  <w:num w:numId="30" w16cid:durableId="941373257">
    <w:abstractNumId w:val="2"/>
  </w:num>
  <w:num w:numId="31" w16cid:durableId="308019558">
    <w:abstractNumId w:val="28"/>
  </w:num>
  <w:num w:numId="32" w16cid:durableId="827669193">
    <w:abstractNumId w:val="10"/>
  </w:num>
  <w:num w:numId="33" w16cid:durableId="1081027942">
    <w:abstractNumId w:val="5"/>
  </w:num>
  <w:num w:numId="34" w16cid:durableId="81664801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5"/>
    <w:rsid w:val="00010393"/>
    <w:rsid w:val="0002338A"/>
    <w:rsid w:val="00023C4E"/>
    <w:rsid w:val="00026BD2"/>
    <w:rsid w:val="0003384B"/>
    <w:rsid w:val="000A11BF"/>
    <w:rsid w:val="000E46FC"/>
    <w:rsid w:val="000E74C2"/>
    <w:rsid w:val="00116330"/>
    <w:rsid w:val="001B05EC"/>
    <w:rsid w:val="001B7743"/>
    <w:rsid w:val="0022287D"/>
    <w:rsid w:val="00273343"/>
    <w:rsid w:val="00290A83"/>
    <w:rsid w:val="002B6C79"/>
    <w:rsid w:val="002E6F24"/>
    <w:rsid w:val="00310FC4"/>
    <w:rsid w:val="003129BA"/>
    <w:rsid w:val="00362432"/>
    <w:rsid w:val="003658F3"/>
    <w:rsid w:val="00446DB1"/>
    <w:rsid w:val="00510FC6"/>
    <w:rsid w:val="00514659"/>
    <w:rsid w:val="00542EC8"/>
    <w:rsid w:val="00574F85"/>
    <w:rsid w:val="005932F2"/>
    <w:rsid w:val="005A3108"/>
    <w:rsid w:val="005A5FF3"/>
    <w:rsid w:val="005B3F91"/>
    <w:rsid w:val="005D74D2"/>
    <w:rsid w:val="0065744D"/>
    <w:rsid w:val="00673EA1"/>
    <w:rsid w:val="006D340F"/>
    <w:rsid w:val="00711CBC"/>
    <w:rsid w:val="007D05AD"/>
    <w:rsid w:val="007E2BBC"/>
    <w:rsid w:val="00812349"/>
    <w:rsid w:val="00822504"/>
    <w:rsid w:val="00866C60"/>
    <w:rsid w:val="00867BFF"/>
    <w:rsid w:val="0089312B"/>
    <w:rsid w:val="00893D61"/>
    <w:rsid w:val="008C1BE7"/>
    <w:rsid w:val="008D05AD"/>
    <w:rsid w:val="008D1CA8"/>
    <w:rsid w:val="008E261C"/>
    <w:rsid w:val="00902EC7"/>
    <w:rsid w:val="00944107"/>
    <w:rsid w:val="0095643C"/>
    <w:rsid w:val="00966DFF"/>
    <w:rsid w:val="009713F7"/>
    <w:rsid w:val="009972FF"/>
    <w:rsid w:val="009E3AF5"/>
    <w:rsid w:val="00A87B34"/>
    <w:rsid w:val="00B10EDC"/>
    <w:rsid w:val="00B10FB9"/>
    <w:rsid w:val="00BA26E3"/>
    <w:rsid w:val="00BA39AA"/>
    <w:rsid w:val="00BA739D"/>
    <w:rsid w:val="00BE41B5"/>
    <w:rsid w:val="00C14AC2"/>
    <w:rsid w:val="00C45940"/>
    <w:rsid w:val="00C52B99"/>
    <w:rsid w:val="00C75EE2"/>
    <w:rsid w:val="00C83ECC"/>
    <w:rsid w:val="00D134A6"/>
    <w:rsid w:val="00D457E7"/>
    <w:rsid w:val="00D52604"/>
    <w:rsid w:val="00D803A4"/>
    <w:rsid w:val="00D91BC8"/>
    <w:rsid w:val="00DC71C5"/>
    <w:rsid w:val="00E43450"/>
    <w:rsid w:val="00EB530C"/>
    <w:rsid w:val="00EC3C5A"/>
    <w:rsid w:val="00F04016"/>
    <w:rsid w:val="00F55049"/>
    <w:rsid w:val="00F82B22"/>
    <w:rsid w:val="00FE109A"/>
    <w:rsid w:val="00FF2FF8"/>
    <w:rsid w:val="1A4453A1"/>
    <w:rsid w:val="2E313CF1"/>
    <w:rsid w:val="644A02E1"/>
    <w:rsid w:val="7081489D"/>
    <w:rsid w:val="71F2F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D268F"/>
  <w15:chartTrackingRefBased/>
  <w15:docId w15:val="{26BA6D31-1B29-4735-8609-BBDE81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4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67B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67BFF"/>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867BF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867BF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F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4F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74F85"/>
    <w:rPr>
      <w:b/>
      <w:bCs/>
    </w:rPr>
  </w:style>
  <w:style w:type="paragraph" w:customStyle="1" w:styleId="first">
    <w:name w:val="fir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74F85"/>
    <w:rPr>
      <w:color w:val="0000FF"/>
      <w:u w:val="single"/>
    </w:rPr>
  </w:style>
  <w:style w:type="paragraph" w:customStyle="1" w:styleId="last">
    <w:name w:val="la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74F85"/>
    <w:rPr>
      <w:i/>
      <w:iCs/>
    </w:rPr>
  </w:style>
  <w:style w:type="character" w:customStyle="1" w:styleId="Heading3Char">
    <w:name w:val="Heading 3 Char"/>
    <w:basedOn w:val="DefaultParagraphFont"/>
    <w:link w:val="Heading3"/>
    <w:uiPriority w:val="9"/>
    <w:rsid w:val="00867BF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67BF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867BF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67BF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867BFF"/>
    <w:rPr>
      <w:strike w:val="0"/>
      <w:dstrike w:val="0"/>
      <w:color w:val="323298"/>
      <w:u w:val="none"/>
      <w:effect w:val="none"/>
    </w:rPr>
  </w:style>
  <w:style w:type="paragraph" w:customStyle="1" w:styleId="msonormal0">
    <w:name w:val="msonormal"/>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867BF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2">
    <w:name w:val="last2"/>
    <w:basedOn w:val="Normal"/>
    <w:rsid w:val="0094410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3">
    <w:name w:val="last3"/>
    <w:basedOn w:val="Normal"/>
    <w:rsid w:val="0094410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66DFF"/>
    <w:pPr>
      <w:ind w:left="720"/>
      <w:contextualSpacing/>
    </w:pPr>
  </w:style>
  <w:style w:type="paragraph" w:styleId="TOC1">
    <w:name w:val="toc 1"/>
    <w:basedOn w:val="Normal"/>
    <w:next w:val="Normal"/>
    <w:autoRedefine/>
    <w:uiPriority w:val="39"/>
    <w:unhideWhenUsed/>
    <w:rsid w:val="001B05EC"/>
    <w:pPr>
      <w:tabs>
        <w:tab w:val="right" w:leader="dot" w:pos="9016"/>
      </w:tabs>
      <w:spacing w:before="240" w:after="240" w:line="276" w:lineRule="auto"/>
    </w:pPr>
    <w:rPr>
      <w:rFonts w:eastAsia="Times New Roman" w:cs="Arial"/>
      <w:szCs w:val="24"/>
      <w:lang w:eastAsia="en-GB"/>
    </w:rPr>
  </w:style>
  <w:style w:type="paragraph" w:styleId="TOC2">
    <w:name w:val="toc 2"/>
    <w:basedOn w:val="Normal"/>
    <w:next w:val="Normal"/>
    <w:autoRedefine/>
    <w:uiPriority w:val="39"/>
    <w:unhideWhenUsed/>
    <w:rsid w:val="005932F2"/>
    <w:pPr>
      <w:tabs>
        <w:tab w:val="right" w:leader="dot" w:pos="9016"/>
      </w:tabs>
      <w:spacing w:before="240" w:after="240" w:line="276" w:lineRule="auto"/>
      <w:ind w:left="240"/>
    </w:pPr>
    <w:rPr>
      <w:rFonts w:eastAsia="Times New Roman" w:cs="Arial"/>
      <w:color w:val="000000"/>
      <w:kern w:val="36"/>
      <w:szCs w:val="24"/>
      <w:lang w:eastAsia="en-GB"/>
    </w:rPr>
  </w:style>
  <w:style w:type="paragraph" w:styleId="TOC3">
    <w:name w:val="toc 3"/>
    <w:basedOn w:val="Normal"/>
    <w:next w:val="Normal"/>
    <w:autoRedefine/>
    <w:uiPriority w:val="39"/>
    <w:unhideWhenUsed/>
    <w:rsid w:val="005932F2"/>
    <w:pPr>
      <w:tabs>
        <w:tab w:val="right" w:leader="dot" w:pos="9016"/>
      </w:tabs>
      <w:spacing w:before="240" w:after="240" w:line="276" w:lineRule="auto"/>
      <w:ind w:left="720"/>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B0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5EC"/>
  </w:style>
  <w:style w:type="paragraph" w:styleId="Footer">
    <w:name w:val="footer"/>
    <w:basedOn w:val="Normal"/>
    <w:link w:val="FooterChar"/>
    <w:uiPriority w:val="99"/>
    <w:unhideWhenUsed/>
    <w:rsid w:val="001B0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5EC"/>
  </w:style>
  <w:style w:type="paragraph" w:styleId="NoSpacing">
    <w:name w:val="No Spacing"/>
    <w:link w:val="NoSpacingChar"/>
    <w:uiPriority w:val="1"/>
    <w:qFormat/>
    <w:rsid w:val="00C52B99"/>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C52B99"/>
    <w:rPr>
      <w:rFonts w:asciiTheme="minorHAnsi" w:eastAsiaTheme="minorEastAsia" w:hAnsiTheme="minorHAnsi"/>
      <w:sz w:val="22"/>
      <w:lang w:val="en-US"/>
    </w:rPr>
  </w:style>
  <w:style w:type="character" w:styleId="UnresolvedMention">
    <w:name w:val="Unresolved Mention"/>
    <w:basedOn w:val="DefaultParagraphFont"/>
    <w:uiPriority w:val="99"/>
    <w:semiHidden/>
    <w:unhideWhenUsed/>
    <w:rsid w:val="005B3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12">
      <w:bodyDiv w:val="1"/>
      <w:marLeft w:val="0"/>
      <w:marRight w:val="0"/>
      <w:marTop w:val="0"/>
      <w:marBottom w:val="0"/>
      <w:divBdr>
        <w:top w:val="none" w:sz="0" w:space="0" w:color="auto"/>
        <w:left w:val="none" w:sz="0" w:space="0" w:color="auto"/>
        <w:bottom w:val="none" w:sz="0" w:space="0" w:color="auto"/>
        <w:right w:val="none" w:sz="0" w:space="0" w:color="auto"/>
      </w:divBdr>
      <w:divsChild>
        <w:div w:id="235824382">
          <w:marLeft w:val="0"/>
          <w:marRight w:val="0"/>
          <w:marTop w:val="30"/>
          <w:marBottom w:val="0"/>
          <w:divBdr>
            <w:top w:val="none" w:sz="0" w:space="0" w:color="auto"/>
            <w:left w:val="none" w:sz="0" w:space="0" w:color="auto"/>
            <w:bottom w:val="none" w:sz="0" w:space="0" w:color="auto"/>
            <w:right w:val="none" w:sz="0" w:space="0" w:color="auto"/>
          </w:divBdr>
          <w:divsChild>
            <w:div w:id="1473525060">
              <w:marLeft w:val="0"/>
              <w:marRight w:val="0"/>
              <w:marTop w:val="0"/>
              <w:marBottom w:val="0"/>
              <w:divBdr>
                <w:top w:val="none" w:sz="0" w:space="0" w:color="auto"/>
                <w:left w:val="none" w:sz="0" w:space="0" w:color="auto"/>
                <w:bottom w:val="none" w:sz="0" w:space="0" w:color="auto"/>
                <w:right w:val="none" w:sz="0" w:space="0" w:color="auto"/>
              </w:divBdr>
              <w:divsChild>
                <w:div w:id="1580946443">
                  <w:marLeft w:val="0"/>
                  <w:marRight w:val="0"/>
                  <w:marTop w:val="0"/>
                  <w:marBottom w:val="0"/>
                  <w:divBdr>
                    <w:top w:val="none" w:sz="0" w:space="0" w:color="auto"/>
                    <w:left w:val="none" w:sz="0" w:space="0" w:color="auto"/>
                    <w:bottom w:val="none" w:sz="0" w:space="0" w:color="auto"/>
                    <w:right w:val="none" w:sz="0" w:space="0" w:color="auto"/>
                  </w:divBdr>
                  <w:divsChild>
                    <w:div w:id="1277785789">
                      <w:marLeft w:val="-75"/>
                      <w:marRight w:val="-75"/>
                      <w:marTop w:val="0"/>
                      <w:marBottom w:val="0"/>
                      <w:divBdr>
                        <w:top w:val="none" w:sz="0" w:space="0" w:color="auto"/>
                        <w:left w:val="none" w:sz="0" w:space="0" w:color="auto"/>
                        <w:bottom w:val="none" w:sz="0" w:space="0" w:color="auto"/>
                        <w:right w:val="none" w:sz="0" w:space="0" w:color="auto"/>
                      </w:divBdr>
                      <w:divsChild>
                        <w:div w:id="1193763946">
                          <w:marLeft w:val="0"/>
                          <w:marRight w:val="0"/>
                          <w:marTop w:val="0"/>
                          <w:marBottom w:val="0"/>
                          <w:divBdr>
                            <w:top w:val="none" w:sz="0" w:space="0" w:color="auto"/>
                            <w:left w:val="none" w:sz="0" w:space="0" w:color="auto"/>
                            <w:bottom w:val="none" w:sz="0" w:space="0" w:color="auto"/>
                            <w:right w:val="none" w:sz="0" w:space="0" w:color="auto"/>
                          </w:divBdr>
                          <w:divsChild>
                            <w:div w:id="1004209221">
                              <w:marLeft w:val="0"/>
                              <w:marRight w:val="0"/>
                              <w:marTop w:val="0"/>
                              <w:marBottom w:val="0"/>
                              <w:divBdr>
                                <w:top w:val="none" w:sz="0" w:space="0" w:color="auto"/>
                                <w:left w:val="single" w:sz="6" w:space="9" w:color="AFAFAA"/>
                                <w:bottom w:val="none" w:sz="0" w:space="0" w:color="auto"/>
                                <w:right w:val="single" w:sz="6" w:space="9" w:color="AFAFAA"/>
                              </w:divBdr>
                              <w:divsChild>
                                <w:div w:id="306712602">
                                  <w:marLeft w:val="0"/>
                                  <w:marRight w:val="0"/>
                                  <w:marTop w:val="0"/>
                                  <w:marBottom w:val="0"/>
                                  <w:divBdr>
                                    <w:top w:val="none" w:sz="0" w:space="0" w:color="auto"/>
                                    <w:left w:val="none" w:sz="0" w:space="0" w:color="auto"/>
                                    <w:bottom w:val="none" w:sz="0" w:space="0" w:color="auto"/>
                                    <w:right w:val="none" w:sz="0" w:space="0" w:color="auto"/>
                                  </w:divBdr>
                                  <w:divsChild>
                                    <w:div w:id="1752895489">
                                      <w:marLeft w:val="0"/>
                                      <w:marRight w:val="0"/>
                                      <w:marTop w:val="0"/>
                                      <w:marBottom w:val="0"/>
                                      <w:divBdr>
                                        <w:top w:val="none" w:sz="0" w:space="0" w:color="auto"/>
                                        <w:left w:val="none" w:sz="0" w:space="0" w:color="auto"/>
                                        <w:bottom w:val="none" w:sz="0" w:space="0" w:color="auto"/>
                                        <w:right w:val="none" w:sz="0" w:space="0" w:color="auto"/>
                                      </w:divBdr>
                                      <w:divsChild>
                                        <w:div w:id="591402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321885">
      <w:bodyDiv w:val="1"/>
      <w:marLeft w:val="0"/>
      <w:marRight w:val="0"/>
      <w:marTop w:val="0"/>
      <w:marBottom w:val="0"/>
      <w:divBdr>
        <w:top w:val="none" w:sz="0" w:space="0" w:color="auto"/>
        <w:left w:val="none" w:sz="0" w:space="0" w:color="auto"/>
        <w:bottom w:val="none" w:sz="0" w:space="0" w:color="auto"/>
        <w:right w:val="none" w:sz="0" w:space="0" w:color="auto"/>
      </w:divBdr>
      <w:divsChild>
        <w:div w:id="237442983">
          <w:marLeft w:val="0"/>
          <w:marRight w:val="120"/>
          <w:marTop w:val="120"/>
          <w:marBottom w:val="0"/>
          <w:divBdr>
            <w:top w:val="single" w:sz="12" w:space="4" w:color="D5E28D"/>
            <w:left w:val="single" w:sz="12" w:space="6" w:color="D5E28D"/>
            <w:bottom w:val="single" w:sz="12" w:space="0" w:color="D5E28D"/>
            <w:right w:val="single" w:sz="12" w:space="6" w:color="D5E28D"/>
          </w:divBdr>
        </w:div>
        <w:div w:id="40447538">
          <w:marLeft w:val="0"/>
          <w:marRight w:val="0"/>
          <w:marTop w:val="0"/>
          <w:marBottom w:val="0"/>
          <w:divBdr>
            <w:top w:val="none" w:sz="0" w:space="0" w:color="auto"/>
            <w:left w:val="none" w:sz="0" w:space="0" w:color="auto"/>
            <w:bottom w:val="none" w:sz="0" w:space="0" w:color="auto"/>
            <w:right w:val="none" w:sz="0" w:space="0" w:color="auto"/>
          </w:divBdr>
          <w:divsChild>
            <w:div w:id="474635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77692672">
                  <w:marLeft w:val="0"/>
                  <w:marRight w:val="90"/>
                  <w:marTop w:val="0"/>
                  <w:marBottom w:val="0"/>
                  <w:divBdr>
                    <w:top w:val="none" w:sz="0" w:space="0" w:color="auto"/>
                    <w:left w:val="none" w:sz="0" w:space="0" w:color="auto"/>
                    <w:bottom w:val="none" w:sz="0" w:space="0" w:color="auto"/>
                    <w:right w:val="none" w:sz="0" w:space="0" w:color="auto"/>
                  </w:divBdr>
                </w:div>
              </w:divsChild>
            </w:div>
            <w:div w:id="6389214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2443963">
                  <w:marLeft w:val="0"/>
                  <w:marRight w:val="90"/>
                  <w:marTop w:val="0"/>
                  <w:marBottom w:val="0"/>
                  <w:divBdr>
                    <w:top w:val="none" w:sz="0" w:space="0" w:color="auto"/>
                    <w:left w:val="none" w:sz="0" w:space="0" w:color="auto"/>
                    <w:bottom w:val="none" w:sz="0" w:space="0" w:color="auto"/>
                    <w:right w:val="none" w:sz="0" w:space="0" w:color="auto"/>
                  </w:divBdr>
                </w:div>
                <w:div w:id="597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583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373878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796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790279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2099632">
      <w:bodyDiv w:val="1"/>
      <w:marLeft w:val="0"/>
      <w:marRight w:val="0"/>
      <w:marTop w:val="0"/>
      <w:marBottom w:val="0"/>
      <w:divBdr>
        <w:top w:val="none" w:sz="0" w:space="0" w:color="auto"/>
        <w:left w:val="none" w:sz="0" w:space="0" w:color="auto"/>
        <w:bottom w:val="none" w:sz="0" w:space="0" w:color="auto"/>
        <w:right w:val="none" w:sz="0" w:space="0" w:color="auto"/>
      </w:divBdr>
      <w:divsChild>
        <w:div w:id="1283264910">
          <w:marLeft w:val="0"/>
          <w:marRight w:val="0"/>
          <w:marTop w:val="30"/>
          <w:marBottom w:val="0"/>
          <w:divBdr>
            <w:top w:val="none" w:sz="0" w:space="0" w:color="auto"/>
            <w:left w:val="none" w:sz="0" w:space="0" w:color="auto"/>
            <w:bottom w:val="none" w:sz="0" w:space="0" w:color="auto"/>
            <w:right w:val="none" w:sz="0" w:space="0" w:color="auto"/>
          </w:divBdr>
          <w:divsChild>
            <w:div w:id="472061679">
              <w:marLeft w:val="0"/>
              <w:marRight w:val="0"/>
              <w:marTop w:val="0"/>
              <w:marBottom w:val="0"/>
              <w:divBdr>
                <w:top w:val="none" w:sz="0" w:space="0" w:color="auto"/>
                <w:left w:val="none" w:sz="0" w:space="0" w:color="auto"/>
                <w:bottom w:val="none" w:sz="0" w:space="0" w:color="auto"/>
                <w:right w:val="none" w:sz="0" w:space="0" w:color="auto"/>
              </w:divBdr>
              <w:divsChild>
                <w:div w:id="1980454485">
                  <w:marLeft w:val="0"/>
                  <w:marRight w:val="0"/>
                  <w:marTop w:val="0"/>
                  <w:marBottom w:val="0"/>
                  <w:divBdr>
                    <w:top w:val="none" w:sz="0" w:space="0" w:color="auto"/>
                    <w:left w:val="none" w:sz="0" w:space="0" w:color="auto"/>
                    <w:bottom w:val="none" w:sz="0" w:space="0" w:color="auto"/>
                    <w:right w:val="none" w:sz="0" w:space="0" w:color="auto"/>
                  </w:divBdr>
                  <w:divsChild>
                    <w:div w:id="1073089116">
                      <w:marLeft w:val="-75"/>
                      <w:marRight w:val="-75"/>
                      <w:marTop w:val="0"/>
                      <w:marBottom w:val="0"/>
                      <w:divBdr>
                        <w:top w:val="none" w:sz="0" w:space="0" w:color="auto"/>
                        <w:left w:val="none" w:sz="0" w:space="0" w:color="auto"/>
                        <w:bottom w:val="none" w:sz="0" w:space="0" w:color="auto"/>
                        <w:right w:val="none" w:sz="0" w:space="0" w:color="auto"/>
                      </w:divBdr>
                      <w:divsChild>
                        <w:div w:id="1087851493">
                          <w:marLeft w:val="0"/>
                          <w:marRight w:val="0"/>
                          <w:marTop w:val="0"/>
                          <w:marBottom w:val="0"/>
                          <w:divBdr>
                            <w:top w:val="none" w:sz="0" w:space="0" w:color="auto"/>
                            <w:left w:val="none" w:sz="0" w:space="0" w:color="auto"/>
                            <w:bottom w:val="none" w:sz="0" w:space="0" w:color="auto"/>
                            <w:right w:val="none" w:sz="0" w:space="0" w:color="auto"/>
                          </w:divBdr>
                          <w:divsChild>
                            <w:div w:id="1854101138">
                              <w:marLeft w:val="0"/>
                              <w:marRight w:val="0"/>
                              <w:marTop w:val="0"/>
                              <w:marBottom w:val="0"/>
                              <w:divBdr>
                                <w:top w:val="none" w:sz="0" w:space="0" w:color="auto"/>
                                <w:left w:val="single" w:sz="6" w:space="9" w:color="AFAFAA"/>
                                <w:bottom w:val="none" w:sz="0" w:space="0" w:color="auto"/>
                                <w:right w:val="single" w:sz="6" w:space="9" w:color="AFAFAA"/>
                              </w:divBdr>
                              <w:divsChild>
                                <w:div w:id="1761367886">
                                  <w:marLeft w:val="0"/>
                                  <w:marRight w:val="0"/>
                                  <w:marTop w:val="0"/>
                                  <w:marBottom w:val="0"/>
                                  <w:divBdr>
                                    <w:top w:val="none" w:sz="0" w:space="0" w:color="auto"/>
                                    <w:left w:val="none" w:sz="0" w:space="0" w:color="auto"/>
                                    <w:bottom w:val="none" w:sz="0" w:space="0" w:color="auto"/>
                                    <w:right w:val="none" w:sz="0" w:space="0" w:color="auto"/>
                                  </w:divBdr>
                                  <w:divsChild>
                                    <w:div w:id="13339935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7439577">
      <w:bodyDiv w:val="1"/>
      <w:marLeft w:val="0"/>
      <w:marRight w:val="0"/>
      <w:marTop w:val="0"/>
      <w:marBottom w:val="0"/>
      <w:divBdr>
        <w:top w:val="none" w:sz="0" w:space="0" w:color="auto"/>
        <w:left w:val="none" w:sz="0" w:space="0" w:color="auto"/>
        <w:bottom w:val="none" w:sz="0" w:space="0" w:color="auto"/>
        <w:right w:val="none" w:sz="0" w:space="0" w:color="auto"/>
      </w:divBdr>
      <w:divsChild>
        <w:div w:id="1005061607">
          <w:marLeft w:val="0"/>
          <w:marRight w:val="0"/>
          <w:marTop w:val="30"/>
          <w:marBottom w:val="0"/>
          <w:divBdr>
            <w:top w:val="none" w:sz="0" w:space="0" w:color="auto"/>
            <w:left w:val="none" w:sz="0" w:space="0" w:color="auto"/>
            <w:bottom w:val="none" w:sz="0" w:space="0" w:color="auto"/>
            <w:right w:val="none" w:sz="0" w:space="0" w:color="auto"/>
          </w:divBdr>
          <w:divsChild>
            <w:div w:id="105975697">
              <w:marLeft w:val="0"/>
              <w:marRight w:val="0"/>
              <w:marTop w:val="0"/>
              <w:marBottom w:val="0"/>
              <w:divBdr>
                <w:top w:val="none" w:sz="0" w:space="0" w:color="auto"/>
                <w:left w:val="none" w:sz="0" w:space="0" w:color="auto"/>
                <w:bottom w:val="none" w:sz="0" w:space="0" w:color="auto"/>
                <w:right w:val="none" w:sz="0" w:space="0" w:color="auto"/>
              </w:divBdr>
              <w:divsChild>
                <w:div w:id="1381438859">
                  <w:marLeft w:val="0"/>
                  <w:marRight w:val="0"/>
                  <w:marTop w:val="0"/>
                  <w:marBottom w:val="0"/>
                  <w:divBdr>
                    <w:top w:val="none" w:sz="0" w:space="0" w:color="auto"/>
                    <w:left w:val="none" w:sz="0" w:space="0" w:color="auto"/>
                    <w:bottom w:val="none" w:sz="0" w:space="0" w:color="auto"/>
                    <w:right w:val="none" w:sz="0" w:space="0" w:color="auto"/>
                  </w:divBdr>
                  <w:divsChild>
                    <w:div w:id="2080907919">
                      <w:marLeft w:val="-75"/>
                      <w:marRight w:val="-75"/>
                      <w:marTop w:val="0"/>
                      <w:marBottom w:val="0"/>
                      <w:divBdr>
                        <w:top w:val="none" w:sz="0" w:space="0" w:color="auto"/>
                        <w:left w:val="none" w:sz="0" w:space="0" w:color="auto"/>
                        <w:bottom w:val="none" w:sz="0" w:space="0" w:color="auto"/>
                        <w:right w:val="none" w:sz="0" w:space="0" w:color="auto"/>
                      </w:divBdr>
                      <w:divsChild>
                        <w:div w:id="492336036">
                          <w:marLeft w:val="0"/>
                          <w:marRight w:val="0"/>
                          <w:marTop w:val="0"/>
                          <w:marBottom w:val="0"/>
                          <w:divBdr>
                            <w:top w:val="none" w:sz="0" w:space="0" w:color="auto"/>
                            <w:left w:val="none" w:sz="0" w:space="0" w:color="auto"/>
                            <w:bottom w:val="none" w:sz="0" w:space="0" w:color="auto"/>
                            <w:right w:val="none" w:sz="0" w:space="0" w:color="auto"/>
                          </w:divBdr>
                          <w:divsChild>
                            <w:div w:id="329912645">
                              <w:marLeft w:val="0"/>
                              <w:marRight w:val="0"/>
                              <w:marTop w:val="0"/>
                              <w:marBottom w:val="0"/>
                              <w:divBdr>
                                <w:top w:val="none" w:sz="0" w:space="0" w:color="auto"/>
                                <w:left w:val="single" w:sz="6" w:space="9" w:color="AFAFAA"/>
                                <w:bottom w:val="none" w:sz="0" w:space="0" w:color="auto"/>
                                <w:right w:val="single" w:sz="6" w:space="9" w:color="AFAFAA"/>
                              </w:divBdr>
                              <w:divsChild>
                                <w:div w:id="1627003716">
                                  <w:marLeft w:val="0"/>
                                  <w:marRight w:val="0"/>
                                  <w:marTop w:val="0"/>
                                  <w:marBottom w:val="0"/>
                                  <w:divBdr>
                                    <w:top w:val="none" w:sz="0" w:space="0" w:color="auto"/>
                                    <w:left w:val="none" w:sz="0" w:space="0" w:color="auto"/>
                                    <w:bottom w:val="none" w:sz="0" w:space="0" w:color="auto"/>
                                    <w:right w:val="none" w:sz="0" w:space="0" w:color="auto"/>
                                  </w:divBdr>
                                  <w:divsChild>
                                    <w:div w:id="1542815198">
                                      <w:marLeft w:val="0"/>
                                      <w:marRight w:val="0"/>
                                      <w:marTop w:val="0"/>
                                      <w:marBottom w:val="0"/>
                                      <w:divBdr>
                                        <w:top w:val="none" w:sz="0" w:space="0" w:color="auto"/>
                                        <w:left w:val="none" w:sz="0" w:space="0" w:color="auto"/>
                                        <w:bottom w:val="none" w:sz="0" w:space="0" w:color="auto"/>
                                        <w:right w:val="none" w:sz="0" w:space="0" w:color="auto"/>
                                      </w:divBdr>
                                      <w:divsChild>
                                        <w:div w:id="208630054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07359717">
                                              <w:blockQuote w:val="1"/>
                                              <w:marLeft w:val="720"/>
                                              <w:marRight w:val="0"/>
                                              <w:marTop w:val="100"/>
                                              <w:marBottom w:val="100"/>
                                              <w:divBdr>
                                                <w:top w:val="none" w:sz="0" w:space="0" w:color="auto"/>
                                                <w:left w:val="none" w:sz="0" w:space="0" w:color="auto"/>
                                                <w:bottom w:val="none" w:sz="0" w:space="0" w:color="auto"/>
                                                <w:right w:val="none" w:sz="0" w:space="0" w:color="auto"/>
                                              </w:divBdr>
                                            </w:div>
                                            <w:div w:id="11005611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9297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4330644">
                                              <w:blockQuote w:val="1"/>
                                              <w:marLeft w:val="720"/>
                                              <w:marRight w:val="0"/>
                                              <w:marTop w:val="100"/>
                                              <w:marBottom w:val="100"/>
                                              <w:divBdr>
                                                <w:top w:val="none" w:sz="0" w:space="0" w:color="auto"/>
                                                <w:left w:val="none" w:sz="0" w:space="0" w:color="auto"/>
                                                <w:bottom w:val="none" w:sz="0" w:space="0" w:color="auto"/>
                                                <w:right w:val="none" w:sz="0" w:space="0" w:color="auto"/>
                                              </w:divBdr>
                                            </w:div>
                                            <w:div w:id="2102599526">
                                              <w:blockQuote w:val="1"/>
                                              <w:marLeft w:val="720"/>
                                              <w:marRight w:val="0"/>
                                              <w:marTop w:val="100"/>
                                              <w:marBottom w:val="100"/>
                                              <w:divBdr>
                                                <w:top w:val="none" w:sz="0" w:space="0" w:color="auto"/>
                                                <w:left w:val="none" w:sz="0" w:space="0" w:color="auto"/>
                                                <w:bottom w:val="none" w:sz="0" w:space="0" w:color="auto"/>
                                                <w:right w:val="none" w:sz="0" w:space="0" w:color="auto"/>
                                              </w:divBdr>
                                            </w:div>
                                            <w:div w:id="89857007">
                                              <w:blockQuote w:val="1"/>
                                              <w:marLeft w:val="720"/>
                                              <w:marRight w:val="0"/>
                                              <w:marTop w:val="100"/>
                                              <w:marBottom w:val="100"/>
                                              <w:divBdr>
                                                <w:top w:val="none" w:sz="0" w:space="0" w:color="auto"/>
                                                <w:left w:val="none" w:sz="0" w:space="0" w:color="auto"/>
                                                <w:bottom w:val="none" w:sz="0" w:space="0" w:color="auto"/>
                                                <w:right w:val="none" w:sz="0" w:space="0" w:color="auto"/>
                                              </w:divBdr>
                                            </w:div>
                                            <w:div w:id="399140391">
                                              <w:blockQuote w:val="1"/>
                                              <w:marLeft w:val="720"/>
                                              <w:marRight w:val="0"/>
                                              <w:marTop w:val="100"/>
                                              <w:marBottom w:val="100"/>
                                              <w:divBdr>
                                                <w:top w:val="none" w:sz="0" w:space="0" w:color="auto"/>
                                                <w:left w:val="none" w:sz="0" w:space="0" w:color="auto"/>
                                                <w:bottom w:val="none" w:sz="0" w:space="0" w:color="auto"/>
                                                <w:right w:val="none" w:sz="0" w:space="0" w:color="auto"/>
                                              </w:divBdr>
                                            </w:div>
                                            <w:div w:id="3091242">
                                              <w:blockQuote w:val="1"/>
                                              <w:marLeft w:val="720"/>
                                              <w:marRight w:val="0"/>
                                              <w:marTop w:val="100"/>
                                              <w:marBottom w:val="100"/>
                                              <w:divBdr>
                                                <w:top w:val="none" w:sz="0" w:space="0" w:color="auto"/>
                                                <w:left w:val="none" w:sz="0" w:space="0" w:color="auto"/>
                                                <w:bottom w:val="none" w:sz="0" w:space="0" w:color="auto"/>
                                                <w:right w:val="none" w:sz="0" w:space="0" w:color="auto"/>
                                              </w:divBdr>
                                            </w:div>
                                            <w:div w:id="58672684">
                                              <w:blockQuote w:val="1"/>
                                              <w:marLeft w:val="720"/>
                                              <w:marRight w:val="0"/>
                                              <w:marTop w:val="100"/>
                                              <w:marBottom w:val="100"/>
                                              <w:divBdr>
                                                <w:top w:val="none" w:sz="0" w:space="0" w:color="auto"/>
                                                <w:left w:val="none" w:sz="0" w:space="0" w:color="auto"/>
                                                <w:bottom w:val="none" w:sz="0" w:space="0" w:color="auto"/>
                                                <w:right w:val="none" w:sz="0" w:space="0" w:color="auto"/>
                                              </w:divBdr>
                                            </w:div>
                                            <w:div w:id="16258434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10967">
      <w:bodyDiv w:val="1"/>
      <w:marLeft w:val="0"/>
      <w:marRight w:val="0"/>
      <w:marTop w:val="0"/>
      <w:marBottom w:val="0"/>
      <w:divBdr>
        <w:top w:val="none" w:sz="0" w:space="0" w:color="auto"/>
        <w:left w:val="none" w:sz="0" w:space="0" w:color="auto"/>
        <w:bottom w:val="none" w:sz="0" w:space="0" w:color="auto"/>
        <w:right w:val="none" w:sz="0" w:space="0" w:color="auto"/>
      </w:divBdr>
      <w:divsChild>
        <w:div w:id="1886022140">
          <w:marLeft w:val="0"/>
          <w:marRight w:val="0"/>
          <w:marTop w:val="30"/>
          <w:marBottom w:val="0"/>
          <w:divBdr>
            <w:top w:val="none" w:sz="0" w:space="0" w:color="auto"/>
            <w:left w:val="none" w:sz="0" w:space="0" w:color="auto"/>
            <w:bottom w:val="none" w:sz="0" w:space="0" w:color="auto"/>
            <w:right w:val="none" w:sz="0" w:space="0" w:color="auto"/>
          </w:divBdr>
          <w:divsChild>
            <w:div w:id="537547051">
              <w:marLeft w:val="0"/>
              <w:marRight w:val="0"/>
              <w:marTop w:val="0"/>
              <w:marBottom w:val="0"/>
              <w:divBdr>
                <w:top w:val="none" w:sz="0" w:space="0" w:color="auto"/>
                <w:left w:val="none" w:sz="0" w:space="0" w:color="auto"/>
                <w:bottom w:val="none" w:sz="0" w:space="0" w:color="auto"/>
                <w:right w:val="none" w:sz="0" w:space="0" w:color="auto"/>
              </w:divBdr>
              <w:divsChild>
                <w:div w:id="1182358942">
                  <w:marLeft w:val="0"/>
                  <w:marRight w:val="0"/>
                  <w:marTop w:val="0"/>
                  <w:marBottom w:val="0"/>
                  <w:divBdr>
                    <w:top w:val="none" w:sz="0" w:space="0" w:color="auto"/>
                    <w:left w:val="none" w:sz="0" w:space="0" w:color="auto"/>
                    <w:bottom w:val="none" w:sz="0" w:space="0" w:color="auto"/>
                    <w:right w:val="none" w:sz="0" w:space="0" w:color="auto"/>
                  </w:divBdr>
                  <w:divsChild>
                    <w:div w:id="1112087185">
                      <w:marLeft w:val="-75"/>
                      <w:marRight w:val="-75"/>
                      <w:marTop w:val="0"/>
                      <w:marBottom w:val="0"/>
                      <w:divBdr>
                        <w:top w:val="none" w:sz="0" w:space="0" w:color="auto"/>
                        <w:left w:val="none" w:sz="0" w:space="0" w:color="auto"/>
                        <w:bottom w:val="none" w:sz="0" w:space="0" w:color="auto"/>
                        <w:right w:val="none" w:sz="0" w:space="0" w:color="auto"/>
                      </w:divBdr>
                      <w:divsChild>
                        <w:div w:id="1547447995">
                          <w:marLeft w:val="0"/>
                          <w:marRight w:val="0"/>
                          <w:marTop w:val="0"/>
                          <w:marBottom w:val="0"/>
                          <w:divBdr>
                            <w:top w:val="none" w:sz="0" w:space="0" w:color="auto"/>
                            <w:left w:val="none" w:sz="0" w:space="0" w:color="auto"/>
                            <w:bottom w:val="none" w:sz="0" w:space="0" w:color="auto"/>
                            <w:right w:val="none" w:sz="0" w:space="0" w:color="auto"/>
                          </w:divBdr>
                          <w:divsChild>
                            <w:div w:id="1896625051">
                              <w:marLeft w:val="0"/>
                              <w:marRight w:val="0"/>
                              <w:marTop w:val="0"/>
                              <w:marBottom w:val="0"/>
                              <w:divBdr>
                                <w:top w:val="none" w:sz="0" w:space="0" w:color="auto"/>
                                <w:left w:val="single" w:sz="6" w:space="9" w:color="AFAFAA"/>
                                <w:bottom w:val="none" w:sz="0" w:space="0" w:color="auto"/>
                                <w:right w:val="single" w:sz="6" w:space="9" w:color="AFAFAA"/>
                              </w:divBdr>
                              <w:divsChild>
                                <w:div w:id="1838114249">
                                  <w:marLeft w:val="0"/>
                                  <w:marRight w:val="0"/>
                                  <w:marTop w:val="0"/>
                                  <w:marBottom w:val="0"/>
                                  <w:divBdr>
                                    <w:top w:val="none" w:sz="0" w:space="0" w:color="auto"/>
                                    <w:left w:val="none" w:sz="0" w:space="0" w:color="auto"/>
                                    <w:bottom w:val="none" w:sz="0" w:space="0" w:color="auto"/>
                                    <w:right w:val="none" w:sz="0" w:space="0" w:color="auto"/>
                                  </w:divBdr>
                                  <w:divsChild>
                                    <w:div w:id="402728215">
                                      <w:marLeft w:val="0"/>
                                      <w:marRight w:val="0"/>
                                      <w:marTop w:val="0"/>
                                      <w:marBottom w:val="0"/>
                                      <w:divBdr>
                                        <w:top w:val="none" w:sz="0" w:space="0" w:color="auto"/>
                                        <w:left w:val="none" w:sz="0" w:space="0" w:color="auto"/>
                                        <w:bottom w:val="none" w:sz="0" w:space="0" w:color="auto"/>
                                        <w:right w:val="none" w:sz="0" w:space="0" w:color="auto"/>
                                      </w:divBdr>
                                      <w:divsChild>
                                        <w:div w:id="369379047">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55510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44028">
      <w:bodyDiv w:val="1"/>
      <w:marLeft w:val="0"/>
      <w:marRight w:val="0"/>
      <w:marTop w:val="0"/>
      <w:marBottom w:val="0"/>
      <w:divBdr>
        <w:top w:val="none" w:sz="0" w:space="0" w:color="auto"/>
        <w:left w:val="none" w:sz="0" w:space="0" w:color="auto"/>
        <w:bottom w:val="none" w:sz="0" w:space="0" w:color="auto"/>
        <w:right w:val="none" w:sz="0" w:space="0" w:color="auto"/>
      </w:divBdr>
    </w:div>
    <w:div w:id="152574261">
      <w:bodyDiv w:val="1"/>
      <w:marLeft w:val="0"/>
      <w:marRight w:val="0"/>
      <w:marTop w:val="0"/>
      <w:marBottom w:val="0"/>
      <w:divBdr>
        <w:top w:val="none" w:sz="0" w:space="0" w:color="auto"/>
        <w:left w:val="none" w:sz="0" w:space="0" w:color="auto"/>
        <w:bottom w:val="none" w:sz="0" w:space="0" w:color="auto"/>
        <w:right w:val="none" w:sz="0" w:space="0" w:color="auto"/>
      </w:divBdr>
      <w:divsChild>
        <w:div w:id="1280181559">
          <w:marLeft w:val="0"/>
          <w:marRight w:val="120"/>
          <w:marTop w:val="120"/>
          <w:marBottom w:val="0"/>
          <w:divBdr>
            <w:top w:val="single" w:sz="12" w:space="4" w:color="D5E28D"/>
            <w:left w:val="single" w:sz="12" w:space="6" w:color="D5E28D"/>
            <w:bottom w:val="single" w:sz="12" w:space="0" w:color="D5E28D"/>
            <w:right w:val="single" w:sz="12" w:space="6" w:color="D5E28D"/>
          </w:divBdr>
        </w:div>
        <w:div w:id="1108039950">
          <w:marLeft w:val="0"/>
          <w:marRight w:val="0"/>
          <w:marTop w:val="0"/>
          <w:marBottom w:val="0"/>
          <w:divBdr>
            <w:top w:val="none" w:sz="0" w:space="0" w:color="auto"/>
            <w:left w:val="none" w:sz="0" w:space="0" w:color="auto"/>
            <w:bottom w:val="none" w:sz="0" w:space="0" w:color="auto"/>
            <w:right w:val="none" w:sz="0" w:space="0" w:color="auto"/>
          </w:divBdr>
          <w:divsChild>
            <w:div w:id="1700859150">
              <w:marLeft w:val="0"/>
              <w:marRight w:val="0"/>
              <w:marTop w:val="120"/>
              <w:marBottom w:val="0"/>
              <w:divBdr>
                <w:top w:val="single" w:sz="12" w:space="4" w:color="D5E28D"/>
                <w:left w:val="single" w:sz="12" w:space="6" w:color="D5E28D"/>
                <w:bottom w:val="single" w:sz="12" w:space="0" w:color="D5E28D"/>
                <w:right w:val="single" w:sz="12" w:space="6" w:color="D5E28D"/>
              </w:divBdr>
              <w:divsChild>
                <w:div w:id="331839333">
                  <w:marLeft w:val="0"/>
                  <w:marRight w:val="90"/>
                  <w:marTop w:val="0"/>
                  <w:marBottom w:val="0"/>
                  <w:divBdr>
                    <w:top w:val="none" w:sz="0" w:space="0" w:color="auto"/>
                    <w:left w:val="none" w:sz="0" w:space="0" w:color="auto"/>
                    <w:bottom w:val="none" w:sz="0" w:space="0" w:color="auto"/>
                    <w:right w:val="none" w:sz="0" w:space="0" w:color="auto"/>
                  </w:divBdr>
                </w:div>
                <w:div w:id="300504126">
                  <w:marLeft w:val="0"/>
                  <w:marRight w:val="0"/>
                  <w:marTop w:val="0"/>
                  <w:marBottom w:val="0"/>
                  <w:divBdr>
                    <w:top w:val="none" w:sz="0" w:space="0" w:color="auto"/>
                    <w:left w:val="none" w:sz="0" w:space="0" w:color="auto"/>
                    <w:bottom w:val="none" w:sz="0" w:space="0" w:color="auto"/>
                    <w:right w:val="none" w:sz="0" w:space="0" w:color="auto"/>
                  </w:divBdr>
                </w:div>
              </w:divsChild>
            </w:div>
            <w:div w:id="8544641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7411189">
                  <w:marLeft w:val="0"/>
                  <w:marRight w:val="90"/>
                  <w:marTop w:val="0"/>
                  <w:marBottom w:val="0"/>
                  <w:divBdr>
                    <w:top w:val="none" w:sz="0" w:space="0" w:color="auto"/>
                    <w:left w:val="none" w:sz="0" w:space="0" w:color="auto"/>
                    <w:bottom w:val="none" w:sz="0" w:space="0" w:color="auto"/>
                    <w:right w:val="none" w:sz="0" w:space="0" w:color="auto"/>
                  </w:divBdr>
                </w:div>
                <w:div w:id="333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172">
          <w:marLeft w:val="0"/>
          <w:marRight w:val="0"/>
          <w:marTop w:val="120"/>
          <w:marBottom w:val="0"/>
          <w:divBdr>
            <w:top w:val="single" w:sz="12" w:space="2" w:color="D5E28D"/>
            <w:left w:val="single" w:sz="12" w:space="6" w:color="D5E28D"/>
            <w:bottom w:val="single" w:sz="12" w:space="9" w:color="D5E28D"/>
            <w:right w:val="single" w:sz="12" w:space="6" w:color="D5E28D"/>
          </w:divBdr>
        </w:div>
        <w:div w:id="121701439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7889280">
      <w:bodyDiv w:val="1"/>
      <w:marLeft w:val="0"/>
      <w:marRight w:val="0"/>
      <w:marTop w:val="0"/>
      <w:marBottom w:val="0"/>
      <w:divBdr>
        <w:top w:val="none" w:sz="0" w:space="0" w:color="auto"/>
        <w:left w:val="none" w:sz="0" w:space="0" w:color="auto"/>
        <w:bottom w:val="none" w:sz="0" w:space="0" w:color="auto"/>
        <w:right w:val="none" w:sz="0" w:space="0" w:color="auto"/>
      </w:divBdr>
    </w:div>
    <w:div w:id="178085782">
      <w:bodyDiv w:val="1"/>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0"/>
          <w:marRight w:val="0"/>
          <w:marTop w:val="30"/>
          <w:marBottom w:val="0"/>
          <w:divBdr>
            <w:top w:val="none" w:sz="0" w:space="0" w:color="auto"/>
            <w:left w:val="none" w:sz="0" w:space="0" w:color="auto"/>
            <w:bottom w:val="none" w:sz="0" w:space="0" w:color="auto"/>
            <w:right w:val="none" w:sz="0" w:space="0" w:color="auto"/>
          </w:divBdr>
          <w:divsChild>
            <w:div w:id="1674144592">
              <w:marLeft w:val="0"/>
              <w:marRight w:val="0"/>
              <w:marTop w:val="0"/>
              <w:marBottom w:val="0"/>
              <w:divBdr>
                <w:top w:val="none" w:sz="0" w:space="0" w:color="auto"/>
                <w:left w:val="none" w:sz="0" w:space="0" w:color="auto"/>
                <w:bottom w:val="none" w:sz="0" w:space="0" w:color="auto"/>
                <w:right w:val="none" w:sz="0" w:space="0" w:color="auto"/>
              </w:divBdr>
              <w:divsChild>
                <w:div w:id="801382245">
                  <w:marLeft w:val="0"/>
                  <w:marRight w:val="0"/>
                  <w:marTop w:val="0"/>
                  <w:marBottom w:val="0"/>
                  <w:divBdr>
                    <w:top w:val="none" w:sz="0" w:space="0" w:color="auto"/>
                    <w:left w:val="none" w:sz="0" w:space="0" w:color="auto"/>
                    <w:bottom w:val="none" w:sz="0" w:space="0" w:color="auto"/>
                    <w:right w:val="none" w:sz="0" w:space="0" w:color="auto"/>
                  </w:divBdr>
                  <w:divsChild>
                    <w:div w:id="761335964">
                      <w:marLeft w:val="-75"/>
                      <w:marRight w:val="-75"/>
                      <w:marTop w:val="0"/>
                      <w:marBottom w:val="0"/>
                      <w:divBdr>
                        <w:top w:val="none" w:sz="0" w:space="0" w:color="auto"/>
                        <w:left w:val="none" w:sz="0" w:space="0" w:color="auto"/>
                        <w:bottom w:val="none" w:sz="0" w:space="0" w:color="auto"/>
                        <w:right w:val="none" w:sz="0" w:space="0" w:color="auto"/>
                      </w:divBdr>
                      <w:divsChild>
                        <w:div w:id="467013134">
                          <w:marLeft w:val="0"/>
                          <w:marRight w:val="0"/>
                          <w:marTop w:val="0"/>
                          <w:marBottom w:val="0"/>
                          <w:divBdr>
                            <w:top w:val="none" w:sz="0" w:space="0" w:color="auto"/>
                            <w:left w:val="none" w:sz="0" w:space="0" w:color="auto"/>
                            <w:bottom w:val="none" w:sz="0" w:space="0" w:color="auto"/>
                            <w:right w:val="none" w:sz="0" w:space="0" w:color="auto"/>
                          </w:divBdr>
                          <w:divsChild>
                            <w:div w:id="1685010163">
                              <w:marLeft w:val="0"/>
                              <w:marRight w:val="0"/>
                              <w:marTop w:val="0"/>
                              <w:marBottom w:val="0"/>
                              <w:divBdr>
                                <w:top w:val="none" w:sz="0" w:space="0" w:color="auto"/>
                                <w:left w:val="single" w:sz="6" w:space="9" w:color="AFAFAA"/>
                                <w:bottom w:val="none" w:sz="0" w:space="0" w:color="auto"/>
                                <w:right w:val="single" w:sz="6" w:space="9" w:color="AFAFAA"/>
                              </w:divBdr>
                              <w:divsChild>
                                <w:div w:id="1155294534">
                                  <w:marLeft w:val="0"/>
                                  <w:marRight w:val="0"/>
                                  <w:marTop w:val="0"/>
                                  <w:marBottom w:val="0"/>
                                  <w:divBdr>
                                    <w:top w:val="none" w:sz="0" w:space="0" w:color="auto"/>
                                    <w:left w:val="none" w:sz="0" w:space="0" w:color="auto"/>
                                    <w:bottom w:val="none" w:sz="0" w:space="0" w:color="auto"/>
                                    <w:right w:val="none" w:sz="0" w:space="0" w:color="auto"/>
                                  </w:divBdr>
                                  <w:divsChild>
                                    <w:div w:id="149903288">
                                      <w:marLeft w:val="0"/>
                                      <w:marRight w:val="0"/>
                                      <w:marTop w:val="0"/>
                                      <w:marBottom w:val="0"/>
                                      <w:divBdr>
                                        <w:top w:val="none" w:sz="0" w:space="0" w:color="auto"/>
                                        <w:left w:val="none" w:sz="0" w:space="0" w:color="auto"/>
                                        <w:bottom w:val="none" w:sz="0" w:space="0" w:color="auto"/>
                                        <w:right w:val="none" w:sz="0" w:space="0" w:color="auto"/>
                                      </w:divBdr>
                                      <w:divsChild>
                                        <w:div w:id="9479076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20792691">
      <w:bodyDiv w:val="1"/>
      <w:marLeft w:val="0"/>
      <w:marRight w:val="0"/>
      <w:marTop w:val="0"/>
      <w:marBottom w:val="0"/>
      <w:divBdr>
        <w:top w:val="none" w:sz="0" w:space="0" w:color="auto"/>
        <w:left w:val="none" w:sz="0" w:space="0" w:color="auto"/>
        <w:bottom w:val="none" w:sz="0" w:space="0" w:color="auto"/>
        <w:right w:val="none" w:sz="0" w:space="0" w:color="auto"/>
      </w:divBdr>
      <w:divsChild>
        <w:div w:id="1699818627">
          <w:marLeft w:val="0"/>
          <w:marRight w:val="120"/>
          <w:marTop w:val="120"/>
          <w:marBottom w:val="0"/>
          <w:divBdr>
            <w:top w:val="single" w:sz="12" w:space="4" w:color="D5E28D"/>
            <w:left w:val="single" w:sz="12" w:space="6" w:color="D5E28D"/>
            <w:bottom w:val="single" w:sz="12" w:space="0" w:color="D5E28D"/>
            <w:right w:val="single" w:sz="12" w:space="6" w:color="D5E28D"/>
          </w:divBdr>
        </w:div>
        <w:div w:id="728727273">
          <w:marLeft w:val="0"/>
          <w:marRight w:val="0"/>
          <w:marTop w:val="0"/>
          <w:marBottom w:val="0"/>
          <w:divBdr>
            <w:top w:val="none" w:sz="0" w:space="0" w:color="auto"/>
            <w:left w:val="none" w:sz="0" w:space="0" w:color="auto"/>
            <w:bottom w:val="none" w:sz="0" w:space="0" w:color="auto"/>
            <w:right w:val="none" w:sz="0" w:space="0" w:color="auto"/>
          </w:divBdr>
          <w:divsChild>
            <w:div w:id="683170965">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5169527">
                  <w:marLeft w:val="0"/>
                  <w:marRight w:val="90"/>
                  <w:marTop w:val="0"/>
                  <w:marBottom w:val="0"/>
                  <w:divBdr>
                    <w:top w:val="none" w:sz="0" w:space="0" w:color="auto"/>
                    <w:left w:val="none" w:sz="0" w:space="0" w:color="auto"/>
                    <w:bottom w:val="none" w:sz="0" w:space="0" w:color="auto"/>
                    <w:right w:val="none" w:sz="0" w:space="0" w:color="auto"/>
                  </w:divBdr>
                </w:div>
                <w:div w:id="1192911530">
                  <w:marLeft w:val="0"/>
                  <w:marRight w:val="0"/>
                  <w:marTop w:val="0"/>
                  <w:marBottom w:val="0"/>
                  <w:divBdr>
                    <w:top w:val="none" w:sz="0" w:space="0" w:color="auto"/>
                    <w:left w:val="none" w:sz="0" w:space="0" w:color="auto"/>
                    <w:bottom w:val="none" w:sz="0" w:space="0" w:color="auto"/>
                    <w:right w:val="none" w:sz="0" w:space="0" w:color="auto"/>
                  </w:divBdr>
                </w:div>
              </w:divsChild>
            </w:div>
            <w:div w:id="47934948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8167631">
                  <w:marLeft w:val="0"/>
                  <w:marRight w:val="90"/>
                  <w:marTop w:val="0"/>
                  <w:marBottom w:val="0"/>
                  <w:divBdr>
                    <w:top w:val="none" w:sz="0" w:space="0" w:color="auto"/>
                    <w:left w:val="none" w:sz="0" w:space="0" w:color="auto"/>
                    <w:bottom w:val="none" w:sz="0" w:space="0" w:color="auto"/>
                    <w:right w:val="none" w:sz="0" w:space="0" w:color="auto"/>
                  </w:divBdr>
                </w:div>
                <w:div w:id="1809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673">
          <w:marLeft w:val="0"/>
          <w:marRight w:val="0"/>
          <w:marTop w:val="120"/>
          <w:marBottom w:val="0"/>
          <w:divBdr>
            <w:top w:val="single" w:sz="12" w:space="2" w:color="D5E28D"/>
            <w:left w:val="single" w:sz="12" w:space="6" w:color="D5E28D"/>
            <w:bottom w:val="single" w:sz="12" w:space="9" w:color="D5E28D"/>
            <w:right w:val="single" w:sz="12" w:space="6" w:color="D5E28D"/>
          </w:divBdr>
        </w:div>
        <w:div w:id="84189482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5675894">
      <w:bodyDiv w:val="1"/>
      <w:marLeft w:val="0"/>
      <w:marRight w:val="0"/>
      <w:marTop w:val="0"/>
      <w:marBottom w:val="0"/>
      <w:divBdr>
        <w:top w:val="none" w:sz="0" w:space="0" w:color="auto"/>
        <w:left w:val="none" w:sz="0" w:space="0" w:color="auto"/>
        <w:bottom w:val="none" w:sz="0" w:space="0" w:color="auto"/>
        <w:right w:val="none" w:sz="0" w:space="0" w:color="auto"/>
      </w:divBdr>
      <w:divsChild>
        <w:div w:id="2015455113">
          <w:marLeft w:val="0"/>
          <w:marRight w:val="120"/>
          <w:marTop w:val="120"/>
          <w:marBottom w:val="0"/>
          <w:divBdr>
            <w:top w:val="single" w:sz="12" w:space="4" w:color="D5E28D"/>
            <w:left w:val="single" w:sz="12" w:space="6" w:color="D5E28D"/>
            <w:bottom w:val="single" w:sz="12" w:space="0" w:color="D5E28D"/>
            <w:right w:val="single" w:sz="12" w:space="6" w:color="D5E28D"/>
          </w:divBdr>
        </w:div>
        <w:div w:id="538860875">
          <w:marLeft w:val="0"/>
          <w:marRight w:val="0"/>
          <w:marTop w:val="0"/>
          <w:marBottom w:val="0"/>
          <w:divBdr>
            <w:top w:val="none" w:sz="0" w:space="0" w:color="auto"/>
            <w:left w:val="none" w:sz="0" w:space="0" w:color="auto"/>
            <w:bottom w:val="none" w:sz="0" w:space="0" w:color="auto"/>
            <w:right w:val="none" w:sz="0" w:space="0" w:color="auto"/>
          </w:divBdr>
          <w:divsChild>
            <w:div w:id="17426815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1494441">
                  <w:marLeft w:val="0"/>
                  <w:marRight w:val="90"/>
                  <w:marTop w:val="0"/>
                  <w:marBottom w:val="0"/>
                  <w:divBdr>
                    <w:top w:val="none" w:sz="0" w:space="0" w:color="auto"/>
                    <w:left w:val="none" w:sz="0" w:space="0" w:color="auto"/>
                    <w:bottom w:val="none" w:sz="0" w:space="0" w:color="auto"/>
                    <w:right w:val="none" w:sz="0" w:space="0" w:color="auto"/>
                  </w:divBdr>
                </w:div>
                <w:div w:id="496578706">
                  <w:marLeft w:val="0"/>
                  <w:marRight w:val="0"/>
                  <w:marTop w:val="0"/>
                  <w:marBottom w:val="0"/>
                  <w:divBdr>
                    <w:top w:val="none" w:sz="0" w:space="0" w:color="auto"/>
                    <w:left w:val="none" w:sz="0" w:space="0" w:color="auto"/>
                    <w:bottom w:val="none" w:sz="0" w:space="0" w:color="auto"/>
                    <w:right w:val="none" w:sz="0" w:space="0" w:color="auto"/>
                  </w:divBdr>
                </w:div>
              </w:divsChild>
            </w:div>
            <w:div w:id="119638199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8881611">
                  <w:marLeft w:val="0"/>
                  <w:marRight w:val="90"/>
                  <w:marTop w:val="0"/>
                  <w:marBottom w:val="0"/>
                  <w:divBdr>
                    <w:top w:val="none" w:sz="0" w:space="0" w:color="auto"/>
                    <w:left w:val="none" w:sz="0" w:space="0" w:color="auto"/>
                    <w:bottom w:val="none" w:sz="0" w:space="0" w:color="auto"/>
                    <w:right w:val="none" w:sz="0" w:space="0" w:color="auto"/>
                  </w:divBdr>
                </w:div>
                <w:div w:id="532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754">
          <w:marLeft w:val="0"/>
          <w:marRight w:val="0"/>
          <w:marTop w:val="120"/>
          <w:marBottom w:val="0"/>
          <w:divBdr>
            <w:top w:val="single" w:sz="12" w:space="2" w:color="D5E28D"/>
            <w:left w:val="single" w:sz="12" w:space="6" w:color="D5E28D"/>
            <w:bottom w:val="single" w:sz="12" w:space="9" w:color="D5E28D"/>
            <w:right w:val="single" w:sz="12" w:space="6" w:color="D5E28D"/>
          </w:divBdr>
        </w:div>
        <w:div w:id="15978622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9488552">
      <w:bodyDiv w:val="1"/>
      <w:marLeft w:val="0"/>
      <w:marRight w:val="0"/>
      <w:marTop w:val="0"/>
      <w:marBottom w:val="0"/>
      <w:divBdr>
        <w:top w:val="none" w:sz="0" w:space="0" w:color="auto"/>
        <w:left w:val="none" w:sz="0" w:space="0" w:color="auto"/>
        <w:bottom w:val="none" w:sz="0" w:space="0" w:color="auto"/>
        <w:right w:val="none" w:sz="0" w:space="0" w:color="auto"/>
      </w:divBdr>
    </w:div>
    <w:div w:id="278727040">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30"/>
          <w:marBottom w:val="0"/>
          <w:divBdr>
            <w:top w:val="none" w:sz="0" w:space="0" w:color="auto"/>
            <w:left w:val="none" w:sz="0" w:space="0" w:color="auto"/>
            <w:bottom w:val="none" w:sz="0" w:space="0" w:color="auto"/>
            <w:right w:val="none" w:sz="0" w:space="0" w:color="auto"/>
          </w:divBdr>
          <w:divsChild>
            <w:div w:id="1663191383">
              <w:marLeft w:val="0"/>
              <w:marRight w:val="0"/>
              <w:marTop w:val="0"/>
              <w:marBottom w:val="0"/>
              <w:divBdr>
                <w:top w:val="none" w:sz="0" w:space="0" w:color="auto"/>
                <w:left w:val="none" w:sz="0" w:space="0" w:color="auto"/>
                <w:bottom w:val="none" w:sz="0" w:space="0" w:color="auto"/>
                <w:right w:val="none" w:sz="0" w:space="0" w:color="auto"/>
              </w:divBdr>
              <w:divsChild>
                <w:div w:id="1820996611">
                  <w:marLeft w:val="0"/>
                  <w:marRight w:val="0"/>
                  <w:marTop w:val="0"/>
                  <w:marBottom w:val="0"/>
                  <w:divBdr>
                    <w:top w:val="none" w:sz="0" w:space="0" w:color="auto"/>
                    <w:left w:val="none" w:sz="0" w:space="0" w:color="auto"/>
                    <w:bottom w:val="none" w:sz="0" w:space="0" w:color="auto"/>
                    <w:right w:val="none" w:sz="0" w:space="0" w:color="auto"/>
                  </w:divBdr>
                  <w:divsChild>
                    <w:div w:id="1769038971">
                      <w:marLeft w:val="-75"/>
                      <w:marRight w:val="-75"/>
                      <w:marTop w:val="0"/>
                      <w:marBottom w:val="0"/>
                      <w:divBdr>
                        <w:top w:val="none" w:sz="0" w:space="0" w:color="auto"/>
                        <w:left w:val="none" w:sz="0" w:space="0" w:color="auto"/>
                        <w:bottom w:val="none" w:sz="0" w:space="0" w:color="auto"/>
                        <w:right w:val="none" w:sz="0" w:space="0" w:color="auto"/>
                      </w:divBdr>
                      <w:divsChild>
                        <w:div w:id="496069429">
                          <w:marLeft w:val="0"/>
                          <w:marRight w:val="0"/>
                          <w:marTop w:val="0"/>
                          <w:marBottom w:val="0"/>
                          <w:divBdr>
                            <w:top w:val="none" w:sz="0" w:space="0" w:color="auto"/>
                            <w:left w:val="none" w:sz="0" w:space="0" w:color="auto"/>
                            <w:bottom w:val="none" w:sz="0" w:space="0" w:color="auto"/>
                            <w:right w:val="none" w:sz="0" w:space="0" w:color="auto"/>
                          </w:divBdr>
                          <w:divsChild>
                            <w:div w:id="1421676696">
                              <w:marLeft w:val="0"/>
                              <w:marRight w:val="0"/>
                              <w:marTop w:val="0"/>
                              <w:marBottom w:val="0"/>
                              <w:divBdr>
                                <w:top w:val="none" w:sz="0" w:space="0" w:color="auto"/>
                                <w:left w:val="single" w:sz="6" w:space="9" w:color="AFAFAA"/>
                                <w:bottom w:val="none" w:sz="0" w:space="0" w:color="auto"/>
                                <w:right w:val="single" w:sz="6" w:space="9" w:color="AFAFAA"/>
                              </w:divBdr>
                              <w:divsChild>
                                <w:div w:id="181432704">
                                  <w:marLeft w:val="0"/>
                                  <w:marRight w:val="0"/>
                                  <w:marTop w:val="0"/>
                                  <w:marBottom w:val="0"/>
                                  <w:divBdr>
                                    <w:top w:val="none" w:sz="0" w:space="0" w:color="auto"/>
                                    <w:left w:val="none" w:sz="0" w:space="0" w:color="auto"/>
                                    <w:bottom w:val="none" w:sz="0" w:space="0" w:color="auto"/>
                                    <w:right w:val="none" w:sz="0" w:space="0" w:color="auto"/>
                                  </w:divBdr>
                                  <w:divsChild>
                                    <w:div w:id="1643920155">
                                      <w:marLeft w:val="0"/>
                                      <w:marRight w:val="0"/>
                                      <w:marTop w:val="0"/>
                                      <w:marBottom w:val="0"/>
                                      <w:divBdr>
                                        <w:top w:val="none" w:sz="0" w:space="0" w:color="auto"/>
                                        <w:left w:val="none" w:sz="0" w:space="0" w:color="auto"/>
                                        <w:bottom w:val="none" w:sz="0" w:space="0" w:color="auto"/>
                                        <w:right w:val="none" w:sz="0" w:space="0" w:color="auto"/>
                                      </w:divBdr>
                                      <w:divsChild>
                                        <w:div w:id="4988906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97299482">
      <w:bodyDiv w:val="1"/>
      <w:marLeft w:val="0"/>
      <w:marRight w:val="0"/>
      <w:marTop w:val="0"/>
      <w:marBottom w:val="0"/>
      <w:divBdr>
        <w:top w:val="none" w:sz="0" w:space="0" w:color="auto"/>
        <w:left w:val="none" w:sz="0" w:space="0" w:color="auto"/>
        <w:bottom w:val="none" w:sz="0" w:space="0" w:color="auto"/>
        <w:right w:val="none" w:sz="0" w:space="0" w:color="auto"/>
      </w:divBdr>
    </w:div>
    <w:div w:id="326640713">
      <w:bodyDiv w:val="1"/>
      <w:marLeft w:val="0"/>
      <w:marRight w:val="0"/>
      <w:marTop w:val="0"/>
      <w:marBottom w:val="0"/>
      <w:divBdr>
        <w:top w:val="none" w:sz="0" w:space="0" w:color="auto"/>
        <w:left w:val="none" w:sz="0" w:space="0" w:color="auto"/>
        <w:bottom w:val="none" w:sz="0" w:space="0" w:color="auto"/>
        <w:right w:val="none" w:sz="0" w:space="0" w:color="auto"/>
      </w:divBdr>
    </w:div>
    <w:div w:id="335768978">
      <w:bodyDiv w:val="1"/>
      <w:marLeft w:val="0"/>
      <w:marRight w:val="0"/>
      <w:marTop w:val="0"/>
      <w:marBottom w:val="0"/>
      <w:divBdr>
        <w:top w:val="none" w:sz="0" w:space="0" w:color="auto"/>
        <w:left w:val="none" w:sz="0" w:space="0" w:color="auto"/>
        <w:bottom w:val="none" w:sz="0" w:space="0" w:color="auto"/>
        <w:right w:val="none" w:sz="0" w:space="0" w:color="auto"/>
      </w:divBdr>
    </w:div>
    <w:div w:id="352076061">
      <w:bodyDiv w:val="1"/>
      <w:marLeft w:val="0"/>
      <w:marRight w:val="0"/>
      <w:marTop w:val="0"/>
      <w:marBottom w:val="0"/>
      <w:divBdr>
        <w:top w:val="none" w:sz="0" w:space="0" w:color="auto"/>
        <w:left w:val="none" w:sz="0" w:space="0" w:color="auto"/>
        <w:bottom w:val="none" w:sz="0" w:space="0" w:color="auto"/>
        <w:right w:val="none" w:sz="0" w:space="0" w:color="auto"/>
      </w:divBdr>
    </w:div>
    <w:div w:id="370303152">
      <w:bodyDiv w:val="1"/>
      <w:marLeft w:val="0"/>
      <w:marRight w:val="0"/>
      <w:marTop w:val="0"/>
      <w:marBottom w:val="0"/>
      <w:divBdr>
        <w:top w:val="none" w:sz="0" w:space="0" w:color="auto"/>
        <w:left w:val="none" w:sz="0" w:space="0" w:color="auto"/>
        <w:bottom w:val="none" w:sz="0" w:space="0" w:color="auto"/>
        <w:right w:val="none" w:sz="0" w:space="0" w:color="auto"/>
      </w:divBdr>
    </w:div>
    <w:div w:id="374044470">
      <w:bodyDiv w:val="1"/>
      <w:marLeft w:val="0"/>
      <w:marRight w:val="0"/>
      <w:marTop w:val="0"/>
      <w:marBottom w:val="0"/>
      <w:divBdr>
        <w:top w:val="none" w:sz="0" w:space="0" w:color="auto"/>
        <w:left w:val="none" w:sz="0" w:space="0" w:color="auto"/>
        <w:bottom w:val="none" w:sz="0" w:space="0" w:color="auto"/>
        <w:right w:val="none" w:sz="0" w:space="0" w:color="auto"/>
      </w:divBdr>
      <w:divsChild>
        <w:div w:id="52971585">
          <w:marLeft w:val="0"/>
          <w:marRight w:val="0"/>
          <w:marTop w:val="30"/>
          <w:marBottom w:val="0"/>
          <w:divBdr>
            <w:top w:val="none" w:sz="0" w:space="0" w:color="auto"/>
            <w:left w:val="none" w:sz="0" w:space="0" w:color="auto"/>
            <w:bottom w:val="none" w:sz="0" w:space="0" w:color="auto"/>
            <w:right w:val="none" w:sz="0" w:space="0" w:color="auto"/>
          </w:divBdr>
          <w:divsChild>
            <w:div w:id="384332274">
              <w:marLeft w:val="0"/>
              <w:marRight w:val="0"/>
              <w:marTop w:val="0"/>
              <w:marBottom w:val="0"/>
              <w:divBdr>
                <w:top w:val="none" w:sz="0" w:space="0" w:color="auto"/>
                <w:left w:val="none" w:sz="0" w:space="0" w:color="auto"/>
                <w:bottom w:val="none" w:sz="0" w:space="0" w:color="auto"/>
                <w:right w:val="none" w:sz="0" w:space="0" w:color="auto"/>
              </w:divBdr>
              <w:divsChild>
                <w:div w:id="794561787">
                  <w:marLeft w:val="0"/>
                  <w:marRight w:val="0"/>
                  <w:marTop w:val="0"/>
                  <w:marBottom w:val="0"/>
                  <w:divBdr>
                    <w:top w:val="none" w:sz="0" w:space="0" w:color="auto"/>
                    <w:left w:val="none" w:sz="0" w:space="0" w:color="auto"/>
                    <w:bottom w:val="none" w:sz="0" w:space="0" w:color="auto"/>
                    <w:right w:val="none" w:sz="0" w:space="0" w:color="auto"/>
                  </w:divBdr>
                  <w:divsChild>
                    <w:div w:id="967785848">
                      <w:marLeft w:val="-75"/>
                      <w:marRight w:val="-75"/>
                      <w:marTop w:val="0"/>
                      <w:marBottom w:val="0"/>
                      <w:divBdr>
                        <w:top w:val="none" w:sz="0" w:space="0" w:color="auto"/>
                        <w:left w:val="none" w:sz="0" w:space="0" w:color="auto"/>
                        <w:bottom w:val="none" w:sz="0" w:space="0" w:color="auto"/>
                        <w:right w:val="none" w:sz="0" w:space="0" w:color="auto"/>
                      </w:divBdr>
                      <w:divsChild>
                        <w:div w:id="1530071532">
                          <w:marLeft w:val="0"/>
                          <w:marRight w:val="0"/>
                          <w:marTop w:val="0"/>
                          <w:marBottom w:val="0"/>
                          <w:divBdr>
                            <w:top w:val="none" w:sz="0" w:space="0" w:color="auto"/>
                            <w:left w:val="none" w:sz="0" w:space="0" w:color="auto"/>
                            <w:bottom w:val="none" w:sz="0" w:space="0" w:color="auto"/>
                            <w:right w:val="none" w:sz="0" w:space="0" w:color="auto"/>
                          </w:divBdr>
                          <w:divsChild>
                            <w:div w:id="2130271764">
                              <w:marLeft w:val="0"/>
                              <w:marRight w:val="0"/>
                              <w:marTop w:val="0"/>
                              <w:marBottom w:val="0"/>
                              <w:divBdr>
                                <w:top w:val="none" w:sz="0" w:space="0" w:color="auto"/>
                                <w:left w:val="single" w:sz="6" w:space="9" w:color="AFAFAA"/>
                                <w:bottom w:val="none" w:sz="0" w:space="0" w:color="auto"/>
                                <w:right w:val="single" w:sz="6" w:space="9" w:color="AFAFAA"/>
                              </w:divBdr>
                              <w:divsChild>
                                <w:div w:id="233047851">
                                  <w:marLeft w:val="0"/>
                                  <w:marRight w:val="0"/>
                                  <w:marTop w:val="0"/>
                                  <w:marBottom w:val="0"/>
                                  <w:divBdr>
                                    <w:top w:val="none" w:sz="0" w:space="0" w:color="auto"/>
                                    <w:left w:val="none" w:sz="0" w:space="0" w:color="auto"/>
                                    <w:bottom w:val="none" w:sz="0" w:space="0" w:color="auto"/>
                                    <w:right w:val="none" w:sz="0" w:space="0" w:color="auto"/>
                                  </w:divBdr>
                                  <w:divsChild>
                                    <w:div w:id="741415808">
                                      <w:marLeft w:val="0"/>
                                      <w:marRight w:val="0"/>
                                      <w:marTop w:val="0"/>
                                      <w:marBottom w:val="0"/>
                                      <w:divBdr>
                                        <w:top w:val="none" w:sz="0" w:space="0" w:color="auto"/>
                                        <w:left w:val="none" w:sz="0" w:space="0" w:color="auto"/>
                                        <w:bottom w:val="none" w:sz="0" w:space="0" w:color="auto"/>
                                        <w:right w:val="none" w:sz="0" w:space="0" w:color="auto"/>
                                      </w:divBdr>
                                      <w:divsChild>
                                        <w:div w:id="170644708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416176086">
      <w:bodyDiv w:val="1"/>
      <w:marLeft w:val="0"/>
      <w:marRight w:val="0"/>
      <w:marTop w:val="0"/>
      <w:marBottom w:val="0"/>
      <w:divBdr>
        <w:top w:val="none" w:sz="0" w:space="0" w:color="auto"/>
        <w:left w:val="none" w:sz="0" w:space="0" w:color="auto"/>
        <w:bottom w:val="none" w:sz="0" w:space="0" w:color="auto"/>
        <w:right w:val="none" w:sz="0" w:space="0" w:color="auto"/>
      </w:divBdr>
    </w:div>
    <w:div w:id="574629585">
      <w:bodyDiv w:val="1"/>
      <w:marLeft w:val="0"/>
      <w:marRight w:val="0"/>
      <w:marTop w:val="0"/>
      <w:marBottom w:val="0"/>
      <w:divBdr>
        <w:top w:val="none" w:sz="0" w:space="0" w:color="auto"/>
        <w:left w:val="none" w:sz="0" w:space="0" w:color="auto"/>
        <w:bottom w:val="none" w:sz="0" w:space="0" w:color="auto"/>
        <w:right w:val="none" w:sz="0" w:space="0" w:color="auto"/>
      </w:divBdr>
      <w:divsChild>
        <w:div w:id="1780833838">
          <w:marLeft w:val="0"/>
          <w:marRight w:val="0"/>
          <w:marTop w:val="30"/>
          <w:marBottom w:val="0"/>
          <w:divBdr>
            <w:top w:val="none" w:sz="0" w:space="0" w:color="auto"/>
            <w:left w:val="none" w:sz="0" w:space="0" w:color="auto"/>
            <w:bottom w:val="none" w:sz="0" w:space="0" w:color="auto"/>
            <w:right w:val="none" w:sz="0" w:space="0" w:color="auto"/>
          </w:divBdr>
          <w:divsChild>
            <w:div w:id="306278737">
              <w:marLeft w:val="0"/>
              <w:marRight w:val="0"/>
              <w:marTop w:val="0"/>
              <w:marBottom w:val="0"/>
              <w:divBdr>
                <w:top w:val="none" w:sz="0" w:space="0" w:color="auto"/>
                <w:left w:val="none" w:sz="0" w:space="0" w:color="auto"/>
                <w:bottom w:val="none" w:sz="0" w:space="0" w:color="auto"/>
                <w:right w:val="none" w:sz="0" w:space="0" w:color="auto"/>
              </w:divBdr>
              <w:divsChild>
                <w:div w:id="762796539">
                  <w:marLeft w:val="0"/>
                  <w:marRight w:val="0"/>
                  <w:marTop w:val="0"/>
                  <w:marBottom w:val="0"/>
                  <w:divBdr>
                    <w:top w:val="none" w:sz="0" w:space="0" w:color="auto"/>
                    <w:left w:val="none" w:sz="0" w:space="0" w:color="auto"/>
                    <w:bottom w:val="none" w:sz="0" w:space="0" w:color="auto"/>
                    <w:right w:val="none" w:sz="0" w:space="0" w:color="auto"/>
                  </w:divBdr>
                  <w:divsChild>
                    <w:div w:id="1907446694">
                      <w:marLeft w:val="-75"/>
                      <w:marRight w:val="-75"/>
                      <w:marTop w:val="0"/>
                      <w:marBottom w:val="0"/>
                      <w:divBdr>
                        <w:top w:val="none" w:sz="0" w:space="0" w:color="auto"/>
                        <w:left w:val="none" w:sz="0" w:space="0" w:color="auto"/>
                        <w:bottom w:val="none" w:sz="0" w:space="0" w:color="auto"/>
                        <w:right w:val="none" w:sz="0" w:space="0" w:color="auto"/>
                      </w:divBdr>
                      <w:divsChild>
                        <w:div w:id="2012566160">
                          <w:marLeft w:val="0"/>
                          <w:marRight w:val="0"/>
                          <w:marTop w:val="0"/>
                          <w:marBottom w:val="0"/>
                          <w:divBdr>
                            <w:top w:val="none" w:sz="0" w:space="0" w:color="auto"/>
                            <w:left w:val="none" w:sz="0" w:space="0" w:color="auto"/>
                            <w:bottom w:val="none" w:sz="0" w:space="0" w:color="auto"/>
                            <w:right w:val="none" w:sz="0" w:space="0" w:color="auto"/>
                          </w:divBdr>
                          <w:divsChild>
                            <w:div w:id="1874879618">
                              <w:marLeft w:val="0"/>
                              <w:marRight w:val="0"/>
                              <w:marTop w:val="0"/>
                              <w:marBottom w:val="0"/>
                              <w:divBdr>
                                <w:top w:val="none" w:sz="0" w:space="0" w:color="auto"/>
                                <w:left w:val="single" w:sz="6" w:space="9" w:color="AFAFAA"/>
                                <w:bottom w:val="none" w:sz="0" w:space="0" w:color="auto"/>
                                <w:right w:val="single" w:sz="6" w:space="9" w:color="AFAFAA"/>
                              </w:divBdr>
                              <w:divsChild>
                                <w:div w:id="48266582">
                                  <w:marLeft w:val="0"/>
                                  <w:marRight w:val="0"/>
                                  <w:marTop w:val="0"/>
                                  <w:marBottom w:val="0"/>
                                  <w:divBdr>
                                    <w:top w:val="none" w:sz="0" w:space="0" w:color="auto"/>
                                    <w:left w:val="none" w:sz="0" w:space="0" w:color="auto"/>
                                    <w:bottom w:val="none" w:sz="0" w:space="0" w:color="auto"/>
                                    <w:right w:val="none" w:sz="0" w:space="0" w:color="auto"/>
                                  </w:divBdr>
                                  <w:divsChild>
                                    <w:div w:id="183071117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593049244">
      <w:bodyDiv w:val="1"/>
      <w:marLeft w:val="0"/>
      <w:marRight w:val="0"/>
      <w:marTop w:val="0"/>
      <w:marBottom w:val="0"/>
      <w:divBdr>
        <w:top w:val="none" w:sz="0" w:space="0" w:color="auto"/>
        <w:left w:val="none" w:sz="0" w:space="0" w:color="auto"/>
        <w:bottom w:val="none" w:sz="0" w:space="0" w:color="auto"/>
        <w:right w:val="none" w:sz="0" w:space="0" w:color="auto"/>
      </w:divBdr>
    </w:div>
    <w:div w:id="599026087">
      <w:bodyDiv w:val="1"/>
      <w:marLeft w:val="0"/>
      <w:marRight w:val="0"/>
      <w:marTop w:val="0"/>
      <w:marBottom w:val="0"/>
      <w:divBdr>
        <w:top w:val="none" w:sz="0" w:space="0" w:color="auto"/>
        <w:left w:val="none" w:sz="0" w:space="0" w:color="auto"/>
        <w:bottom w:val="none" w:sz="0" w:space="0" w:color="auto"/>
        <w:right w:val="none" w:sz="0" w:space="0" w:color="auto"/>
      </w:divBdr>
    </w:div>
    <w:div w:id="637956726">
      <w:bodyDiv w:val="1"/>
      <w:marLeft w:val="0"/>
      <w:marRight w:val="0"/>
      <w:marTop w:val="0"/>
      <w:marBottom w:val="0"/>
      <w:divBdr>
        <w:top w:val="none" w:sz="0" w:space="0" w:color="auto"/>
        <w:left w:val="none" w:sz="0" w:space="0" w:color="auto"/>
        <w:bottom w:val="none" w:sz="0" w:space="0" w:color="auto"/>
        <w:right w:val="none" w:sz="0" w:space="0" w:color="auto"/>
      </w:divBdr>
    </w:div>
    <w:div w:id="679432482">
      <w:bodyDiv w:val="1"/>
      <w:marLeft w:val="0"/>
      <w:marRight w:val="0"/>
      <w:marTop w:val="0"/>
      <w:marBottom w:val="0"/>
      <w:divBdr>
        <w:top w:val="none" w:sz="0" w:space="0" w:color="auto"/>
        <w:left w:val="none" w:sz="0" w:space="0" w:color="auto"/>
        <w:bottom w:val="none" w:sz="0" w:space="0" w:color="auto"/>
        <w:right w:val="none" w:sz="0" w:space="0" w:color="auto"/>
      </w:divBdr>
      <w:divsChild>
        <w:div w:id="119613237">
          <w:marLeft w:val="0"/>
          <w:marRight w:val="0"/>
          <w:marTop w:val="30"/>
          <w:marBottom w:val="0"/>
          <w:divBdr>
            <w:top w:val="none" w:sz="0" w:space="0" w:color="auto"/>
            <w:left w:val="none" w:sz="0" w:space="0" w:color="auto"/>
            <w:bottom w:val="none" w:sz="0" w:space="0" w:color="auto"/>
            <w:right w:val="none" w:sz="0" w:space="0" w:color="auto"/>
          </w:divBdr>
          <w:divsChild>
            <w:div w:id="277566173">
              <w:marLeft w:val="0"/>
              <w:marRight w:val="0"/>
              <w:marTop w:val="0"/>
              <w:marBottom w:val="0"/>
              <w:divBdr>
                <w:top w:val="none" w:sz="0" w:space="0" w:color="auto"/>
                <w:left w:val="none" w:sz="0" w:space="0" w:color="auto"/>
                <w:bottom w:val="none" w:sz="0" w:space="0" w:color="auto"/>
                <w:right w:val="none" w:sz="0" w:space="0" w:color="auto"/>
              </w:divBdr>
              <w:divsChild>
                <w:div w:id="363024320">
                  <w:marLeft w:val="0"/>
                  <w:marRight w:val="0"/>
                  <w:marTop w:val="0"/>
                  <w:marBottom w:val="0"/>
                  <w:divBdr>
                    <w:top w:val="none" w:sz="0" w:space="0" w:color="auto"/>
                    <w:left w:val="none" w:sz="0" w:space="0" w:color="auto"/>
                    <w:bottom w:val="none" w:sz="0" w:space="0" w:color="auto"/>
                    <w:right w:val="none" w:sz="0" w:space="0" w:color="auto"/>
                  </w:divBdr>
                  <w:divsChild>
                    <w:div w:id="97454772">
                      <w:marLeft w:val="-75"/>
                      <w:marRight w:val="-75"/>
                      <w:marTop w:val="0"/>
                      <w:marBottom w:val="0"/>
                      <w:divBdr>
                        <w:top w:val="none" w:sz="0" w:space="0" w:color="auto"/>
                        <w:left w:val="none" w:sz="0" w:space="0" w:color="auto"/>
                        <w:bottom w:val="none" w:sz="0" w:space="0" w:color="auto"/>
                        <w:right w:val="none" w:sz="0" w:space="0" w:color="auto"/>
                      </w:divBdr>
                      <w:divsChild>
                        <w:div w:id="1511531509">
                          <w:marLeft w:val="0"/>
                          <w:marRight w:val="0"/>
                          <w:marTop w:val="0"/>
                          <w:marBottom w:val="0"/>
                          <w:divBdr>
                            <w:top w:val="none" w:sz="0" w:space="0" w:color="auto"/>
                            <w:left w:val="none" w:sz="0" w:space="0" w:color="auto"/>
                            <w:bottom w:val="none" w:sz="0" w:space="0" w:color="auto"/>
                            <w:right w:val="none" w:sz="0" w:space="0" w:color="auto"/>
                          </w:divBdr>
                          <w:divsChild>
                            <w:div w:id="1049770514">
                              <w:marLeft w:val="0"/>
                              <w:marRight w:val="0"/>
                              <w:marTop w:val="0"/>
                              <w:marBottom w:val="0"/>
                              <w:divBdr>
                                <w:top w:val="none" w:sz="0" w:space="0" w:color="auto"/>
                                <w:left w:val="single" w:sz="6" w:space="9" w:color="AFAFAA"/>
                                <w:bottom w:val="none" w:sz="0" w:space="0" w:color="auto"/>
                                <w:right w:val="single" w:sz="6" w:space="9" w:color="AFAFAA"/>
                              </w:divBdr>
                              <w:divsChild>
                                <w:div w:id="1601403938">
                                  <w:marLeft w:val="0"/>
                                  <w:marRight w:val="0"/>
                                  <w:marTop w:val="0"/>
                                  <w:marBottom w:val="0"/>
                                  <w:divBdr>
                                    <w:top w:val="none" w:sz="0" w:space="0" w:color="auto"/>
                                    <w:left w:val="none" w:sz="0" w:space="0" w:color="auto"/>
                                    <w:bottom w:val="none" w:sz="0" w:space="0" w:color="auto"/>
                                    <w:right w:val="none" w:sz="0" w:space="0" w:color="auto"/>
                                  </w:divBdr>
                                  <w:divsChild>
                                    <w:div w:id="1112481573">
                                      <w:marLeft w:val="0"/>
                                      <w:marRight w:val="0"/>
                                      <w:marTop w:val="0"/>
                                      <w:marBottom w:val="0"/>
                                      <w:divBdr>
                                        <w:top w:val="none" w:sz="0" w:space="0" w:color="auto"/>
                                        <w:left w:val="none" w:sz="0" w:space="0" w:color="auto"/>
                                        <w:bottom w:val="none" w:sz="0" w:space="0" w:color="auto"/>
                                        <w:right w:val="none" w:sz="0" w:space="0" w:color="auto"/>
                                      </w:divBdr>
                                      <w:divsChild>
                                        <w:div w:id="14370938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688337613">
      <w:bodyDiv w:val="1"/>
      <w:marLeft w:val="0"/>
      <w:marRight w:val="0"/>
      <w:marTop w:val="0"/>
      <w:marBottom w:val="0"/>
      <w:divBdr>
        <w:top w:val="none" w:sz="0" w:space="0" w:color="auto"/>
        <w:left w:val="none" w:sz="0" w:space="0" w:color="auto"/>
        <w:bottom w:val="none" w:sz="0" w:space="0" w:color="auto"/>
        <w:right w:val="none" w:sz="0" w:space="0" w:color="auto"/>
      </w:divBdr>
      <w:divsChild>
        <w:div w:id="671756310">
          <w:marLeft w:val="0"/>
          <w:marRight w:val="120"/>
          <w:marTop w:val="120"/>
          <w:marBottom w:val="0"/>
          <w:divBdr>
            <w:top w:val="single" w:sz="12" w:space="4" w:color="D5E28D"/>
            <w:left w:val="single" w:sz="12" w:space="6" w:color="D5E28D"/>
            <w:bottom w:val="single" w:sz="12" w:space="0" w:color="D5E28D"/>
            <w:right w:val="single" w:sz="12" w:space="6" w:color="D5E28D"/>
          </w:divBdr>
        </w:div>
        <w:div w:id="692682665">
          <w:marLeft w:val="0"/>
          <w:marRight w:val="0"/>
          <w:marTop w:val="0"/>
          <w:marBottom w:val="0"/>
          <w:divBdr>
            <w:top w:val="none" w:sz="0" w:space="0" w:color="auto"/>
            <w:left w:val="none" w:sz="0" w:space="0" w:color="auto"/>
            <w:bottom w:val="none" w:sz="0" w:space="0" w:color="auto"/>
            <w:right w:val="none" w:sz="0" w:space="0" w:color="auto"/>
          </w:divBdr>
          <w:divsChild>
            <w:div w:id="140687798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58180877">
                  <w:marLeft w:val="0"/>
                  <w:marRight w:val="90"/>
                  <w:marTop w:val="0"/>
                  <w:marBottom w:val="0"/>
                  <w:divBdr>
                    <w:top w:val="none" w:sz="0" w:space="0" w:color="auto"/>
                    <w:left w:val="none" w:sz="0" w:space="0" w:color="auto"/>
                    <w:bottom w:val="none" w:sz="0" w:space="0" w:color="auto"/>
                    <w:right w:val="none" w:sz="0" w:space="0" w:color="auto"/>
                  </w:divBdr>
                </w:div>
                <w:div w:id="1461267925">
                  <w:marLeft w:val="0"/>
                  <w:marRight w:val="0"/>
                  <w:marTop w:val="0"/>
                  <w:marBottom w:val="0"/>
                  <w:divBdr>
                    <w:top w:val="none" w:sz="0" w:space="0" w:color="auto"/>
                    <w:left w:val="none" w:sz="0" w:space="0" w:color="auto"/>
                    <w:bottom w:val="none" w:sz="0" w:space="0" w:color="auto"/>
                    <w:right w:val="none" w:sz="0" w:space="0" w:color="auto"/>
                  </w:divBdr>
                </w:div>
              </w:divsChild>
            </w:div>
            <w:div w:id="491218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09093236">
                  <w:marLeft w:val="0"/>
                  <w:marRight w:val="90"/>
                  <w:marTop w:val="0"/>
                  <w:marBottom w:val="0"/>
                  <w:divBdr>
                    <w:top w:val="none" w:sz="0" w:space="0" w:color="auto"/>
                    <w:left w:val="none" w:sz="0" w:space="0" w:color="auto"/>
                    <w:bottom w:val="none" w:sz="0" w:space="0" w:color="auto"/>
                    <w:right w:val="none" w:sz="0" w:space="0" w:color="auto"/>
                  </w:divBdr>
                </w:div>
                <w:div w:id="198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220">
          <w:marLeft w:val="0"/>
          <w:marRight w:val="0"/>
          <w:marTop w:val="120"/>
          <w:marBottom w:val="0"/>
          <w:divBdr>
            <w:top w:val="single" w:sz="12" w:space="2" w:color="D5E28D"/>
            <w:left w:val="single" w:sz="12" w:space="6" w:color="D5E28D"/>
            <w:bottom w:val="single" w:sz="12" w:space="9" w:color="D5E28D"/>
            <w:right w:val="single" w:sz="12" w:space="6" w:color="D5E28D"/>
          </w:divBdr>
        </w:div>
        <w:div w:id="8311411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05449570">
      <w:bodyDiv w:val="1"/>
      <w:marLeft w:val="0"/>
      <w:marRight w:val="0"/>
      <w:marTop w:val="0"/>
      <w:marBottom w:val="0"/>
      <w:divBdr>
        <w:top w:val="none" w:sz="0" w:space="0" w:color="auto"/>
        <w:left w:val="none" w:sz="0" w:space="0" w:color="auto"/>
        <w:bottom w:val="none" w:sz="0" w:space="0" w:color="auto"/>
        <w:right w:val="none" w:sz="0" w:space="0" w:color="auto"/>
      </w:divBdr>
      <w:divsChild>
        <w:div w:id="1799106553">
          <w:marLeft w:val="0"/>
          <w:marRight w:val="120"/>
          <w:marTop w:val="120"/>
          <w:marBottom w:val="0"/>
          <w:divBdr>
            <w:top w:val="single" w:sz="12" w:space="4" w:color="D5E28D"/>
            <w:left w:val="single" w:sz="12" w:space="6" w:color="D5E28D"/>
            <w:bottom w:val="single" w:sz="12" w:space="0" w:color="D5E28D"/>
            <w:right w:val="single" w:sz="12" w:space="6" w:color="D5E28D"/>
          </w:divBdr>
        </w:div>
        <w:div w:id="1056009923">
          <w:marLeft w:val="0"/>
          <w:marRight w:val="0"/>
          <w:marTop w:val="0"/>
          <w:marBottom w:val="0"/>
          <w:divBdr>
            <w:top w:val="none" w:sz="0" w:space="0" w:color="auto"/>
            <w:left w:val="none" w:sz="0" w:space="0" w:color="auto"/>
            <w:bottom w:val="none" w:sz="0" w:space="0" w:color="auto"/>
            <w:right w:val="none" w:sz="0" w:space="0" w:color="auto"/>
          </w:divBdr>
          <w:divsChild>
            <w:div w:id="7142325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24553887">
                  <w:marLeft w:val="0"/>
                  <w:marRight w:val="90"/>
                  <w:marTop w:val="0"/>
                  <w:marBottom w:val="0"/>
                  <w:divBdr>
                    <w:top w:val="none" w:sz="0" w:space="0" w:color="auto"/>
                    <w:left w:val="none" w:sz="0" w:space="0" w:color="auto"/>
                    <w:bottom w:val="none" w:sz="0" w:space="0" w:color="auto"/>
                    <w:right w:val="none" w:sz="0" w:space="0" w:color="auto"/>
                  </w:divBdr>
                </w:div>
                <w:div w:id="197856445">
                  <w:marLeft w:val="0"/>
                  <w:marRight w:val="0"/>
                  <w:marTop w:val="0"/>
                  <w:marBottom w:val="0"/>
                  <w:divBdr>
                    <w:top w:val="none" w:sz="0" w:space="0" w:color="auto"/>
                    <w:left w:val="none" w:sz="0" w:space="0" w:color="auto"/>
                    <w:bottom w:val="none" w:sz="0" w:space="0" w:color="auto"/>
                    <w:right w:val="none" w:sz="0" w:space="0" w:color="auto"/>
                  </w:divBdr>
                </w:div>
              </w:divsChild>
            </w:div>
            <w:div w:id="14199859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8154916">
                  <w:marLeft w:val="0"/>
                  <w:marRight w:val="90"/>
                  <w:marTop w:val="0"/>
                  <w:marBottom w:val="0"/>
                  <w:divBdr>
                    <w:top w:val="none" w:sz="0" w:space="0" w:color="auto"/>
                    <w:left w:val="none" w:sz="0" w:space="0" w:color="auto"/>
                    <w:bottom w:val="none" w:sz="0" w:space="0" w:color="auto"/>
                    <w:right w:val="none" w:sz="0" w:space="0" w:color="auto"/>
                  </w:divBdr>
                </w:div>
                <w:div w:id="8936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6772">
          <w:marLeft w:val="0"/>
          <w:marRight w:val="0"/>
          <w:marTop w:val="120"/>
          <w:marBottom w:val="0"/>
          <w:divBdr>
            <w:top w:val="single" w:sz="12" w:space="2" w:color="D5E28D"/>
            <w:left w:val="single" w:sz="12" w:space="6" w:color="D5E28D"/>
            <w:bottom w:val="single" w:sz="12" w:space="9" w:color="D5E28D"/>
            <w:right w:val="single" w:sz="12" w:space="6" w:color="D5E28D"/>
          </w:divBdr>
        </w:div>
        <w:div w:id="12000125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29322629">
      <w:bodyDiv w:val="1"/>
      <w:marLeft w:val="0"/>
      <w:marRight w:val="0"/>
      <w:marTop w:val="0"/>
      <w:marBottom w:val="0"/>
      <w:divBdr>
        <w:top w:val="none" w:sz="0" w:space="0" w:color="auto"/>
        <w:left w:val="none" w:sz="0" w:space="0" w:color="auto"/>
        <w:bottom w:val="none" w:sz="0" w:space="0" w:color="auto"/>
        <w:right w:val="none" w:sz="0" w:space="0" w:color="auto"/>
      </w:divBdr>
      <w:divsChild>
        <w:div w:id="187302049">
          <w:marLeft w:val="0"/>
          <w:marRight w:val="0"/>
          <w:marTop w:val="30"/>
          <w:marBottom w:val="0"/>
          <w:divBdr>
            <w:top w:val="none" w:sz="0" w:space="0" w:color="auto"/>
            <w:left w:val="none" w:sz="0" w:space="0" w:color="auto"/>
            <w:bottom w:val="none" w:sz="0" w:space="0" w:color="auto"/>
            <w:right w:val="none" w:sz="0" w:space="0" w:color="auto"/>
          </w:divBdr>
          <w:divsChild>
            <w:div w:id="153305833">
              <w:marLeft w:val="0"/>
              <w:marRight w:val="0"/>
              <w:marTop w:val="0"/>
              <w:marBottom w:val="0"/>
              <w:divBdr>
                <w:top w:val="none" w:sz="0" w:space="0" w:color="auto"/>
                <w:left w:val="none" w:sz="0" w:space="0" w:color="auto"/>
                <w:bottom w:val="none" w:sz="0" w:space="0" w:color="auto"/>
                <w:right w:val="none" w:sz="0" w:space="0" w:color="auto"/>
              </w:divBdr>
              <w:divsChild>
                <w:div w:id="1292443780">
                  <w:marLeft w:val="0"/>
                  <w:marRight w:val="0"/>
                  <w:marTop w:val="0"/>
                  <w:marBottom w:val="0"/>
                  <w:divBdr>
                    <w:top w:val="none" w:sz="0" w:space="0" w:color="auto"/>
                    <w:left w:val="none" w:sz="0" w:space="0" w:color="auto"/>
                    <w:bottom w:val="none" w:sz="0" w:space="0" w:color="auto"/>
                    <w:right w:val="none" w:sz="0" w:space="0" w:color="auto"/>
                  </w:divBdr>
                  <w:divsChild>
                    <w:div w:id="1329478805">
                      <w:marLeft w:val="-75"/>
                      <w:marRight w:val="-75"/>
                      <w:marTop w:val="0"/>
                      <w:marBottom w:val="0"/>
                      <w:divBdr>
                        <w:top w:val="none" w:sz="0" w:space="0" w:color="auto"/>
                        <w:left w:val="none" w:sz="0" w:space="0" w:color="auto"/>
                        <w:bottom w:val="none" w:sz="0" w:space="0" w:color="auto"/>
                        <w:right w:val="none" w:sz="0" w:space="0" w:color="auto"/>
                      </w:divBdr>
                      <w:divsChild>
                        <w:div w:id="716976464">
                          <w:marLeft w:val="0"/>
                          <w:marRight w:val="0"/>
                          <w:marTop w:val="0"/>
                          <w:marBottom w:val="0"/>
                          <w:divBdr>
                            <w:top w:val="none" w:sz="0" w:space="0" w:color="auto"/>
                            <w:left w:val="none" w:sz="0" w:space="0" w:color="auto"/>
                            <w:bottom w:val="none" w:sz="0" w:space="0" w:color="auto"/>
                            <w:right w:val="none" w:sz="0" w:space="0" w:color="auto"/>
                          </w:divBdr>
                          <w:divsChild>
                            <w:div w:id="938756229">
                              <w:marLeft w:val="0"/>
                              <w:marRight w:val="0"/>
                              <w:marTop w:val="0"/>
                              <w:marBottom w:val="0"/>
                              <w:divBdr>
                                <w:top w:val="none" w:sz="0" w:space="0" w:color="auto"/>
                                <w:left w:val="single" w:sz="6" w:space="9" w:color="AFAFAA"/>
                                <w:bottom w:val="none" w:sz="0" w:space="0" w:color="auto"/>
                                <w:right w:val="single" w:sz="6" w:space="9" w:color="AFAFAA"/>
                              </w:divBdr>
                              <w:divsChild>
                                <w:div w:id="605191221">
                                  <w:marLeft w:val="0"/>
                                  <w:marRight w:val="0"/>
                                  <w:marTop w:val="0"/>
                                  <w:marBottom w:val="0"/>
                                  <w:divBdr>
                                    <w:top w:val="none" w:sz="0" w:space="0" w:color="auto"/>
                                    <w:left w:val="none" w:sz="0" w:space="0" w:color="auto"/>
                                    <w:bottom w:val="none" w:sz="0" w:space="0" w:color="auto"/>
                                    <w:right w:val="none" w:sz="0" w:space="0" w:color="auto"/>
                                  </w:divBdr>
                                  <w:divsChild>
                                    <w:div w:id="70741200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845824729">
      <w:bodyDiv w:val="1"/>
      <w:marLeft w:val="0"/>
      <w:marRight w:val="0"/>
      <w:marTop w:val="0"/>
      <w:marBottom w:val="0"/>
      <w:divBdr>
        <w:top w:val="none" w:sz="0" w:space="0" w:color="auto"/>
        <w:left w:val="none" w:sz="0" w:space="0" w:color="auto"/>
        <w:bottom w:val="none" w:sz="0" w:space="0" w:color="auto"/>
        <w:right w:val="none" w:sz="0" w:space="0" w:color="auto"/>
      </w:divBdr>
    </w:div>
    <w:div w:id="866794633">
      <w:bodyDiv w:val="1"/>
      <w:marLeft w:val="0"/>
      <w:marRight w:val="0"/>
      <w:marTop w:val="0"/>
      <w:marBottom w:val="0"/>
      <w:divBdr>
        <w:top w:val="none" w:sz="0" w:space="0" w:color="auto"/>
        <w:left w:val="none" w:sz="0" w:space="0" w:color="auto"/>
        <w:bottom w:val="none" w:sz="0" w:space="0" w:color="auto"/>
        <w:right w:val="none" w:sz="0" w:space="0" w:color="auto"/>
      </w:divBdr>
    </w:div>
    <w:div w:id="899680355">
      <w:bodyDiv w:val="1"/>
      <w:marLeft w:val="0"/>
      <w:marRight w:val="0"/>
      <w:marTop w:val="0"/>
      <w:marBottom w:val="0"/>
      <w:divBdr>
        <w:top w:val="none" w:sz="0" w:space="0" w:color="auto"/>
        <w:left w:val="none" w:sz="0" w:space="0" w:color="auto"/>
        <w:bottom w:val="none" w:sz="0" w:space="0" w:color="auto"/>
        <w:right w:val="none" w:sz="0" w:space="0" w:color="auto"/>
      </w:divBdr>
      <w:divsChild>
        <w:div w:id="2142116040">
          <w:marLeft w:val="0"/>
          <w:marRight w:val="120"/>
          <w:marTop w:val="120"/>
          <w:marBottom w:val="0"/>
          <w:divBdr>
            <w:top w:val="single" w:sz="12" w:space="4" w:color="D5E28D"/>
            <w:left w:val="single" w:sz="12" w:space="6" w:color="D5E28D"/>
            <w:bottom w:val="single" w:sz="12" w:space="0" w:color="D5E28D"/>
            <w:right w:val="single" w:sz="12" w:space="6" w:color="D5E28D"/>
          </w:divBdr>
        </w:div>
        <w:div w:id="368651774">
          <w:marLeft w:val="0"/>
          <w:marRight w:val="0"/>
          <w:marTop w:val="0"/>
          <w:marBottom w:val="0"/>
          <w:divBdr>
            <w:top w:val="none" w:sz="0" w:space="0" w:color="auto"/>
            <w:left w:val="none" w:sz="0" w:space="0" w:color="auto"/>
            <w:bottom w:val="none" w:sz="0" w:space="0" w:color="auto"/>
            <w:right w:val="none" w:sz="0" w:space="0" w:color="auto"/>
          </w:divBdr>
          <w:divsChild>
            <w:div w:id="16304279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90731">
                  <w:marLeft w:val="0"/>
                  <w:marRight w:val="90"/>
                  <w:marTop w:val="0"/>
                  <w:marBottom w:val="0"/>
                  <w:divBdr>
                    <w:top w:val="none" w:sz="0" w:space="0" w:color="auto"/>
                    <w:left w:val="none" w:sz="0" w:space="0" w:color="auto"/>
                    <w:bottom w:val="none" w:sz="0" w:space="0" w:color="auto"/>
                    <w:right w:val="none" w:sz="0" w:space="0" w:color="auto"/>
                  </w:divBdr>
                </w:div>
                <w:div w:id="674651031">
                  <w:marLeft w:val="0"/>
                  <w:marRight w:val="0"/>
                  <w:marTop w:val="0"/>
                  <w:marBottom w:val="0"/>
                  <w:divBdr>
                    <w:top w:val="none" w:sz="0" w:space="0" w:color="auto"/>
                    <w:left w:val="none" w:sz="0" w:space="0" w:color="auto"/>
                    <w:bottom w:val="none" w:sz="0" w:space="0" w:color="auto"/>
                    <w:right w:val="none" w:sz="0" w:space="0" w:color="auto"/>
                  </w:divBdr>
                </w:div>
              </w:divsChild>
            </w:div>
            <w:div w:id="20363414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60333352">
                  <w:marLeft w:val="0"/>
                  <w:marRight w:val="90"/>
                  <w:marTop w:val="0"/>
                  <w:marBottom w:val="0"/>
                  <w:divBdr>
                    <w:top w:val="none" w:sz="0" w:space="0" w:color="auto"/>
                    <w:left w:val="none" w:sz="0" w:space="0" w:color="auto"/>
                    <w:bottom w:val="none" w:sz="0" w:space="0" w:color="auto"/>
                    <w:right w:val="none" w:sz="0" w:space="0" w:color="auto"/>
                  </w:divBdr>
                </w:div>
                <w:div w:id="1754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230">
          <w:marLeft w:val="0"/>
          <w:marRight w:val="0"/>
          <w:marTop w:val="120"/>
          <w:marBottom w:val="0"/>
          <w:divBdr>
            <w:top w:val="single" w:sz="12" w:space="2" w:color="D5E28D"/>
            <w:left w:val="single" w:sz="12" w:space="6" w:color="D5E28D"/>
            <w:bottom w:val="single" w:sz="12" w:space="9" w:color="D5E28D"/>
            <w:right w:val="single" w:sz="12" w:space="6" w:color="D5E28D"/>
          </w:divBdr>
        </w:div>
        <w:div w:id="214214206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6502359">
      <w:bodyDiv w:val="1"/>
      <w:marLeft w:val="0"/>
      <w:marRight w:val="0"/>
      <w:marTop w:val="0"/>
      <w:marBottom w:val="0"/>
      <w:divBdr>
        <w:top w:val="none" w:sz="0" w:space="0" w:color="auto"/>
        <w:left w:val="none" w:sz="0" w:space="0" w:color="auto"/>
        <w:bottom w:val="none" w:sz="0" w:space="0" w:color="auto"/>
        <w:right w:val="none" w:sz="0" w:space="0" w:color="auto"/>
      </w:divBdr>
    </w:div>
    <w:div w:id="941886910">
      <w:bodyDiv w:val="1"/>
      <w:marLeft w:val="0"/>
      <w:marRight w:val="0"/>
      <w:marTop w:val="0"/>
      <w:marBottom w:val="0"/>
      <w:divBdr>
        <w:top w:val="none" w:sz="0" w:space="0" w:color="auto"/>
        <w:left w:val="none" w:sz="0" w:space="0" w:color="auto"/>
        <w:bottom w:val="none" w:sz="0" w:space="0" w:color="auto"/>
        <w:right w:val="none" w:sz="0" w:space="0" w:color="auto"/>
      </w:divBdr>
      <w:divsChild>
        <w:div w:id="1053383818">
          <w:marLeft w:val="0"/>
          <w:marRight w:val="120"/>
          <w:marTop w:val="120"/>
          <w:marBottom w:val="0"/>
          <w:divBdr>
            <w:top w:val="single" w:sz="12" w:space="4" w:color="D5E28D"/>
            <w:left w:val="single" w:sz="12" w:space="6" w:color="D5E28D"/>
            <w:bottom w:val="single" w:sz="12" w:space="0" w:color="D5E28D"/>
            <w:right w:val="single" w:sz="12" w:space="6" w:color="D5E28D"/>
          </w:divBdr>
        </w:div>
        <w:div w:id="1870953416">
          <w:marLeft w:val="0"/>
          <w:marRight w:val="0"/>
          <w:marTop w:val="0"/>
          <w:marBottom w:val="0"/>
          <w:divBdr>
            <w:top w:val="none" w:sz="0" w:space="0" w:color="auto"/>
            <w:left w:val="none" w:sz="0" w:space="0" w:color="auto"/>
            <w:bottom w:val="none" w:sz="0" w:space="0" w:color="auto"/>
            <w:right w:val="none" w:sz="0" w:space="0" w:color="auto"/>
          </w:divBdr>
          <w:divsChild>
            <w:div w:id="16382197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47573427">
                  <w:marLeft w:val="0"/>
                  <w:marRight w:val="90"/>
                  <w:marTop w:val="0"/>
                  <w:marBottom w:val="0"/>
                  <w:divBdr>
                    <w:top w:val="none" w:sz="0" w:space="0" w:color="auto"/>
                    <w:left w:val="none" w:sz="0" w:space="0" w:color="auto"/>
                    <w:bottom w:val="none" w:sz="0" w:space="0" w:color="auto"/>
                    <w:right w:val="none" w:sz="0" w:space="0" w:color="auto"/>
                  </w:divBdr>
                </w:div>
                <w:div w:id="113449575">
                  <w:marLeft w:val="0"/>
                  <w:marRight w:val="0"/>
                  <w:marTop w:val="0"/>
                  <w:marBottom w:val="0"/>
                  <w:divBdr>
                    <w:top w:val="none" w:sz="0" w:space="0" w:color="auto"/>
                    <w:left w:val="none" w:sz="0" w:space="0" w:color="auto"/>
                    <w:bottom w:val="none" w:sz="0" w:space="0" w:color="auto"/>
                    <w:right w:val="none" w:sz="0" w:space="0" w:color="auto"/>
                  </w:divBdr>
                </w:div>
              </w:divsChild>
            </w:div>
            <w:div w:id="8692277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72751638">
                  <w:marLeft w:val="0"/>
                  <w:marRight w:val="90"/>
                  <w:marTop w:val="0"/>
                  <w:marBottom w:val="0"/>
                  <w:divBdr>
                    <w:top w:val="none" w:sz="0" w:space="0" w:color="auto"/>
                    <w:left w:val="none" w:sz="0" w:space="0" w:color="auto"/>
                    <w:bottom w:val="none" w:sz="0" w:space="0" w:color="auto"/>
                    <w:right w:val="none" w:sz="0" w:space="0" w:color="auto"/>
                  </w:divBdr>
                </w:div>
                <w:div w:id="1097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0336">
          <w:marLeft w:val="0"/>
          <w:marRight w:val="0"/>
          <w:marTop w:val="120"/>
          <w:marBottom w:val="0"/>
          <w:divBdr>
            <w:top w:val="single" w:sz="12" w:space="2" w:color="D5E28D"/>
            <w:left w:val="single" w:sz="12" w:space="6" w:color="D5E28D"/>
            <w:bottom w:val="single" w:sz="12" w:space="9" w:color="D5E28D"/>
            <w:right w:val="single" w:sz="12" w:space="6" w:color="D5E28D"/>
          </w:divBdr>
        </w:div>
        <w:div w:id="4426539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55217377">
      <w:bodyDiv w:val="1"/>
      <w:marLeft w:val="0"/>
      <w:marRight w:val="0"/>
      <w:marTop w:val="0"/>
      <w:marBottom w:val="0"/>
      <w:divBdr>
        <w:top w:val="none" w:sz="0" w:space="0" w:color="auto"/>
        <w:left w:val="none" w:sz="0" w:space="0" w:color="auto"/>
        <w:bottom w:val="none" w:sz="0" w:space="0" w:color="auto"/>
        <w:right w:val="none" w:sz="0" w:space="0" w:color="auto"/>
      </w:divBdr>
    </w:div>
    <w:div w:id="1006590871">
      <w:bodyDiv w:val="1"/>
      <w:marLeft w:val="0"/>
      <w:marRight w:val="0"/>
      <w:marTop w:val="0"/>
      <w:marBottom w:val="0"/>
      <w:divBdr>
        <w:top w:val="none" w:sz="0" w:space="0" w:color="auto"/>
        <w:left w:val="none" w:sz="0" w:space="0" w:color="auto"/>
        <w:bottom w:val="none" w:sz="0" w:space="0" w:color="auto"/>
        <w:right w:val="none" w:sz="0" w:space="0" w:color="auto"/>
      </w:divBdr>
      <w:divsChild>
        <w:div w:id="1407998097">
          <w:marLeft w:val="0"/>
          <w:marRight w:val="120"/>
          <w:marTop w:val="120"/>
          <w:marBottom w:val="0"/>
          <w:divBdr>
            <w:top w:val="single" w:sz="12" w:space="4" w:color="D5E28D"/>
            <w:left w:val="single" w:sz="12" w:space="6" w:color="D5E28D"/>
            <w:bottom w:val="single" w:sz="12" w:space="0" w:color="D5E28D"/>
            <w:right w:val="single" w:sz="12" w:space="6" w:color="D5E28D"/>
          </w:divBdr>
        </w:div>
        <w:div w:id="1986884236">
          <w:marLeft w:val="0"/>
          <w:marRight w:val="0"/>
          <w:marTop w:val="0"/>
          <w:marBottom w:val="0"/>
          <w:divBdr>
            <w:top w:val="none" w:sz="0" w:space="0" w:color="auto"/>
            <w:left w:val="none" w:sz="0" w:space="0" w:color="auto"/>
            <w:bottom w:val="none" w:sz="0" w:space="0" w:color="auto"/>
            <w:right w:val="none" w:sz="0" w:space="0" w:color="auto"/>
          </w:divBdr>
          <w:divsChild>
            <w:div w:id="80651045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10614535">
                  <w:marLeft w:val="0"/>
                  <w:marRight w:val="90"/>
                  <w:marTop w:val="0"/>
                  <w:marBottom w:val="0"/>
                  <w:divBdr>
                    <w:top w:val="none" w:sz="0" w:space="0" w:color="auto"/>
                    <w:left w:val="none" w:sz="0" w:space="0" w:color="auto"/>
                    <w:bottom w:val="none" w:sz="0" w:space="0" w:color="auto"/>
                    <w:right w:val="none" w:sz="0" w:space="0" w:color="auto"/>
                  </w:divBdr>
                </w:div>
              </w:divsChild>
            </w:div>
            <w:div w:id="11579641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23405887">
                  <w:marLeft w:val="0"/>
                  <w:marRight w:val="90"/>
                  <w:marTop w:val="0"/>
                  <w:marBottom w:val="0"/>
                  <w:divBdr>
                    <w:top w:val="none" w:sz="0" w:space="0" w:color="auto"/>
                    <w:left w:val="none" w:sz="0" w:space="0" w:color="auto"/>
                    <w:bottom w:val="none" w:sz="0" w:space="0" w:color="auto"/>
                    <w:right w:val="none" w:sz="0" w:space="0" w:color="auto"/>
                  </w:divBdr>
                </w:div>
                <w:div w:id="208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7946">
          <w:marLeft w:val="0"/>
          <w:marRight w:val="0"/>
          <w:marTop w:val="120"/>
          <w:marBottom w:val="0"/>
          <w:divBdr>
            <w:top w:val="single" w:sz="12" w:space="2" w:color="D5E28D"/>
            <w:left w:val="single" w:sz="12" w:space="6" w:color="D5E28D"/>
            <w:bottom w:val="single" w:sz="12" w:space="9" w:color="D5E28D"/>
            <w:right w:val="single" w:sz="12" w:space="6" w:color="D5E28D"/>
          </w:divBdr>
        </w:div>
        <w:div w:id="166678520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33338343">
      <w:bodyDiv w:val="1"/>
      <w:marLeft w:val="0"/>
      <w:marRight w:val="0"/>
      <w:marTop w:val="0"/>
      <w:marBottom w:val="0"/>
      <w:divBdr>
        <w:top w:val="none" w:sz="0" w:space="0" w:color="auto"/>
        <w:left w:val="none" w:sz="0" w:space="0" w:color="auto"/>
        <w:bottom w:val="none" w:sz="0" w:space="0" w:color="auto"/>
        <w:right w:val="none" w:sz="0" w:space="0" w:color="auto"/>
      </w:divBdr>
    </w:div>
    <w:div w:id="1063257006">
      <w:bodyDiv w:val="1"/>
      <w:marLeft w:val="0"/>
      <w:marRight w:val="0"/>
      <w:marTop w:val="0"/>
      <w:marBottom w:val="0"/>
      <w:divBdr>
        <w:top w:val="none" w:sz="0" w:space="0" w:color="auto"/>
        <w:left w:val="none" w:sz="0" w:space="0" w:color="auto"/>
        <w:bottom w:val="none" w:sz="0" w:space="0" w:color="auto"/>
        <w:right w:val="none" w:sz="0" w:space="0" w:color="auto"/>
      </w:divBdr>
    </w:div>
    <w:div w:id="1083601618">
      <w:bodyDiv w:val="1"/>
      <w:marLeft w:val="0"/>
      <w:marRight w:val="0"/>
      <w:marTop w:val="0"/>
      <w:marBottom w:val="0"/>
      <w:divBdr>
        <w:top w:val="none" w:sz="0" w:space="0" w:color="auto"/>
        <w:left w:val="none" w:sz="0" w:space="0" w:color="auto"/>
        <w:bottom w:val="none" w:sz="0" w:space="0" w:color="auto"/>
        <w:right w:val="none" w:sz="0" w:space="0" w:color="auto"/>
      </w:divBdr>
      <w:divsChild>
        <w:div w:id="740560421">
          <w:marLeft w:val="0"/>
          <w:marRight w:val="0"/>
          <w:marTop w:val="30"/>
          <w:marBottom w:val="0"/>
          <w:divBdr>
            <w:top w:val="none" w:sz="0" w:space="0" w:color="auto"/>
            <w:left w:val="none" w:sz="0" w:space="0" w:color="auto"/>
            <w:bottom w:val="none" w:sz="0" w:space="0" w:color="auto"/>
            <w:right w:val="none" w:sz="0" w:space="0" w:color="auto"/>
          </w:divBdr>
          <w:divsChild>
            <w:div w:id="2061510313">
              <w:marLeft w:val="0"/>
              <w:marRight w:val="0"/>
              <w:marTop w:val="0"/>
              <w:marBottom w:val="0"/>
              <w:divBdr>
                <w:top w:val="none" w:sz="0" w:space="0" w:color="auto"/>
                <w:left w:val="none" w:sz="0" w:space="0" w:color="auto"/>
                <w:bottom w:val="none" w:sz="0" w:space="0" w:color="auto"/>
                <w:right w:val="none" w:sz="0" w:space="0" w:color="auto"/>
              </w:divBdr>
              <w:divsChild>
                <w:div w:id="1035620851">
                  <w:marLeft w:val="0"/>
                  <w:marRight w:val="0"/>
                  <w:marTop w:val="0"/>
                  <w:marBottom w:val="0"/>
                  <w:divBdr>
                    <w:top w:val="none" w:sz="0" w:space="0" w:color="auto"/>
                    <w:left w:val="none" w:sz="0" w:space="0" w:color="auto"/>
                    <w:bottom w:val="none" w:sz="0" w:space="0" w:color="auto"/>
                    <w:right w:val="none" w:sz="0" w:space="0" w:color="auto"/>
                  </w:divBdr>
                  <w:divsChild>
                    <w:div w:id="1529564684">
                      <w:marLeft w:val="-75"/>
                      <w:marRight w:val="-75"/>
                      <w:marTop w:val="0"/>
                      <w:marBottom w:val="0"/>
                      <w:divBdr>
                        <w:top w:val="none" w:sz="0" w:space="0" w:color="auto"/>
                        <w:left w:val="none" w:sz="0" w:space="0" w:color="auto"/>
                        <w:bottom w:val="none" w:sz="0" w:space="0" w:color="auto"/>
                        <w:right w:val="none" w:sz="0" w:space="0" w:color="auto"/>
                      </w:divBdr>
                      <w:divsChild>
                        <w:div w:id="1172111529">
                          <w:marLeft w:val="0"/>
                          <w:marRight w:val="0"/>
                          <w:marTop w:val="0"/>
                          <w:marBottom w:val="0"/>
                          <w:divBdr>
                            <w:top w:val="none" w:sz="0" w:space="0" w:color="auto"/>
                            <w:left w:val="none" w:sz="0" w:space="0" w:color="auto"/>
                            <w:bottom w:val="none" w:sz="0" w:space="0" w:color="auto"/>
                            <w:right w:val="none" w:sz="0" w:space="0" w:color="auto"/>
                          </w:divBdr>
                          <w:divsChild>
                            <w:div w:id="1253588715">
                              <w:marLeft w:val="0"/>
                              <w:marRight w:val="0"/>
                              <w:marTop w:val="0"/>
                              <w:marBottom w:val="0"/>
                              <w:divBdr>
                                <w:top w:val="none" w:sz="0" w:space="0" w:color="auto"/>
                                <w:left w:val="single" w:sz="6" w:space="9" w:color="AFAFAA"/>
                                <w:bottom w:val="none" w:sz="0" w:space="0" w:color="auto"/>
                                <w:right w:val="single" w:sz="6" w:space="9" w:color="AFAFAA"/>
                              </w:divBdr>
                              <w:divsChild>
                                <w:div w:id="171266626">
                                  <w:marLeft w:val="0"/>
                                  <w:marRight w:val="0"/>
                                  <w:marTop w:val="0"/>
                                  <w:marBottom w:val="0"/>
                                  <w:divBdr>
                                    <w:top w:val="none" w:sz="0" w:space="0" w:color="auto"/>
                                    <w:left w:val="none" w:sz="0" w:space="0" w:color="auto"/>
                                    <w:bottom w:val="none" w:sz="0" w:space="0" w:color="auto"/>
                                    <w:right w:val="none" w:sz="0" w:space="0" w:color="auto"/>
                                  </w:divBdr>
                                  <w:divsChild>
                                    <w:div w:id="616065622">
                                      <w:marLeft w:val="0"/>
                                      <w:marRight w:val="0"/>
                                      <w:marTop w:val="0"/>
                                      <w:marBottom w:val="0"/>
                                      <w:divBdr>
                                        <w:top w:val="none" w:sz="0" w:space="0" w:color="auto"/>
                                        <w:left w:val="none" w:sz="0" w:space="0" w:color="auto"/>
                                        <w:bottom w:val="none" w:sz="0" w:space="0" w:color="auto"/>
                                        <w:right w:val="none" w:sz="0" w:space="0" w:color="auto"/>
                                      </w:divBdr>
                                      <w:divsChild>
                                        <w:div w:id="17909340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91660403">
      <w:bodyDiv w:val="1"/>
      <w:marLeft w:val="0"/>
      <w:marRight w:val="0"/>
      <w:marTop w:val="0"/>
      <w:marBottom w:val="0"/>
      <w:divBdr>
        <w:top w:val="none" w:sz="0" w:space="0" w:color="auto"/>
        <w:left w:val="none" w:sz="0" w:space="0" w:color="auto"/>
        <w:bottom w:val="none" w:sz="0" w:space="0" w:color="auto"/>
        <w:right w:val="none" w:sz="0" w:space="0" w:color="auto"/>
      </w:divBdr>
      <w:divsChild>
        <w:div w:id="1696416878">
          <w:marLeft w:val="0"/>
          <w:marRight w:val="0"/>
          <w:marTop w:val="30"/>
          <w:marBottom w:val="0"/>
          <w:divBdr>
            <w:top w:val="none" w:sz="0" w:space="0" w:color="auto"/>
            <w:left w:val="none" w:sz="0" w:space="0" w:color="auto"/>
            <w:bottom w:val="none" w:sz="0" w:space="0" w:color="auto"/>
            <w:right w:val="none" w:sz="0" w:space="0" w:color="auto"/>
          </w:divBdr>
          <w:divsChild>
            <w:div w:id="702440194">
              <w:marLeft w:val="0"/>
              <w:marRight w:val="0"/>
              <w:marTop w:val="0"/>
              <w:marBottom w:val="0"/>
              <w:divBdr>
                <w:top w:val="none" w:sz="0" w:space="0" w:color="auto"/>
                <w:left w:val="none" w:sz="0" w:space="0" w:color="auto"/>
                <w:bottom w:val="none" w:sz="0" w:space="0" w:color="auto"/>
                <w:right w:val="none" w:sz="0" w:space="0" w:color="auto"/>
              </w:divBdr>
              <w:divsChild>
                <w:div w:id="773398094">
                  <w:marLeft w:val="0"/>
                  <w:marRight w:val="0"/>
                  <w:marTop w:val="0"/>
                  <w:marBottom w:val="0"/>
                  <w:divBdr>
                    <w:top w:val="none" w:sz="0" w:space="0" w:color="auto"/>
                    <w:left w:val="none" w:sz="0" w:space="0" w:color="auto"/>
                    <w:bottom w:val="none" w:sz="0" w:space="0" w:color="auto"/>
                    <w:right w:val="none" w:sz="0" w:space="0" w:color="auto"/>
                  </w:divBdr>
                  <w:divsChild>
                    <w:div w:id="1701472298">
                      <w:marLeft w:val="-75"/>
                      <w:marRight w:val="-75"/>
                      <w:marTop w:val="0"/>
                      <w:marBottom w:val="0"/>
                      <w:divBdr>
                        <w:top w:val="none" w:sz="0" w:space="0" w:color="auto"/>
                        <w:left w:val="none" w:sz="0" w:space="0" w:color="auto"/>
                        <w:bottom w:val="none" w:sz="0" w:space="0" w:color="auto"/>
                        <w:right w:val="none" w:sz="0" w:space="0" w:color="auto"/>
                      </w:divBdr>
                      <w:divsChild>
                        <w:div w:id="1287076977">
                          <w:marLeft w:val="0"/>
                          <w:marRight w:val="0"/>
                          <w:marTop w:val="0"/>
                          <w:marBottom w:val="0"/>
                          <w:divBdr>
                            <w:top w:val="none" w:sz="0" w:space="0" w:color="auto"/>
                            <w:left w:val="none" w:sz="0" w:space="0" w:color="auto"/>
                            <w:bottom w:val="none" w:sz="0" w:space="0" w:color="auto"/>
                            <w:right w:val="none" w:sz="0" w:space="0" w:color="auto"/>
                          </w:divBdr>
                          <w:divsChild>
                            <w:div w:id="126631619">
                              <w:marLeft w:val="0"/>
                              <w:marRight w:val="0"/>
                              <w:marTop w:val="0"/>
                              <w:marBottom w:val="0"/>
                              <w:divBdr>
                                <w:top w:val="none" w:sz="0" w:space="0" w:color="auto"/>
                                <w:left w:val="single" w:sz="6" w:space="9" w:color="AFAFAA"/>
                                <w:bottom w:val="none" w:sz="0" w:space="0" w:color="auto"/>
                                <w:right w:val="single" w:sz="6" w:space="9" w:color="AFAFAA"/>
                              </w:divBdr>
                              <w:divsChild>
                                <w:div w:id="1055011920">
                                  <w:marLeft w:val="0"/>
                                  <w:marRight w:val="0"/>
                                  <w:marTop w:val="0"/>
                                  <w:marBottom w:val="0"/>
                                  <w:divBdr>
                                    <w:top w:val="none" w:sz="0" w:space="0" w:color="auto"/>
                                    <w:left w:val="none" w:sz="0" w:space="0" w:color="auto"/>
                                    <w:bottom w:val="none" w:sz="0" w:space="0" w:color="auto"/>
                                    <w:right w:val="none" w:sz="0" w:space="0" w:color="auto"/>
                                  </w:divBdr>
                                  <w:divsChild>
                                    <w:div w:id="11310981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098674061">
      <w:bodyDiv w:val="1"/>
      <w:marLeft w:val="0"/>
      <w:marRight w:val="0"/>
      <w:marTop w:val="0"/>
      <w:marBottom w:val="0"/>
      <w:divBdr>
        <w:top w:val="none" w:sz="0" w:space="0" w:color="auto"/>
        <w:left w:val="none" w:sz="0" w:space="0" w:color="auto"/>
        <w:bottom w:val="none" w:sz="0" w:space="0" w:color="auto"/>
        <w:right w:val="none" w:sz="0" w:space="0" w:color="auto"/>
      </w:divBdr>
    </w:div>
    <w:div w:id="1139763837">
      <w:bodyDiv w:val="1"/>
      <w:marLeft w:val="0"/>
      <w:marRight w:val="0"/>
      <w:marTop w:val="0"/>
      <w:marBottom w:val="0"/>
      <w:divBdr>
        <w:top w:val="none" w:sz="0" w:space="0" w:color="auto"/>
        <w:left w:val="none" w:sz="0" w:space="0" w:color="auto"/>
        <w:bottom w:val="none" w:sz="0" w:space="0" w:color="auto"/>
        <w:right w:val="none" w:sz="0" w:space="0" w:color="auto"/>
      </w:divBdr>
      <w:divsChild>
        <w:div w:id="177933678">
          <w:marLeft w:val="0"/>
          <w:marRight w:val="0"/>
          <w:marTop w:val="30"/>
          <w:marBottom w:val="0"/>
          <w:divBdr>
            <w:top w:val="none" w:sz="0" w:space="0" w:color="auto"/>
            <w:left w:val="none" w:sz="0" w:space="0" w:color="auto"/>
            <w:bottom w:val="none" w:sz="0" w:space="0" w:color="auto"/>
            <w:right w:val="none" w:sz="0" w:space="0" w:color="auto"/>
          </w:divBdr>
          <w:divsChild>
            <w:div w:id="1134180263">
              <w:marLeft w:val="0"/>
              <w:marRight w:val="0"/>
              <w:marTop w:val="0"/>
              <w:marBottom w:val="0"/>
              <w:divBdr>
                <w:top w:val="none" w:sz="0" w:space="0" w:color="auto"/>
                <w:left w:val="none" w:sz="0" w:space="0" w:color="auto"/>
                <w:bottom w:val="none" w:sz="0" w:space="0" w:color="auto"/>
                <w:right w:val="none" w:sz="0" w:space="0" w:color="auto"/>
              </w:divBdr>
              <w:divsChild>
                <w:div w:id="52851598">
                  <w:marLeft w:val="0"/>
                  <w:marRight w:val="0"/>
                  <w:marTop w:val="0"/>
                  <w:marBottom w:val="0"/>
                  <w:divBdr>
                    <w:top w:val="none" w:sz="0" w:space="0" w:color="auto"/>
                    <w:left w:val="none" w:sz="0" w:space="0" w:color="auto"/>
                    <w:bottom w:val="none" w:sz="0" w:space="0" w:color="auto"/>
                    <w:right w:val="none" w:sz="0" w:space="0" w:color="auto"/>
                  </w:divBdr>
                  <w:divsChild>
                    <w:div w:id="1037854887">
                      <w:marLeft w:val="-75"/>
                      <w:marRight w:val="-75"/>
                      <w:marTop w:val="0"/>
                      <w:marBottom w:val="0"/>
                      <w:divBdr>
                        <w:top w:val="none" w:sz="0" w:space="0" w:color="auto"/>
                        <w:left w:val="none" w:sz="0" w:space="0" w:color="auto"/>
                        <w:bottom w:val="none" w:sz="0" w:space="0" w:color="auto"/>
                        <w:right w:val="none" w:sz="0" w:space="0" w:color="auto"/>
                      </w:divBdr>
                      <w:divsChild>
                        <w:div w:id="311639593">
                          <w:marLeft w:val="0"/>
                          <w:marRight w:val="0"/>
                          <w:marTop w:val="0"/>
                          <w:marBottom w:val="0"/>
                          <w:divBdr>
                            <w:top w:val="none" w:sz="0" w:space="0" w:color="auto"/>
                            <w:left w:val="none" w:sz="0" w:space="0" w:color="auto"/>
                            <w:bottom w:val="none" w:sz="0" w:space="0" w:color="auto"/>
                            <w:right w:val="none" w:sz="0" w:space="0" w:color="auto"/>
                          </w:divBdr>
                          <w:divsChild>
                            <w:div w:id="1792169960">
                              <w:marLeft w:val="0"/>
                              <w:marRight w:val="0"/>
                              <w:marTop w:val="0"/>
                              <w:marBottom w:val="0"/>
                              <w:divBdr>
                                <w:top w:val="none" w:sz="0" w:space="0" w:color="auto"/>
                                <w:left w:val="single" w:sz="6" w:space="9" w:color="AFAFAA"/>
                                <w:bottom w:val="none" w:sz="0" w:space="0" w:color="auto"/>
                                <w:right w:val="single" w:sz="6" w:space="9" w:color="AFAFAA"/>
                              </w:divBdr>
                              <w:divsChild>
                                <w:div w:id="704066173">
                                  <w:marLeft w:val="0"/>
                                  <w:marRight w:val="0"/>
                                  <w:marTop w:val="0"/>
                                  <w:marBottom w:val="0"/>
                                  <w:divBdr>
                                    <w:top w:val="none" w:sz="0" w:space="0" w:color="auto"/>
                                    <w:left w:val="none" w:sz="0" w:space="0" w:color="auto"/>
                                    <w:bottom w:val="none" w:sz="0" w:space="0" w:color="auto"/>
                                    <w:right w:val="none" w:sz="0" w:space="0" w:color="auto"/>
                                  </w:divBdr>
                                  <w:divsChild>
                                    <w:div w:id="1284924110">
                                      <w:marLeft w:val="0"/>
                                      <w:marRight w:val="0"/>
                                      <w:marTop w:val="0"/>
                                      <w:marBottom w:val="0"/>
                                      <w:divBdr>
                                        <w:top w:val="none" w:sz="0" w:space="0" w:color="auto"/>
                                        <w:left w:val="none" w:sz="0" w:space="0" w:color="auto"/>
                                        <w:bottom w:val="none" w:sz="0" w:space="0" w:color="auto"/>
                                        <w:right w:val="none" w:sz="0" w:space="0" w:color="auto"/>
                                      </w:divBdr>
                                      <w:divsChild>
                                        <w:div w:id="95991723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57649429">
      <w:bodyDiv w:val="1"/>
      <w:marLeft w:val="0"/>
      <w:marRight w:val="0"/>
      <w:marTop w:val="0"/>
      <w:marBottom w:val="0"/>
      <w:divBdr>
        <w:top w:val="none" w:sz="0" w:space="0" w:color="auto"/>
        <w:left w:val="none" w:sz="0" w:space="0" w:color="auto"/>
        <w:bottom w:val="none" w:sz="0" w:space="0" w:color="auto"/>
        <w:right w:val="none" w:sz="0" w:space="0" w:color="auto"/>
      </w:divBdr>
    </w:div>
    <w:div w:id="1178542463">
      <w:bodyDiv w:val="1"/>
      <w:marLeft w:val="0"/>
      <w:marRight w:val="0"/>
      <w:marTop w:val="0"/>
      <w:marBottom w:val="0"/>
      <w:divBdr>
        <w:top w:val="none" w:sz="0" w:space="0" w:color="auto"/>
        <w:left w:val="none" w:sz="0" w:space="0" w:color="auto"/>
        <w:bottom w:val="none" w:sz="0" w:space="0" w:color="auto"/>
        <w:right w:val="none" w:sz="0" w:space="0" w:color="auto"/>
      </w:divBdr>
    </w:div>
    <w:div w:id="1217736203">
      <w:bodyDiv w:val="1"/>
      <w:marLeft w:val="0"/>
      <w:marRight w:val="0"/>
      <w:marTop w:val="0"/>
      <w:marBottom w:val="0"/>
      <w:divBdr>
        <w:top w:val="none" w:sz="0" w:space="0" w:color="auto"/>
        <w:left w:val="none" w:sz="0" w:space="0" w:color="auto"/>
        <w:bottom w:val="none" w:sz="0" w:space="0" w:color="auto"/>
        <w:right w:val="none" w:sz="0" w:space="0" w:color="auto"/>
      </w:divBdr>
      <w:divsChild>
        <w:div w:id="1713578071">
          <w:marLeft w:val="0"/>
          <w:marRight w:val="0"/>
          <w:marTop w:val="30"/>
          <w:marBottom w:val="0"/>
          <w:divBdr>
            <w:top w:val="none" w:sz="0" w:space="0" w:color="auto"/>
            <w:left w:val="none" w:sz="0" w:space="0" w:color="auto"/>
            <w:bottom w:val="none" w:sz="0" w:space="0" w:color="auto"/>
            <w:right w:val="none" w:sz="0" w:space="0" w:color="auto"/>
          </w:divBdr>
          <w:divsChild>
            <w:div w:id="1190336186">
              <w:marLeft w:val="0"/>
              <w:marRight w:val="0"/>
              <w:marTop w:val="0"/>
              <w:marBottom w:val="0"/>
              <w:divBdr>
                <w:top w:val="none" w:sz="0" w:space="0" w:color="auto"/>
                <w:left w:val="none" w:sz="0" w:space="0" w:color="auto"/>
                <w:bottom w:val="none" w:sz="0" w:space="0" w:color="auto"/>
                <w:right w:val="none" w:sz="0" w:space="0" w:color="auto"/>
              </w:divBdr>
              <w:divsChild>
                <w:div w:id="1563177275">
                  <w:marLeft w:val="0"/>
                  <w:marRight w:val="0"/>
                  <w:marTop w:val="0"/>
                  <w:marBottom w:val="0"/>
                  <w:divBdr>
                    <w:top w:val="none" w:sz="0" w:space="0" w:color="auto"/>
                    <w:left w:val="none" w:sz="0" w:space="0" w:color="auto"/>
                    <w:bottom w:val="none" w:sz="0" w:space="0" w:color="auto"/>
                    <w:right w:val="none" w:sz="0" w:space="0" w:color="auto"/>
                  </w:divBdr>
                  <w:divsChild>
                    <w:div w:id="414594761">
                      <w:marLeft w:val="-75"/>
                      <w:marRight w:val="-75"/>
                      <w:marTop w:val="0"/>
                      <w:marBottom w:val="0"/>
                      <w:divBdr>
                        <w:top w:val="none" w:sz="0" w:space="0" w:color="auto"/>
                        <w:left w:val="none" w:sz="0" w:space="0" w:color="auto"/>
                        <w:bottom w:val="none" w:sz="0" w:space="0" w:color="auto"/>
                        <w:right w:val="none" w:sz="0" w:space="0" w:color="auto"/>
                      </w:divBdr>
                      <w:divsChild>
                        <w:div w:id="1720321332">
                          <w:marLeft w:val="0"/>
                          <w:marRight w:val="0"/>
                          <w:marTop w:val="0"/>
                          <w:marBottom w:val="0"/>
                          <w:divBdr>
                            <w:top w:val="none" w:sz="0" w:space="0" w:color="auto"/>
                            <w:left w:val="none" w:sz="0" w:space="0" w:color="auto"/>
                            <w:bottom w:val="none" w:sz="0" w:space="0" w:color="auto"/>
                            <w:right w:val="none" w:sz="0" w:space="0" w:color="auto"/>
                          </w:divBdr>
                          <w:divsChild>
                            <w:div w:id="807164930">
                              <w:marLeft w:val="0"/>
                              <w:marRight w:val="0"/>
                              <w:marTop w:val="0"/>
                              <w:marBottom w:val="0"/>
                              <w:divBdr>
                                <w:top w:val="none" w:sz="0" w:space="0" w:color="auto"/>
                                <w:left w:val="single" w:sz="6" w:space="9" w:color="AFAFAA"/>
                                <w:bottom w:val="none" w:sz="0" w:space="0" w:color="auto"/>
                                <w:right w:val="single" w:sz="6" w:space="9" w:color="AFAFAA"/>
                              </w:divBdr>
                              <w:divsChild>
                                <w:div w:id="23293474">
                                  <w:marLeft w:val="0"/>
                                  <w:marRight w:val="0"/>
                                  <w:marTop w:val="0"/>
                                  <w:marBottom w:val="0"/>
                                  <w:divBdr>
                                    <w:top w:val="none" w:sz="0" w:space="0" w:color="auto"/>
                                    <w:left w:val="none" w:sz="0" w:space="0" w:color="auto"/>
                                    <w:bottom w:val="none" w:sz="0" w:space="0" w:color="auto"/>
                                    <w:right w:val="none" w:sz="0" w:space="0" w:color="auto"/>
                                  </w:divBdr>
                                  <w:divsChild>
                                    <w:div w:id="1898516608">
                                      <w:marLeft w:val="0"/>
                                      <w:marRight w:val="0"/>
                                      <w:marTop w:val="0"/>
                                      <w:marBottom w:val="0"/>
                                      <w:divBdr>
                                        <w:top w:val="none" w:sz="0" w:space="0" w:color="auto"/>
                                        <w:left w:val="none" w:sz="0" w:space="0" w:color="auto"/>
                                        <w:bottom w:val="none" w:sz="0" w:space="0" w:color="auto"/>
                                        <w:right w:val="none" w:sz="0" w:space="0" w:color="auto"/>
                                      </w:divBdr>
                                      <w:divsChild>
                                        <w:div w:id="907614303">
                                          <w:marLeft w:val="0"/>
                                          <w:marRight w:val="0"/>
                                          <w:marTop w:val="120"/>
                                          <w:marBottom w:val="0"/>
                                          <w:divBdr>
                                            <w:top w:val="single" w:sz="12" w:space="2" w:color="D5E28D"/>
                                            <w:left w:val="single" w:sz="12" w:space="6" w:color="D5E28D"/>
                                            <w:bottom w:val="single" w:sz="12" w:space="9" w:color="D5E28D"/>
                                            <w:right w:val="single" w:sz="12" w:space="6" w:color="D5E28D"/>
                                          </w:divBdr>
                                          <w:divsChild>
                                            <w:div w:id="6328274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027231">
      <w:bodyDiv w:val="1"/>
      <w:marLeft w:val="0"/>
      <w:marRight w:val="0"/>
      <w:marTop w:val="0"/>
      <w:marBottom w:val="0"/>
      <w:divBdr>
        <w:top w:val="none" w:sz="0" w:space="0" w:color="auto"/>
        <w:left w:val="none" w:sz="0" w:space="0" w:color="auto"/>
        <w:bottom w:val="none" w:sz="0" w:space="0" w:color="auto"/>
        <w:right w:val="none" w:sz="0" w:space="0" w:color="auto"/>
      </w:divBdr>
    </w:div>
    <w:div w:id="1291983742">
      <w:bodyDiv w:val="1"/>
      <w:marLeft w:val="0"/>
      <w:marRight w:val="0"/>
      <w:marTop w:val="0"/>
      <w:marBottom w:val="0"/>
      <w:divBdr>
        <w:top w:val="none" w:sz="0" w:space="0" w:color="auto"/>
        <w:left w:val="none" w:sz="0" w:space="0" w:color="auto"/>
        <w:bottom w:val="none" w:sz="0" w:space="0" w:color="auto"/>
        <w:right w:val="none" w:sz="0" w:space="0" w:color="auto"/>
      </w:divBdr>
    </w:div>
    <w:div w:id="1356999843">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379940454">
      <w:bodyDiv w:val="1"/>
      <w:marLeft w:val="0"/>
      <w:marRight w:val="0"/>
      <w:marTop w:val="0"/>
      <w:marBottom w:val="0"/>
      <w:divBdr>
        <w:top w:val="none" w:sz="0" w:space="0" w:color="auto"/>
        <w:left w:val="none" w:sz="0" w:space="0" w:color="auto"/>
        <w:bottom w:val="none" w:sz="0" w:space="0" w:color="auto"/>
        <w:right w:val="none" w:sz="0" w:space="0" w:color="auto"/>
      </w:divBdr>
      <w:divsChild>
        <w:div w:id="1483544238">
          <w:marLeft w:val="0"/>
          <w:marRight w:val="120"/>
          <w:marTop w:val="120"/>
          <w:marBottom w:val="0"/>
          <w:divBdr>
            <w:top w:val="single" w:sz="12" w:space="4" w:color="D5E28D"/>
            <w:left w:val="single" w:sz="12" w:space="6" w:color="D5E28D"/>
            <w:bottom w:val="single" w:sz="12" w:space="0" w:color="D5E28D"/>
            <w:right w:val="single" w:sz="12" w:space="6" w:color="D5E28D"/>
          </w:divBdr>
        </w:div>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47712625">
                  <w:marLeft w:val="0"/>
                  <w:marRight w:val="90"/>
                  <w:marTop w:val="0"/>
                  <w:marBottom w:val="0"/>
                  <w:divBdr>
                    <w:top w:val="none" w:sz="0" w:space="0" w:color="auto"/>
                    <w:left w:val="none" w:sz="0" w:space="0" w:color="auto"/>
                    <w:bottom w:val="none" w:sz="0" w:space="0" w:color="auto"/>
                    <w:right w:val="none" w:sz="0" w:space="0" w:color="auto"/>
                  </w:divBdr>
                </w:div>
                <w:div w:id="416636479">
                  <w:marLeft w:val="0"/>
                  <w:marRight w:val="0"/>
                  <w:marTop w:val="0"/>
                  <w:marBottom w:val="0"/>
                  <w:divBdr>
                    <w:top w:val="none" w:sz="0" w:space="0" w:color="auto"/>
                    <w:left w:val="none" w:sz="0" w:space="0" w:color="auto"/>
                    <w:bottom w:val="none" w:sz="0" w:space="0" w:color="auto"/>
                    <w:right w:val="none" w:sz="0" w:space="0" w:color="auto"/>
                  </w:divBdr>
                </w:div>
              </w:divsChild>
            </w:div>
            <w:div w:id="5920086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52500500">
                  <w:marLeft w:val="0"/>
                  <w:marRight w:val="90"/>
                  <w:marTop w:val="0"/>
                  <w:marBottom w:val="0"/>
                  <w:divBdr>
                    <w:top w:val="none" w:sz="0" w:space="0" w:color="auto"/>
                    <w:left w:val="none" w:sz="0" w:space="0" w:color="auto"/>
                    <w:bottom w:val="none" w:sz="0" w:space="0" w:color="auto"/>
                    <w:right w:val="none" w:sz="0" w:space="0" w:color="auto"/>
                  </w:divBdr>
                </w:div>
                <w:div w:id="19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99">
          <w:marLeft w:val="0"/>
          <w:marRight w:val="0"/>
          <w:marTop w:val="120"/>
          <w:marBottom w:val="0"/>
          <w:divBdr>
            <w:top w:val="single" w:sz="12" w:space="2" w:color="D5E28D"/>
            <w:left w:val="single" w:sz="12" w:space="6" w:color="D5E28D"/>
            <w:bottom w:val="single" w:sz="12" w:space="9" w:color="D5E28D"/>
            <w:right w:val="single" w:sz="12" w:space="6" w:color="D5E28D"/>
          </w:divBdr>
        </w:div>
        <w:div w:id="2373268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28650451">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6">
          <w:marLeft w:val="0"/>
          <w:marRight w:val="120"/>
          <w:marTop w:val="120"/>
          <w:marBottom w:val="0"/>
          <w:divBdr>
            <w:top w:val="single" w:sz="12" w:space="4" w:color="D5E28D"/>
            <w:left w:val="single" w:sz="12" w:space="6" w:color="D5E28D"/>
            <w:bottom w:val="single" w:sz="12" w:space="0" w:color="D5E28D"/>
            <w:right w:val="single" w:sz="12" w:space="6" w:color="D5E28D"/>
          </w:divBdr>
        </w:div>
        <w:div w:id="575627852">
          <w:marLeft w:val="0"/>
          <w:marRight w:val="0"/>
          <w:marTop w:val="0"/>
          <w:marBottom w:val="0"/>
          <w:divBdr>
            <w:top w:val="none" w:sz="0" w:space="0" w:color="auto"/>
            <w:left w:val="none" w:sz="0" w:space="0" w:color="auto"/>
            <w:bottom w:val="none" w:sz="0" w:space="0" w:color="auto"/>
            <w:right w:val="none" w:sz="0" w:space="0" w:color="auto"/>
          </w:divBdr>
          <w:divsChild>
            <w:div w:id="484663564">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3170187">
                  <w:marLeft w:val="0"/>
                  <w:marRight w:val="90"/>
                  <w:marTop w:val="0"/>
                  <w:marBottom w:val="0"/>
                  <w:divBdr>
                    <w:top w:val="none" w:sz="0" w:space="0" w:color="auto"/>
                    <w:left w:val="none" w:sz="0" w:space="0" w:color="auto"/>
                    <w:bottom w:val="none" w:sz="0" w:space="0" w:color="auto"/>
                    <w:right w:val="none" w:sz="0" w:space="0" w:color="auto"/>
                  </w:divBdr>
                </w:div>
                <w:div w:id="2032104897">
                  <w:marLeft w:val="0"/>
                  <w:marRight w:val="0"/>
                  <w:marTop w:val="0"/>
                  <w:marBottom w:val="0"/>
                  <w:divBdr>
                    <w:top w:val="none" w:sz="0" w:space="0" w:color="auto"/>
                    <w:left w:val="none" w:sz="0" w:space="0" w:color="auto"/>
                    <w:bottom w:val="none" w:sz="0" w:space="0" w:color="auto"/>
                    <w:right w:val="none" w:sz="0" w:space="0" w:color="auto"/>
                  </w:divBdr>
                </w:div>
              </w:divsChild>
            </w:div>
            <w:div w:id="15925468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6608185">
                  <w:marLeft w:val="0"/>
                  <w:marRight w:val="90"/>
                  <w:marTop w:val="0"/>
                  <w:marBottom w:val="0"/>
                  <w:divBdr>
                    <w:top w:val="none" w:sz="0" w:space="0" w:color="auto"/>
                    <w:left w:val="none" w:sz="0" w:space="0" w:color="auto"/>
                    <w:bottom w:val="none" w:sz="0" w:space="0" w:color="auto"/>
                    <w:right w:val="none" w:sz="0" w:space="0" w:color="auto"/>
                  </w:divBdr>
                </w:div>
                <w:div w:id="1361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5660">
          <w:marLeft w:val="0"/>
          <w:marRight w:val="0"/>
          <w:marTop w:val="120"/>
          <w:marBottom w:val="0"/>
          <w:divBdr>
            <w:top w:val="single" w:sz="12" w:space="2" w:color="D5E28D"/>
            <w:left w:val="single" w:sz="12" w:space="6" w:color="D5E28D"/>
            <w:bottom w:val="single" w:sz="12" w:space="9" w:color="D5E28D"/>
            <w:right w:val="single" w:sz="12" w:space="6" w:color="D5E28D"/>
          </w:divBdr>
        </w:div>
        <w:div w:id="202967486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41682972">
      <w:bodyDiv w:val="1"/>
      <w:marLeft w:val="0"/>
      <w:marRight w:val="0"/>
      <w:marTop w:val="0"/>
      <w:marBottom w:val="0"/>
      <w:divBdr>
        <w:top w:val="none" w:sz="0" w:space="0" w:color="auto"/>
        <w:left w:val="none" w:sz="0" w:space="0" w:color="auto"/>
        <w:bottom w:val="none" w:sz="0" w:space="0" w:color="auto"/>
        <w:right w:val="none" w:sz="0" w:space="0" w:color="auto"/>
      </w:divBdr>
      <w:divsChild>
        <w:div w:id="1290474433">
          <w:marLeft w:val="0"/>
          <w:marRight w:val="0"/>
          <w:marTop w:val="30"/>
          <w:marBottom w:val="0"/>
          <w:divBdr>
            <w:top w:val="none" w:sz="0" w:space="0" w:color="auto"/>
            <w:left w:val="none" w:sz="0" w:space="0" w:color="auto"/>
            <w:bottom w:val="none" w:sz="0" w:space="0" w:color="auto"/>
            <w:right w:val="none" w:sz="0" w:space="0" w:color="auto"/>
          </w:divBdr>
          <w:divsChild>
            <w:div w:id="740954926">
              <w:marLeft w:val="0"/>
              <w:marRight w:val="0"/>
              <w:marTop w:val="0"/>
              <w:marBottom w:val="0"/>
              <w:divBdr>
                <w:top w:val="none" w:sz="0" w:space="0" w:color="auto"/>
                <w:left w:val="none" w:sz="0" w:space="0" w:color="auto"/>
                <w:bottom w:val="none" w:sz="0" w:space="0" w:color="auto"/>
                <w:right w:val="none" w:sz="0" w:space="0" w:color="auto"/>
              </w:divBdr>
              <w:divsChild>
                <w:div w:id="446705418">
                  <w:marLeft w:val="0"/>
                  <w:marRight w:val="0"/>
                  <w:marTop w:val="0"/>
                  <w:marBottom w:val="0"/>
                  <w:divBdr>
                    <w:top w:val="none" w:sz="0" w:space="0" w:color="auto"/>
                    <w:left w:val="none" w:sz="0" w:space="0" w:color="auto"/>
                    <w:bottom w:val="none" w:sz="0" w:space="0" w:color="auto"/>
                    <w:right w:val="none" w:sz="0" w:space="0" w:color="auto"/>
                  </w:divBdr>
                  <w:divsChild>
                    <w:div w:id="318922796">
                      <w:marLeft w:val="-75"/>
                      <w:marRight w:val="-75"/>
                      <w:marTop w:val="0"/>
                      <w:marBottom w:val="0"/>
                      <w:divBdr>
                        <w:top w:val="none" w:sz="0" w:space="0" w:color="auto"/>
                        <w:left w:val="none" w:sz="0" w:space="0" w:color="auto"/>
                        <w:bottom w:val="none" w:sz="0" w:space="0" w:color="auto"/>
                        <w:right w:val="none" w:sz="0" w:space="0" w:color="auto"/>
                      </w:divBdr>
                      <w:divsChild>
                        <w:div w:id="91249104">
                          <w:marLeft w:val="0"/>
                          <w:marRight w:val="0"/>
                          <w:marTop w:val="0"/>
                          <w:marBottom w:val="0"/>
                          <w:divBdr>
                            <w:top w:val="none" w:sz="0" w:space="0" w:color="auto"/>
                            <w:left w:val="none" w:sz="0" w:space="0" w:color="auto"/>
                            <w:bottom w:val="none" w:sz="0" w:space="0" w:color="auto"/>
                            <w:right w:val="none" w:sz="0" w:space="0" w:color="auto"/>
                          </w:divBdr>
                          <w:divsChild>
                            <w:div w:id="1376999403">
                              <w:marLeft w:val="0"/>
                              <w:marRight w:val="0"/>
                              <w:marTop w:val="0"/>
                              <w:marBottom w:val="0"/>
                              <w:divBdr>
                                <w:top w:val="none" w:sz="0" w:space="0" w:color="auto"/>
                                <w:left w:val="single" w:sz="6" w:space="9" w:color="AFAFAA"/>
                                <w:bottom w:val="none" w:sz="0" w:space="0" w:color="auto"/>
                                <w:right w:val="single" w:sz="6" w:space="9" w:color="AFAFAA"/>
                              </w:divBdr>
                              <w:divsChild>
                                <w:div w:id="833958504">
                                  <w:marLeft w:val="0"/>
                                  <w:marRight w:val="0"/>
                                  <w:marTop w:val="0"/>
                                  <w:marBottom w:val="0"/>
                                  <w:divBdr>
                                    <w:top w:val="none" w:sz="0" w:space="0" w:color="auto"/>
                                    <w:left w:val="none" w:sz="0" w:space="0" w:color="auto"/>
                                    <w:bottom w:val="none" w:sz="0" w:space="0" w:color="auto"/>
                                    <w:right w:val="none" w:sz="0" w:space="0" w:color="auto"/>
                                  </w:divBdr>
                                  <w:divsChild>
                                    <w:div w:id="128504415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42140065">
      <w:bodyDiv w:val="1"/>
      <w:marLeft w:val="0"/>
      <w:marRight w:val="0"/>
      <w:marTop w:val="0"/>
      <w:marBottom w:val="0"/>
      <w:divBdr>
        <w:top w:val="none" w:sz="0" w:space="0" w:color="auto"/>
        <w:left w:val="none" w:sz="0" w:space="0" w:color="auto"/>
        <w:bottom w:val="none" w:sz="0" w:space="0" w:color="auto"/>
        <w:right w:val="none" w:sz="0" w:space="0" w:color="auto"/>
      </w:divBdr>
    </w:div>
    <w:div w:id="1469129698">
      <w:bodyDiv w:val="1"/>
      <w:marLeft w:val="0"/>
      <w:marRight w:val="0"/>
      <w:marTop w:val="0"/>
      <w:marBottom w:val="0"/>
      <w:divBdr>
        <w:top w:val="none" w:sz="0" w:space="0" w:color="auto"/>
        <w:left w:val="none" w:sz="0" w:space="0" w:color="auto"/>
        <w:bottom w:val="none" w:sz="0" w:space="0" w:color="auto"/>
        <w:right w:val="none" w:sz="0" w:space="0" w:color="auto"/>
      </w:divBdr>
      <w:divsChild>
        <w:div w:id="288171403">
          <w:marLeft w:val="0"/>
          <w:marRight w:val="120"/>
          <w:marTop w:val="120"/>
          <w:marBottom w:val="0"/>
          <w:divBdr>
            <w:top w:val="single" w:sz="12" w:space="4" w:color="D5E28D"/>
            <w:left w:val="single" w:sz="12" w:space="6" w:color="D5E28D"/>
            <w:bottom w:val="single" w:sz="12" w:space="0" w:color="D5E28D"/>
            <w:right w:val="single" w:sz="12" w:space="6" w:color="D5E28D"/>
          </w:divBdr>
        </w:div>
        <w:div w:id="2102486734">
          <w:marLeft w:val="0"/>
          <w:marRight w:val="0"/>
          <w:marTop w:val="0"/>
          <w:marBottom w:val="0"/>
          <w:divBdr>
            <w:top w:val="none" w:sz="0" w:space="0" w:color="auto"/>
            <w:left w:val="none" w:sz="0" w:space="0" w:color="auto"/>
            <w:bottom w:val="none" w:sz="0" w:space="0" w:color="auto"/>
            <w:right w:val="none" w:sz="0" w:space="0" w:color="auto"/>
          </w:divBdr>
          <w:divsChild>
            <w:div w:id="18757741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83373440">
                  <w:marLeft w:val="0"/>
                  <w:marRight w:val="90"/>
                  <w:marTop w:val="0"/>
                  <w:marBottom w:val="0"/>
                  <w:divBdr>
                    <w:top w:val="none" w:sz="0" w:space="0" w:color="auto"/>
                    <w:left w:val="none" w:sz="0" w:space="0" w:color="auto"/>
                    <w:bottom w:val="none" w:sz="0" w:space="0" w:color="auto"/>
                    <w:right w:val="none" w:sz="0" w:space="0" w:color="auto"/>
                  </w:divBdr>
                </w:div>
                <w:div w:id="879707581">
                  <w:marLeft w:val="0"/>
                  <w:marRight w:val="0"/>
                  <w:marTop w:val="0"/>
                  <w:marBottom w:val="0"/>
                  <w:divBdr>
                    <w:top w:val="none" w:sz="0" w:space="0" w:color="auto"/>
                    <w:left w:val="none" w:sz="0" w:space="0" w:color="auto"/>
                    <w:bottom w:val="none" w:sz="0" w:space="0" w:color="auto"/>
                    <w:right w:val="none" w:sz="0" w:space="0" w:color="auto"/>
                  </w:divBdr>
                </w:div>
              </w:divsChild>
            </w:div>
            <w:div w:id="72780272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83221260">
                  <w:marLeft w:val="0"/>
                  <w:marRight w:val="90"/>
                  <w:marTop w:val="0"/>
                  <w:marBottom w:val="0"/>
                  <w:divBdr>
                    <w:top w:val="none" w:sz="0" w:space="0" w:color="auto"/>
                    <w:left w:val="none" w:sz="0" w:space="0" w:color="auto"/>
                    <w:bottom w:val="none" w:sz="0" w:space="0" w:color="auto"/>
                    <w:right w:val="none" w:sz="0" w:space="0" w:color="auto"/>
                  </w:divBdr>
                </w:div>
                <w:div w:id="1532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6126">
          <w:marLeft w:val="0"/>
          <w:marRight w:val="0"/>
          <w:marTop w:val="120"/>
          <w:marBottom w:val="0"/>
          <w:divBdr>
            <w:top w:val="single" w:sz="12" w:space="2" w:color="D5E28D"/>
            <w:left w:val="single" w:sz="12" w:space="6" w:color="D5E28D"/>
            <w:bottom w:val="single" w:sz="12" w:space="9" w:color="D5E28D"/>
            <w:right w:val="single" w:sz="12" w:space="6" w:color="D5E28D"/>
          </w:divBdr>
        </w:div>
        <w:div w:id="7966073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85509110">
      <w:bodyDiv w:val="1"/>
      <w:marLeft w:val="0"/>
      <w:marRight w:val="0"/>
      <w:marTop w:val="0"/>
      <w:marBottom w:val="0"/>
      <w:divBdr>
        <w:top w:val="none" w:sz="0" w:space="0" w:color="auto"/>
        <w:left w:val="none" w:sz="0" w:space="0" w:color="auto"/>
        <w:bottom w:val="none" w:sz="0" w:space="0" w:color="auto"/>
        <w:right w:val="none" w:sz="0" w:space="0" w:color="auto"/>
      </w:divBdr>
      <w:divsChild>
        <w:div w:id="1971355345">
          <w:marLeft w:val="0"/>
          <w:marRight w:val="0"/>
          <w:marTop w:val="30"/>
          <w:marBottom w:val="0"/>
          <w:divBdr>
            <w:top w:val="none" w:sz="0" w:space="0" w:color="auto"/>
            <w:left w:val="none" w:sz="0" w:space="0" w:color="auto"/>
            <w:bottom w:val="none" w:sz="0" w:space="0" w:color="auto"/>
            <w:right w:val="none" w:sz="0" w:space="0" w:color="auto"/>
          </w:divBdr>
          <w:divsChild>
            <w:div w:id="1393189828">
              <w:marLeft w:val="0"/>
              <w:marRight w:val="0"/>
              <w:marTop w:val="0"/>
              <w:marBottom w:val="0"/>
              <w:divBdr>
                <w:top w:val="none" w:sz="0" w:space="0" w:color="auto"/>
                <w:left w:val="none" w:sz="0" w:space="0" w:color="auto"/>
                <w:bottom w:val="none" w:sz="0" w:space="0" w:color="auto"/>
                <w:right w:val="none" w:sz="0" w:space="0" w:color="auto"/>
              </w:divBdr>
              <w:divsChild>
                <w:div w:id="1271233740">
                  <w:marLeft w:val="0"/>
                  <w:marRight w:val="0"/>
                  <w:marTop w:val="0"/>
                  <w:marBottom w:val="0"/>
                  <w:divBdr>
                    <w:top w:val="none" w:sz="0" w:space="0" w:color="auto"/>
                    <w:left w:val="none" w:sz="0" w:space="0" w:color="auto"/>
                    <w:bottom w:val="none" w:sz="0" w:space="0" w:color="auto"/>
                    <w:right w:val="none" w:sz="0" w:space="0" w:color="auto"/>
                  </w:divBdr>
                  <w:divsChild>
                    <w:div w:id="212428192">
                      <w:marLeft w:val="-75"/>
                      <w:marRight w:val="-75"/>
                      <w:marTop w:val="0"/>
                      <w:marBottom w:val="0"/>
                      <w:divBdr>
                        <w:top w:val="none" w:sz="0" w:space="0" w:color="auto"/>
                        <w:left w:val="none" w:sz="0" w:space="0" w:color="auto"/>
                        <w:bottom w:val="none" w:sz="0" w:space="0" w:color="auto"/>
                        <w:right w:val="none" w:sz="0" w:space="0" w:color="auto"/>
                      </w:divBdr>
                      <w:divsChild>
                        <w:div w:id="856892819">
                          <w:marLeft w:val="0"/>
                          <w:marRight w:val="0"/>
                          <w:marTop w:val="0"/>
                          <w:marBottom w:val="0"/>
                          <w:divBdr>
                            <w:top w:val="none" w:sz="0" w:space="0" w:color="auto"/>
                            <w:left w:val="none" w:sz="0" w:space="0" w:color="auto"/>
                            <w:bottom w:val="none" w:sz="0" w:space="0" w:color="auto"/>
                            <w:right w:val="none" w:sz="0" w:space="0" w:color="auto"/>
                          </w:divBdr>
                          <w:divsChild>
                            <w:div w:id="2062628385">
                              <w:marLeft w:val="0"/>
                              <w:marRight w:val="0"/>
                              <w:marTop w:val="0"/>
                              <w:marBottom w:val="0"/>
                              <w:divBdr>
                                <w:top w:val="none" w:sz="0" w:space="0" w:color="auto"/>
                                <w:left w:val="single" w:sz="6" w:space="9" w:color="AFAFAA"/>
                                <w:bottom w:val="none" w:sz="0" w:space="0" w:color="auto"/>
                                <w:right w:val="single" w:sz="6" w:space="9" w:color="AFAFAA"/>
                              </w:divBdr>
                              <w:divsChild>
                                <w:div w:id="1457528343">
                                  <w:marLeft w:val="0"/>
                                  <w:marRight w:val="0"/>
                                  <w:marTop w:val="0"/>
                                  <w:marBottom w:val="0"/>
                                  <w:divBdr>
                                    <w:top w:val="none" w:sz="0" w:space="0" w:color="auto"/>
                                    <w:left w:val="none" w:sz="0" w:space="0" w:color="auto"/>
                                    <w:bottom w:val="none" w:sz="0" w:space="0" w:color="auto"/>
                                    <w:right w:val="none" w:sz="0" w:space="0" w:color="auto"/>
                                  </w:divBdr>
                                  <w:divsChild>
                                    <w:div w:id="2078435297">
                                      <w:marLeft w:val="0"/>
                                      <w:marRight w:val="0"/>
                                      <w:marTop w:val="0"/>
                                      <w:marBottom w:val="0"/>
                                      <w:divBdr>
                                        <w:top w:val="none" w:sz="0" w:space="0" w:color="auto"/>
                                        <w:left w:val="none" w:sz="0" w:space="0" w:color="auto"/>
                                        <w:bottom w:val="none" w:sz="0" w:space="0" w:color="auto"/>
                                        <w:right w:val="none" w:sz="0" w:space="0" w:color="auto"/>
                                      </w:divBdr>
                                      <w:divsChild>
                                        <w:div w:id="88166951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6555997">
      <w:bodyDiv w:val="1"/>
      <w:marLeft w:val="0"/>
      <w:marRight w:val="0"/>
      <w:marTop w:val="0"/>
      <w:marBottom w:val="0"/>
      <w:divBdr>
        <w:top w:val="none" w:sz="0" w:space="0" w:color="auto"/>
        <w:left w:val="none" w:sz="0" w:space="0" w:color="auto"/>
        <w:bottom w:val="none" w:sz="0" w:space="0" w:color="auto"/>
        <w:right w:val="none" w:sz="0" w:space="0" w:color="auto"/>
      </w:divBdr>
      <w:divsChild>
        <w:div w:id="1400209241">
          <w:marLeft w:val="0"/>
          <w:marRight w:val="120"/>
          <w:marTop w:val="120"/>
          <w:marBottom w:val="0"/>
          <w:divBdr>
            <w:top w:val="single" w:sz="12" w:space="4" w:color="D5E28D"/>
            <w:left w:val="single" w:sz="12" w:space="6" w:color="D5E28D"/>
            <w:bottom w:val="single" w:sz="12" w:space="0" w:color="D5E28D"/>
            <w:right w:val="single" w:sz="12" w:space="6" w:color="D5E28D"/>
          </w:divBdr>
        </w:div>
        <w:div w:id="708070249">
          <w:marLeft w:val="0"/>
          <w:marRight w:val="0"/>
          <w:marTop w:val="0"/>
          <w:marBottom w:val="0"/>
          <w:divBdr>
            <w:top w:val="none" w:sz="0" w:space="0" w:color="auto"/>
            <w:left w:val="none" w:sz="0" w:space="0" w:color="auto"/>
            <w:bottom w:val="none" w:sz="0" w:space="0" w:color="auto"/>
            <w:right w:val="none" w:sz="0" w:space="0" w:color="auto"/>
          </w:divBdr>
          <w:divsChild>
            <w:div w:id="157373882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76547916">
                  <w:marLeft w:val="0"/>
                  <w:marRight w:val="90"/>
                  <w:marTop w:val="0"/>
                  <w:marBottom w:val="0"/>
                  <w:divBdr>
                    <w:top w:val="none" w:sz="0" w:space="0" w:color="auto"/>
                    <w:left w:val="none" w:sz="0" w:space="0" w:color="auto"/>
                    <w:bottom w:val="none" w:sz="0" w:space="0" w:color="auto"/>
                    <w:right w:val="none" w:sz="0" w:space="0" w:color="auto"/>
                  </w:divBdr>
                </w:div>
                <w:div w:id="1510294025">
                  <w:marLeft w:val="0"/>
                  <w:marRight w:val="0"/>
                  <w:marTop w:val="0"/>
                  <w:marBottom w:val="0"/>
                  <w:divBdr>
                    <w:top w:val="none" w:sz="0" w:space="0" w:color="auto"/>
                    <w:left w:val="none" w:sz="0" w:space="0" w:color="auto"/>
                    <w:bottom w:val="none" w:sz="0" w:space="0" w:color="auto"/>
                    <w:right w:val="none" w:sz="0" w:space="0" w:color="auto"/>
                  </w:divBdr>
                </w:div>
              </w:divsChild>
            </w:div>
            <w:div w:id="2067871175">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68959">
                  <w:marLeft w:val="0"/>
                  <w:marRight w:val="90"/>
                  <w:marTop w:val="0"/>
                  <w:marBottom w:val="0"/>
                  <w:divBdr>
                    <w:top w:val="none" w:sz="0" w:space="0" w:color="auto"/>
                    <w:left w:val="none" w:sz="0" w:space="0" w:color="auto"/>
                    <w:bottom w:val="none" w:sz="0" w:space="0" w:color="auto"/>
                    <w:right w:val="none" w:sz="0" w:space="0" w:color="auto"/>
                  </w:divBdr>
                </w:div>
                <w:div w:id="51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444">
          <w:marLeft w:val="0"/>
          <w:marRight w:val="0"/>
          <w:marTop w:val="120"/>
          <w:marBottom w:val="0"/>
          <w:divBdr>
            <w:top w:val="single" w:sz="12" w:space="2" w:color="D5E28D"/>
            <w:left w:val="single" w:sz="12" w:space="6" w:color="D5E28D"/>
            <w:bottom w:val="single" w:sz="12" w:space="9" w:color="D5E28D"/>
            <w:right w:val="single" w:sz="12" w:space="6" w:color="D5E28D"/>
          </w:divBdr>
        </w:div>
        <w:div w:id="9658115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97265232">
      <w:bodyDiv w:val="1"/>
      <w:marLeft w:val="0"/>
      <w:marRight w:val="0"/>
      <w:marTop w:val="0"/>
      <w:marBottom w:val="0"/>
      <w:divBdr>
        <w:top w:val="none" w:sz="0" w:space="0" w:color="auto"/>
        <w:left w:val="none" w:sz="0" w:space="0" w:color="auto"/>
        <w:bottom w:val="none" w:sz="0" w:space="0" w:color="auto"/>
        <w:right w:val="none" w:sz="0" w:space="0" w:color="auto"/>
      </w:divBdr>
      <w:divsChild>
        <w:div w:id="739251644">
          <w:marLeft w:val="0"/>
          <w:marRight w:val="0"/>
          <w:marTop w:val="30"/>
          <w:marBottom w:val="0"/>
          <w:divBdr>
            <w:top w:val="none" w:sz="0" w:space="0" w:color="auto"/>
            <w:left w:val="none" w:sz="0" w:space="0" w:color="auto"/>
            <w:bottom w:val="none" w:sz="0" w:space="0" w:color="auto"/>
            <w:right w:val="none" w:sz="0" w:space="0" w:color="auto"/>
          </w:divBdr>
          <w:divsChild>
            <w:div w:id="415447452">
              <w:marLeft w:val="0"/>
              <w:marRight w:val="0"/>
              <w:marTop w:val="0"/>
              <w:marBottom w:val="0"/>
              <w:divBdr>
                <w:top w:val="none" w:sz="0" w:space="0" w:color="auto"/>
                <w:left w:val="none" w:sz="0" w:space="0" w:color="auto"/>
                <w:bottom w:val="none" w:sz="0" w:space="0" w:color="auto"/>
                <w:right w:val="none" w:sz="0" w:space="0" w:color="auto"/>
              </w:divBdr>
              <w:divsChild>
                <w:div w:id="897013466">
                  <w:marLeft w:val="0"/>
                  <w:marRight w:val="0"/>
                  <w:marTop w:val="0"/>
                  <w:marBottom w:val="0"/>
                  <w:divBdr>
                    <w:top w:val="none" w:sz="0" w:space="0" w:color="auto"/>
                    <w:left w:val="none" w:sz="0" w:space="0" w:color="auto"/>
                    <w:bottom w:val="none" w:sz="0" w:space="0" w:color="auto"/>
                    <w:right w:val="none" w:sz="0" w:space="0" w:color="auto"/>
                  </w:divBdr>
                  <w:divsChild>
                    <w:div w:id="2012099809">
                      <w:marLeft w:val="-75"/>
                      <w:marRight w:val="-75"/>
                      <w:marTop w:val="0"/>
                      <w:marBottom w:val="0"/>
                      <w:divBdr>
                        <w:top w:val="none" w:sz="0" w:space="0" w:color="auto"/>
                        <w:left w:val="none" w:sz="0" w:space="0" w:color="auto"/>
                        <w:bottom w:val="none" w:sz="0" w:space="0" w:color="auto"/>
                        <w:right w:val="none" w:sz="0" w:space="0" w:color="auto"/>
                      </w:divBdr>
                      <w:divsChild>
                        <w:div w:id="1320498970">
                          <w:marLeft w:val="0"/>
                          <w:marRight w:val="0"/>
                          <w:marTop w:val="0"/>
                          <w:marBottom w:val="0"/>
                          <w:divBdr>
                            <w:top w:val="none" w:sz="0" w:space="0" w:color="auto"/>
                            <w:left w:val="none" w:sz="0" w:space="0" w:color="auto"/>
                            <w:bottom w:val="none" w:sz="0" w:space="0" w:color="auto"/>
                            <w:right w:val="none" w:sz="0" w:space="0" w:color="auto"/>
                          </w:divBdr>
                          <w:divsChild>
                            <w:div w:id="773591667">
                              <w:marLeft w:val="0"/>
                              <w:marRight w:val="0"/>
                              <w:marTop w:val="0"/>
                              <w:marBottom w:val="0"/>
                              <w:divBdr>
                                <w:top w:val="none" w:sz="0" w:space="0" w:color="auto"/>
                                <w:left w:val="single" w:sz="6" w:space="9" w:color="AFAFAA"/>
                                <w:bottom w:val="none" w:sz="0" w:space="0" w:color="auto"/>
                                <w:right w:val="single" w:sz="6" w:space="9" w:color="AFAFAA"/>
                              </w:divBdr>
                              <w:divsChild>
                                <w:div w:id="940067329">
                                  <w:marLeft w:val="0"/>
                                  <w:marRight w:val="0"/>
                                  <w:marTop w:val="0"/>
                                  <w:marBottom w:val="0"/>
                                  <w:divBdr>
                                    <w:top w:val="none" w:sz="0" w:space="0" w:color="auto"/>
                                    <w:left w:val="none" w:sz="0" w:space="0" w:color="auto"/>
                                    <w:bottom w:val="none" w:sz="0" w:space="0" w:color="auto"/>
                                    <w:right w:val="none" w:sz="0" w:space="0" w:color="auto"/>
                                  </w:divBdr>
                                  <w:divsChild>
                                    <w:div w:id="410859932">
                                      <w:marLeft w:val="0"/>
                                      <w:marRight w:val="0"/>
                                      <w:marTop w:val="0"/>
                                      <w:marBottom w:val="0"/>
                                      <w:divBdr>
                                        <w:top w:val="none" w:sz="0" w:space="0" w:color="auto"/>
                                        <w:left w:val="none" w:sz="0" w:space="0" w:color="auto"/>
                                        <w:bottom w:val="none" w:sz="0" w:space="0" w:color="auto"/>
                                        <w:right w:val="none" w:sz="0" w:space="0" w:color="auto"/>
                                      </w:divBdr>
                                      <w:divsChild>
                                        <w:div w:id="25082410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16891869">
                                              <w:marLeft w:val="0"/>
                                              <w:marRight w:val="0"/>
                                              <w:marTop w:val="0"/>
                                              <w:marBottom w:val="0"/>
                                              <w:divBdr>
                                                <w:top w:val="none" w:sz="0" w:space="0" w:color="auto"/>
                                                <w:left w:val="none" w:sz="0" w:space="0" w:color="auto"/>
                                                <w:bottom w:val="none" w:sz="0" w:space="0" w:color="auto"/>
                                                <w:right w:val="none" w:sz="0" w:space="0" w:color="auto"/>
                                              </w:divBdr>
                                            </w:div>
                                            <w:div w:id="33117566">
                                              <w:marLeft w:val="0"/>
                                              <w:marRight w:val="0"/>
                                              <w:marTop w:val="0"/>
                                              <w:marBottom w:val="0"/>
                                              <w:divBdr>
                                                <w:top w:val="none" w:sz="0" w:space="0" w:color="auto"/>
                                                <w:left w:val="none" w:sz="0" w:space="0" w:color="auto"/>
                                                <w:bottom w:val="none" w:sz="0" w:space="0" w:color="auto"/>
                                                <w:right w:val="none" w:sz="0" w:space="0" w:color="auto"/>
                                              </w:divBdr>
                                            </w:div>
                                            <w:div w:id="1975133443">
                                              <w:marLeft w:val="0"/>
                                              <w:marRight w:val="0"/>
                                              <w:marTop w:val="0"/>
                                              <w:marBottom w:val="0"/>
                                              <w:divBdr>
                                                <w:top w:val="none" w:sz="0" w:space="0" w:color="auto"/>
                                                <w:left w:val="none" w:sz="0" w:space="0" w:color="auto"/>
                                                <w:bottom w:val="none" w:sz="0" w:space="0" w:color="auto"/>
                                                <w:right w:val="none" w:sz="0" w:space="0" w:color="auto"/>
                                              </w:divBdr>
                                            </w:div>
                                            <w:div w:id="2140342133">
                                              <w:marLeft w:val="0"/>
                                              <w:marRight w:val="0"/>
                                              <w:marTop w:val="0"/>
                                              <w:marBottom w:val="0"/>
                                              <w:divBdr>
                                                <w:top w:val="none" w:sz="0" w:space="0" w:color="auto"/>
                                                <w:left w:val="none" w:sz="0" w:space="0" w:color="auto"/>
                                                <w:bottom w:val="none" w:sz="0" w:space="0" w:color="auto"/>
                                                <w:right w:val="none" w:sz="0" w:space="0" w:color="auto"/>
                                              </w:divBdr>
                                            </w:div>
                                            <w:div w:id="1255090802">
                                              <w:marLeft w:val="0"/>
                                              <w:marRight w:val="0"/>
                                              <w:marTop w:val="0"/>
                                              <w:marBottom w:val="0"/>
                                              <w:divBdr>
                                                <w:top w:val="none" w:sz="0" w:space="0" w:color="auto"/>
                                                <w:left w:val="none" w:sz="0" w:space="0" w:color="auto"/>
                                                <w:bottom w:val="none" w:sz="0" w:space="0" w:color="auto"/>
                                                <w:right w:val="none" w:sz="0" w:space="0" w:color="auto"/>
                                              </w:divBdr>
                                            </w:div>
                                            <w:div w:id="90051066">
                                              <w:marLeft w:val="0"/>
                                              <w:marRight w:val="0"/>
                                              <w:marTop w:val="0"/>
                                              <w:marBottom w:val="0"/>
                                              <w:divBdr>
                                                <w:top w:val="none" w:sz="0" w:space="0" w:color="auto"/>
                                                <w:left w:val="none" w:sz="0" w:space="0" w:color="auto"/>
                                                <w:bottom w:val="none" w:sz="0" w:space="0" w:color="auto"/>
                                                <w:right w:val="none" w:sz="0" w:space="0" w:color="auto"/>
                                              </w:divBdr>
                                            </w:div>
                                            <w:div w:id="560216952">
                                              <w:marLeft w:val="0"/>
                                              <w:marRight w:val="0"/>
                                              <w:marTop w:val="0"/>
                                              <w:marBottom w:val="0"/>
                                              <w:divBdr>
                                                <w:top w:val="none" w:sz="0" w:space="0" w:color="auto"/>
                                                <w:left w:val="none" w:sz="0" w:space="0" w:color="auto"/>
                                                <w:bottom w:val="none" w:sz="0" w:space="0" w:color="auto"/>
                                                <w:right w:val="none" w:sz="0" w:space="0" w:color="auto"/>
                                              </w:divBdr>
                                            </w:div>
                                            <w:div w:id="1244219691">
                                              <w:marLeft w:val="0"/>
                                              <w:marRight w:val="0"/>
                                              <w:marTop w:val="0"/>
                                              <w:marBottom w:val="0"/>
                                              <w:divBdr>
                                                <w:top w:val="none" w:sz="0" w:space="0" w:color="auto"/>
                                                <w:left w:val="none" w:sz="0" w:space="0" w:color="auto"/>
                                                <w:bottom w:val="none" w:sz="0" w:space="0" w:color="auto"/>
                                                <w:right w:val="none" w:sz="0" w:space="0" w:color="auto"/>
                                              </w:divBdr>
                                            </w:div>
                                            <w:div w:id="479155368">
                                              <w:marLeft w:val="0"/>
                                              <w:marRight w:val="0"/>
                                              <w:marTop w:val="0"/>
                                              <w:marBottom w:val="0"/>
                                              <w:divBdr>
                                                <w:top w:val="none" w:sz="0" w:space="0" w:color="auto"/>
                                                <w:left w:val="none" w:sz="0" w:space="0" w:color="auto"/>
                                                <w:bottom w:val="none" w:sz="0" w:space="0" w:color="auto"/>
                                                <w:right w:val="none" w:sz="0" w:space="0" w:color="auto"/>
                                              </w:divBdr>
                                            </w:div>
                                            <w:div w:id="1112047447">
                                              <w:marLeft w:val="0"/>
                                              <w:marRight w:val="0"/>
                                              <w:marTop w:val="0"/>
                                              <w:marBottom w:val="0"/>
                                              <w:divBdr>
                                                <w:top w:val="none" w:sz="0" w:space="0" w:color="auto"/>
                                                <w:left w:val="none" w:sz="0" w:space="0" w:color="auto"/>
                                                <w:bottom w:val="none" w:sz="0" w:space="0" w:color="auto"/>
                                                <w:right w:val="none" w:sz="0" w:space="0" w:color="auto"/>
                                              </w:divBdr>
                                            </w:div>
                                            <w:div w:id="1565338485">
                                              <w:marLeft w:val="0"/>
                                              <w:marRight w:val="0"/>
                                              <w:marTop w:val="0"/>
                                              <w:marBottom w:val="0"/>
                                              <w:divBdr>
                                                <w:top w:val="none" w:sz="0" w:space="0" w:color="auto"/>
                                                <w:left w:val="none" w:sz="0" w:space="0" w:color="auto"/>
                                                <w:bottom w:val="none" w:sz="0" w:space="0" w:color="auto"/>
                                                <w:right w:val="none" w:sz="0" w:space="0" w:color="auto"/>
                                              </w:divBdr>
                                            </w:div>
                                            <w:div w:id="945695112">
                                              <w:marLeft w:val="0"/>
                                              <w:marRight w:val="0"/>
                                              <w:marTop w:val="0"/>
                                              <w:marBottom w:val="0"/>
                                              <w:divBdr>
                                                <w:top w:val="none" w:sz="0" w:space="0" w:color="auto"/>
                                                <w:left w:val="none" w:sz="0" w:space="0" w:color="auto"/>
                                                <w:bottom w:val="none" w:sz="0" w:space="0" w:color="auto"/>
                                                <w:right w:val="none" w:sz="0" w:space="0" w:color="auto"/>
                                              </w:divBdr>
                                            </w:div>
                                            <w:div w:id="1428428047">
                                              <w:marLeft w:val="0"/>
                                              <w:marRight w:val="0"/>
                                              <w:marTop w:val="0"/>
                                              <w:marBottom w:val="0"/>
                                              <w:divBdr>
                                                <w:top w:val="none" w:sz="0" w:space="0" w:color="auto"/>
                                                <w:left w:val="none" w:sz="0" w:space="0" w:color="auto"/>
                                                <w:bottom w:val="none" w:sz="0" w:space="0" w:color="auto"/>
                                                <w:right w:val="none" w:sz="0" w:space="0" w:color="auto"/>
                                              </w:divBdr>
                                            </w:div>
                                            <w:div w:id="1566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900">
      <w:bodyDiv w:val="1"/>
      <w:marLeft w:val="0"/>
      <w:marRight w:val="0"/>
      <w:marTop w:val="0"/>
      <w:marBottom w:val="0"/>
      <w:divBdr>
        <w:top w:val="none" w:sz="0" w:space="0" w:color="auto"/>
        <w:left w:val="none" w:sz="0" w:space="0" w:color="auto"/>
        <w:bottom w:val="none" w:sz="0" w:space="0" w:color="auto"/>
        <w:right w:val="none" w:sz="0" w:space="0" w:color="auto"/>
      </w:divBdr>
      <w:divsChild>
        <w:div w:id="1774478254">
          <w:marLeft w:val="0"/>
          <w:marRight w:val="120"/>
          <w:marTop w:val="120"/>
          <w:marBottom w:val="0"/>
          <w:divBdr>
            <w:top w:val="single" w:sz="12" w:space="4" w:color="D5E28D"/>
            <w:left w:val="single" w:sz="12" w:space="6" w:color="D5E28D"/>
            <w:bottom w:val="single" w:sz="12" w:space="0" w:color="D5E28D"/>
            <w:right w:val="single" w:sz="12" w:space="6" w:color="D5E28D"/>
          </w:divBdr>
        </w:div>
        <w:div w:id="437870461">
          <w:marLeft w:val="0"/>
          <w:marRight w:val="0"/>
          <w:marTop w:val="0"/>
          <w:marBottom w:val="0"/>
          <w:divBdr>
            <w:top w:val="none" w:sz="0" w:space="0" w:color="auto"/>
            <w:left w:val="none" w:sz="0" w:space="0" w:color="auto"/>
            <w:bottom w:val="none" w:sz="0" w:space="0" w:color="auto"/>
            <w:right w:val="none" w:sz="0" w:space="0" w:color="auto"/>
          </w:divBdr>
          <w:divsChild>
            <w:div w:id="15142207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82303768">
                  <w:marLeft w:val="0"/>
                  <w:marRight w:val="90"/>
                  <w:marTop w:val="0"/>
                  <w:marBottom w:val="0"/>
                  <w:divBdr>
                    <w:top w:val="none" w:sz="0" w:space="0" w:color="auto"/>
                    <w:left w:val="none" w:sz="0" w:space="0" w:color="auto"/>
                    <w:bottom w:val="none" w:sz="0" w:space="0" w:color="auto"/>
                    <w:right w:val="none" w:sz="0" w:space="0" w:color="auto"/>
                  </w:divBdr>
                </w:div>
                <w:div w:id="1234312406">
                  <w:marLeft w:val="0"/>
                  <w:marRight w:val="0"/>
                  <w:marTop w:val="0"/>
                  <w:marBottom w:val="0"/>
                  <w:divBdr>
                    <w:top w:val="none" w:sz="0" w:space="0" w:color="auto"/>
                    <w:left w:val="none" w:sz="0" w:space="0" w:color="auto"/>
                    <w:bottom w:val="none" w:sz="0" w:space="0" w:color="auto"/>
                    <w:right w:val="none" w:sz="0" w:space="0" w:color="auto"/>
                  </w:divBdr>
                </w:div>
              </w:divsChild>
            </w:div>
            <w:div w:id="8567698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7028146">
                  <w:marLeft w:val="0"/>
                  <w:marRight w:val="90"/>
                  <w:marTop w:val="0"/>
                  <w:marBottom w:val="0"/>
                  <w:divBdr>
                    <w:top w:val="none" w:sz="0" w:space="0" w:color="auto"/>
                    <w:left w:val="none" w:sz="0" w:space="0" w:color="auto"/>
                    <w:bottom w:val="none" w:sz="0" w:space="0" w:color="auto"/>
                    <w:right w:val="none" w:sz="0" w:space="0" w:color="auto"/>
                  </w:divBdr>
                </w:div>
                <w:div w:id="1453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5543">
          <w:marLeft w:val="0"/>
          <w:marRight w:val="0"/>
          <w:marTop w:val="120"/>
          <w:marBottom w:val="0"/>
          <w:divBdr>
            <w:top w:val="single" w:sz="12" w:space="2" w:color="D5E28D"/>
            <w:left w:val="single" w:sz="12" w:space="6" w:color="D5E28D"/>
            <w:bottom w:val="single" w:sz="12" w:space="9" w:color="D5E28D"/>
            <w:right w:val="single" w:sz="12" w:space="6" w:color="D5E28D"/>
          </w:divBdr>
        </w:div>
        <w:div w:id="19148559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41285096">
      <w:bodyDiv w:val="1"/>
      <w:marLeft w:val="0"/>
      <w:marRight w:val="0"/>
      <w:marTop w:val="0"/>
      <w:marBottom w:val="0"/>
      <w:divBdr>
        <w:top w:val="none" w:sz="0" w:space="0" w:color="auto"/>
        <w:left w:val="none" w:sz="0" w:space="0" w:color="auto"/>
        <w:bottom w:val="none" w:sz="0" w:space="0" w:color="auto"/>
        <w:right w:val="none" w:sz="0" w:space="0" w:color="auto"/>
      </w:divBdr>
    </w:div>
    <w:div w:id="1565337745">
      <w:bodyDiv w:val="1"/>
      <w:marLeft w:val="0"/>
      <w:marRight w:val="0"/>
      <w:marTop w:val="0"/>
      <w:marBottom w:val="0"/>
      <w:divBdr>
        <w:top w:val="none" w:sz="0" w:space="0" w:color="auto"/>
        <w:left w:val="none" w:sz="0" w:space="0" w:color="auto"/>
        <w:bottom w:val="none" w:sz="0" w:space="0" w:color="auto"/>
        <w:right w:val="none" w:sz="0" w:space="0" w:color="auto"/>
      </w:divBdr>
    </w:div>
    <w:div w:id="1577474197">
      <w:bodyDiv w:val="1"/>
      <w:marLeft w:val="0"/>
      <w:marRight w:val="0"/>
      <w:marTop w:val="0"/>
      <w:marBottom w:val="0"/>
      <w:divBdr>
        <w:top w:val="none" w:sz="0" w:space="0" w:color="auto"/>
        <w:left w:val="none" w:sz="0" w:space="0" w:color="auto"/>
        <w:bottom w:val="none" w:sz="0" w:space="0" w:color="auto"/>
        <w:right w:val="none" w:sz="0" w:space="0" w:color="auto"/>
      </w:divBdr>
    </w:div>
    <w:div w:id="1645769473">
      <w:bodyDiv w:val="1"/>
      <w:marLeft w:val="0"/>
      <w:marRight w:val="0"/>
      <w:marTop w:val="0"/>
      <w:marBottom w:val="0"/>
      <w:divBdr>
        <w:top w:val="none" w:sz="0" w:space="0" w:color="auto"/>
        <w:left w:val="none" w:sz="0" w:space="0" w:color="auto"/>
        <w:bottom w:val="none" w:sz="0" w:space="0" w:color="auto"/>
        <w:right w:val="none" w:sz="0" w:space="0" w:color="auto"/>
      </w:divBdr>
      <w:divsChild>
        <w:div w:id="710886948">
          <w:marLeft w:val="0"/>
          <w:marRight w:val="0"/>
          <w:marTop w:val="30"/>
          <w:marBottom w:val="0"/>
          <w:divBdr>
            <w:top w:val="none" w:sz="0" w:space="0" w:color="auto"/>
            <w:left w:val="none" w:sz="0" w:space="0" w:color="auto"/>
            <w:bottom w:val="none" w:sz="0" w:space="0" w:color="auto"/>
            <w:right w:val="none" w:sz="0" w:space="0" w:color="auto"/>
          </w:divBdr>
          <w:divsChild>
            <w:div w:id="1584601704">
              <w:marLeft w:val="0"/>
              <w:marRight w:val="0"/>
              <w:marTop w:val="0"/>
              <w:marBottom w:val="0"/>
              <w:divBdr>
                <w:top w:val="none" w:sz="0" w:space="0" w:color="auto"/>
                <w:left w:val="none" w:sz="0" w:space="0" w:color="auto"/>
                <w:bottom w:val="none" w:sz="0" w:space="0" w:color="auto"/>
                <w:right w:val="none" w:sz="0" w:space="0" w:color="auto"/>
              </w:divBdr>
              <w:divsChild>
                <w:div w:id="1323318048">
                  <w:marLeft w:val="0"/>
                  <w:marRight w:val="0"/>
                  <w:marTop w:val="0"/>
                  <w:marBottom w:val="0"/>
                  <w:divBdr>
                    <w:top w:val="none" w:sz="0" w:space="0" w:color="auto"/>
                    <w:left w:val="none" w:sz="0" w:space="0" w:color="auto"/>
                    <w:bottom w:val="none" w:sz="0" w:space="0" w:color="auto"/>
                    <w:right w:val="none" w:sz="0" w:space="0" w:color="auto"/>
                  </w:divBdr>
                  <w:divsChild>
                    <w:div w:id="144663644">
                      <w:marLeft w:val="-75"/>
                      <w:marRight w:val="-75"/>
                      <w:marTop w:val="0"/>
                      <w:marBottom w:val="0"/>
                      <w:divBdr>
                        <w:top w:val="none" w:sz="0" w:space="0" w:color="auto"/>
                        <w:left w:val="none" w:sz="0" w:space="0" w:color="auto"/>
                        <w:bottom w:val="none" w:sz="0" w:space="0" w:color="auto"/>
                        <w:right w:val="none" w:sz="0" w:space="0" w:color="auto"/>
                      </w:divBdr>
                      <w:divsChild>
                        <w:div w:id="1856917490">
                          <w:marLeft w:val="0"/>
                          <w:marRight w:val="0"/>
                          <w:marTop w:val="0"/>
                          <w:marBottom w:val="0"/>
                          <w:divBdr>
                            <w:top w:val="none" w:sz="0" w:space="0" w:color="auto"/>
                            <w:left w:val="none" w:sz="0" w:space="0" w:color="auto"/>
                            <w:bottom w:val="none" w:sz="0" w:space="0" w:color="auto"/>
                            <w:right w:val="none" w:sz="0" w:space="0" w:color="auto"/>
                          </w:divBdr>
                          <w:divsChild>
                            <w:div w:id="650209120">
                              <w:marLeft w:val="0"/>
                              <w:marRight w:val="0"/>
                              <w:marTop w:val="0"/>
                              <w:marBottom w:val="0"/>
                              <w:divBdr>
                                <w:top w:val="none" w:sz="0" w:space="0" w:color="auto"/>
                                <w:left w:val="single" w:sz="6" w:space="9" w:color="AFAFAA"/>
                                <w:bottom w:val="none" w:sz="0" w:space="0" w:color="auto"/>
                                <w:right w:val="single" w:sz="6" w:space="9" w:color="AFAFAA"/>
                              </w:divBdr>
                              <w:divsChild>
                                <w:div w:id="344676783">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964240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50936886">
      <w:bodyDiv w:val="1"/>
      <w:marLeft w:val="0"/>
      <w:marRight w:val="0"/>
      <w:marTop w:val="0"/>
      <w:marBottom w:val="0"/>
      <w:divBdr>
        <w:top w:val="none" w:sz="0" w:space="0" w:color="auto"/>
        <w:left w:val="none" w:sz="0" w:space="0" w:color="auto"/>
        <w:bottom w:val="none" w:sz="0" w:space="0" w:color="auto"/>
        <w:right w:val="none" w:sz="0" w:space="0" w:color="auto"/>
      </w:divBdr>
      <w:divsChild>
        <w:div w:id="1961262024">
          <w:marLeft w:val="0"/>
          <w:marRight w:val="0"/>
          <w:marTop w:val="30"/>
          <w:marBottom w:val="0"/>
          <w:divBdr>
            <w:top w:val="none" w:sz="0" w:space="0" w:color="auto"/>
            <w:left w:val="none" w:sz="0" w:space="0" w:color="auto"/>
            <w:bottom w:val="none" w:sz="0" w:space="0" w:color="auto"/>
            <w:right w:val="none" w:sz="0" w:space="0" w:color="auto"/>
          </w:divBdr>
          <w:divsChild>
            <w:div w:id="570236099">
              <w:marLeft w:val="0"/>
              <w:marRight w:val="0"/>
              <w:marTop w:val="0"/>
              <w:marBottom w:val="0"/>
              <w:divBdr>
                <w:top w:val="none" w:sz="0" w:space="0" w:color="auto"/>
                <w:left w:val="none" w:sz="0" w:space="0" w:color="auto"/>
                <w:bottom w:val="none" w:sz="0" w:space="0" w:color="auto"/>
                <w:right w:val="none" w:sz="0" w:space="0" w:color="auto"/>
              </w:divBdr>
              <w:divsChild>
                <w:div w:id="1670718521">
                  <w:marLeft w:val="0"/>
                  <w:marRight w:val="0"/>
                  <w:marTop w:val="0"/>
                  <w:marBottom w:val="0"/>
                  <w:divBdr>
                    <w:top w:val="none" w:sz="0" w:space="0" w:color="auto"/>
                    <w:left w:val="none" w:sz="0" w:space="0" w:color="auto"/>
                    <w:bottom w:val="none" w:sz="0" w:space="0" w:color="auto"/>
                    <w:right w:val="none" w:sz="0" w:space="0" w:color="auto"/>
                  </w:divBdr>
                  <w:divsChild>
                    <w:div w:id="1722552187">
                      <w:marLeft w:val="-75"/>
                      <w:marRight w:val="-75"/>
                      <w:marTop w:val="0"/>
                      <w:marBottom w:val="0"/>
                      <w:divBdr>
                        <w:top w:val="none" w:sz="0" w:space="0" w:color="auto"/>
                        <w:left w:val="none" w:sz="0" w:space="0" w:color="auto"/>
                        <w:bottom w:val="none" w:sz="0" w:space="0" w:color="auto"/>
                        <w:right w:val="none" w:sz="0" w:space="0" w:color="auto"/>
                      </w:divBdr>
                      <w:divsChild>
                        <w:div w:id="13044322">
                          <w:marLeft w:val="0"/>
                          <w:marRight w:val="0"/>
                          <w:marTop w:val="0"/>
                          <w:marBottom w:val="0"/>
                          <w:divBdr>
                            <w:top w:val="none" w:sz="0" w:space="0" w:color="auto"/>
                            <w:left w:val="none" w:sz="0" w:space="0" w:color="auto"/>
                            <w:bottom w:val="none" w:sz="0" w:space="0" w:color="auto"/>
                            <w:right w:val="none" w:sz="0" w:space="0" w:color="auto"/>
                          </w:divBdr>
                          <w:divsChild>
                            <w:div w:id="1144738218">
                              <w:marLeft w:val="0"/>
                              <w:marRight w:val="0"/>
                              <w:marTop w:val="0"/>
                              <w:marBottom w:val="0"/>
                              <w:divBdr>
                                <w:top w:val="none" w:sz="0" w:space="0" w:color="auto"/>
                                <w:left w:val="single" w:sz="6" w:space="9" w:color="AFAFAA"/>
                                <w:bottom w:val="none" w:sz="0" w:space="0" w:color="auto"/>
                                <w:right w:val="single" w:sz="6" w:space="9" w:color="AFAFAA"/>
                              </w:divBdr>
                              <w:divsChild>
                                <w:div w:id="402720463">
                                  <w:marLeft w:val="0"/>
                                  <w:marRight w:val="0"/>
                                  <w:marTop w:val="0"/>
                                  <w:marBottom w:val="0"/>
                                  <w:divBdr>
                                    <w:top w:val="none" w:sz="0" w:space="0" w:color="auto"/>
                                    <w:left w:val="none" w:sz="0" w:space="0" w:color="auto"/>
                                    <w:bottom w:val="none" w:sz="0" w:space="0" w:color="auto"/>
                                    <w:right w:val="none" w:sz="0" w:space="0" w:color="auto"/>
                                  </w:divBdr>
                                  <w:divsChild>
                                    <w:div w:id="1585794658">
                                      <w:marLeft w:val="0"/>
                                      <w:marRight w:val="0"/>
                                      <w:marTop w:val="0"/>
                                      <w:marBottom w:val="0"/>
                                      <w:divBdr>
                                        <w:top w:val="none" w:sz="0" w:space="0" w:color="auto"/>
                                        <w:left w:val="none" w:sz="0" w:space="0" w:color="auto"/>
                                        <w:bottom w:val="none" w:sz="0" w:space="0" w:color="auto"/>
                                        <w:right w:val="none" w:sz="0" w:space="0" w:color="auto"/>
                                      </w:divBdr>
                                      <w:divsChild>
                                        <w:div w:id="8310700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22290605">
      <w:bodyDiv w:val="1"/>
      <w:marLeft w:val="0"/>
      <w:marRight w:val="0"/>
      <w:marTop w:val="0"/>
      <w:marBottom w:val="0"/>
      <w:divBdr>
        <w:top w:val="none" w:sz="0" w:space="0" w:color="auto"/>
        <w:left w:val="none" w:sz="0" w:space="0" w:color="auto"/>
        <w:bottom w:val="none" w:sz="0" w:space="0" w:color="auto"/>
        <w:right w:val="none" w:sz="0" w:space="0" w:color="auto"/>
      </w:divBdr>
    </w:div>
    <w:div w:id="1725568148">
      <w:bodyDiv w:val="1"/>
      <w:marLeft w:val="0"/>
      <w:marRight w:val="0"/>
      <w:marTop w:val="0"/>
      <w:marBottom w:val="0"/>
      <w:divBdr>
        <w:top w:val="none" w:sz="0" w:space="0" w:color="auto"/>
        <w:left w:val="none" w:sz="0" w:space="0" w:color="auto"/>
        <w:bottom w:val="none" w:sz="0" w:space="0" w:color="auto"/>
        <w:right w:val="none" w:sz="0" w:space="0" w:color="auto"/>
      </w:divBdr>
    </w:div>
    <w:div w:id="1761288691">
      <w:bodyDiv w:val="1"/>
      <w:marLeft w:val="0"/>
      <w:marRight w:val="0"/>
      <w:marTop w:val="0"/>
      <w:marBottom w:val="0"/>
      <w:divBdr>
        <w:top w:val="none" w:sz="0" w:space="0" w:color="auto"/>
        <w:left w:val="none" w:sz="0" w:space="0" w:color="auto"/>
        <w:bottom w:val="none" w:sz="0" w:space="0" w:color="auto"/>
        <w:right w:val="none" w:sz="0" w:space="0" w:color="auto"/>
      </w:divBdr>
    </w:div>
    <w:div w:id="1782645335">
      <w:bodyDiv w:val="1"/>
      <w:marLeft w:val="0"/>
      <w:marRight w:val="0"/>
      <w:marTop w:val="0"/>
      <w:marBottom w:val="0"/>
      <w:divBdr>
        <w:top w:val="none" w:sz="0" w:space="0" w:color="auto"/>
        <w:left w:val="none" w:sz="0" w:space="0" w:color="auto"/>
        <w:bottom w:val="none" w:sz="0" w:space="0" w:color="auto"/>
        <w:right w:val="none" w:sz="0" w:space="0" w:color="auto"/>
      </w:divBdr>
      <w:divsChild>
        <w:div w:id="1234003314">
          <w:marLeft w:val="0"/>
          <w:marRight w:val="120"/>
          <w:marTop w:val="120"/>
          <w:marBottom w:val="0"/>
          <w:divBdr>
            <w:top w:val="single" w:sz="12" w:space="4" w:color="D5E28D"/>
            <w:left w:val="single" w:sz="12" w:space="6" w:color="D5E28D"/>
            <w:bottom w:val="single" w:sz="12" w:space="0" w:color="D5E28D"/>
            <w:right w:val="single" w:sz="12" w:space="6" w:color="D5E28D"/>
          </w:divBdr>
        </w:div>
        <w:div w:id="1710718100">
          <w:marLeft w:val="0"/>
          <w:marRight w:val="0"/>
          <w:marTop w:val="0"/>
          <w:marBottom w:val="0"/>
          <w:divBdr>
            <w:top w:val="none" w:sz="0" w:space="0" w:color="auto"/>
            <w:left w:val="none" w:sz="0" w:space="0" w:color="auto"/>
            <w:bottom w:val="none" w:sz="0" w:space="0" w:color="auto"/>
            <w:right w:val="none" w:sz="0" w:space="0" w:color="auto"/>
          </w:divBdr>
          <w:divsChild>
            <w:div w:id="20078960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4466855">
                  <w:marLeft w:val="0"/>
                  <w:marRight w:val="90"/>
                  <w:marTop w:val="0"/>
                  <w:marBottom w:val="0"/>
                  <w:divBdr>
                    <w:top w:val="none" w:sz="0" w:space="0" w:color="auto"/>
                    <w:left w:val="none" w:sz="0" w:space="0" w:color="auto"/>
                    <w:bottom w:val="none" w:sz="0" w:space="0" w:color="auto"/>
                    <w:right w:val="none" w:sz="0" w:space="0" w:color="auto"/>
                  </w:divBdr>
                </w:div>
                <w:div w:id="195239417">
                  <w:marLeft w:val="0"/>
                  <w:marRight w:val="0"/>
                  <w:marTop w:val="0"/>
                  <w:marBottom w:val="0"/>
                  <w:divBdr>
                    <w:top w:val="none" w:sz="0" w:space="0" w:color="auto"/>
                    <w:left w:val="none" w:sz="0" w:space="0" w:color="auto"/>
                    <w:bottom w:val="none" w:sz="0" w:space="0" w:color="auto"/>
                    <w:right w:val="none" w:sz="0" w:space="0" w:color="auto"/>
                  </w:divBdr>
                </w:div>
              </w:divsChild>
            </w:div>
            <w:div w:id="13338712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556548922">
                  <w:marLeft w:val="0"/>
                  <w:marRight w:val="90"/>
                  <w:marTop w:val="0"/>
                  <w:marBottom w:val="0"/>
                  <w:divBdr>
                    <w:top w:val="none" w:sz="0" w:space="0" w:color="auto"/>
                    <w:left w:val="none" w:sz="0" w:space="0" w:color="auto"/>
                    <w:bottom w:val="none" w:sz="0" w:space="0" w:color="auto"/>
                    <w:right w:val="none" w:sz="0" w:space="0" w:color="auto"/>
                  </w:divBdr>
                </w:div>
                <w:div w:id="533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643">
          <w:marLeft w:val="0"/>
          <w:marRight w:val="0"/>
          <w:marTop w:val="120"/>
          <w:marBottom w:val="0"/>
          <w:divBdr>
            <w:top w:val="single" w:sz="12" w:space="2" w:color="D5E28D"/>
            <w:left w:val="single" w:sz="12" w:space="6" w:color="D5E28D"/>
            <w:bottom w:val="single" w:sz="12" w:space="9" w:color="D5E28D"/>
            <w:right w:val="single" w:sz="12" w:space="6" w:color="D5E28D"/>
          </w:divBdr>
        </w:div>
        <w:div w:id="12827643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19886940">
      <w:bodyDiv w:val="1"/>
      <w:marLeft w:val="0"/>
      <w:marRight w:val="0"/>
      <w:marTop w:val="0"/>
      <w:marBottom w:val="0"/>
      <w:divBdr>
        <w:top w:val="none" w:sz="0" w:space="0" w:color="auto"/>
        <w:left w:val="none" w:sz="0" w:space="0" w:color="auto"/>
        <w:bottom w:val="none" w:sz="0" w:space="0" w:color="auto"/>
        <w:right w:val="none" w:sz="0" w:space="0" w:color="auto"/>
      </w:divBdr>
      <w:divsChild>
        <w:div w:id="1239484062">
          <w:marLeft w:val="0"/>
          <w:marRight w:val="0"/>
          <w:marTop w:val="30"/>
          <w:marBottom w:val="0"/>
          <w:divBdr>
            <w:top w:val="none" w:sz="0" w:space="0" w:color="auto"/>
            <w:left w:val="none" w:sz="0" w:space="0" w:color="auto"/>
            <w:bottom w:val="none" w:sz="0" w:space="0" w:color="auto"/>
            <w:right w:val="none" w:sz="0" w:space="0" w:color="auto"/>
          </w:divBdr>
          <w:divsChild>
            <w:div w:id="382024994">
              <w:marLeft w:val="0"/>
              <w:marRight w:val="0"/>
              <w:marTop w:val="0"/>
              <w:marBottom w:val="0"/>
              <w:divBdr>
                <w:top w:val="none" w:sz="0" w:space="0" w:color="auto"/>
                <w:left w:val="none" w:sz="0" w:space="0" w:color="auto"/>
                <w:bottom w:val="none" w:sz="0" w:space="0" w:color="auto"/>
                <w:right w:val="none" w:sz="0" w:space="0" w:color="auto"/>
              </w:divBdr>
              <w:divsChild>
                <w:div w:id="1741712716">
                  <w:marLeft w:val="0"/>
                  <w:marRight w:val="0"/>
                  <w:marTop w:val="0"/>
                  <w:marBottom w:val="0"/>
                  <w:divBdr>
                    <w:top w:val="none" w:sz="0" w:space="0" w:color="auto"/>
                    <w:left w:val="none" w:sz="0" w:space="0" w:color="auto"/>
                    <w:bottom w:val="none" w:sz="0" w:space="0" w:color="auto"/>
                    <w:right w:val="none" w:sz="0" w:space="0" w:color="auto"/>
                  </w:divBdr>
                  <w:divsChild>
                    <w:div w:id="989941875">
                      <w:marLeft w:val="-75"/>
                      <w:marRight w:val="-75"/>
                      <w:marTop w:val="0"/>
                      <w:marBottom w:val="0"/>
                      <w:divBdr>
                        <w:top w:val="none" w:sz="0" w:space="0" w:color="auto"/>
                        <w:left w:val="none" w:sz="0" w:space="0" w:color="auto"/>
                        <w:bottom w:val="none" w:sz="0" w:space="0" w:color="auto"/>
                        <w:right w:val="none" w:sz="0" w:space="0" w:color="auto"/>
                      </w:divBdr>
                      <w:divsChild>
                        <w:div w:id="75716222">
                          <w:marLeft w:val="0"/>
                          <w:marRight w:val="0"/>
                          <w:marTop w:val="0"/>
                          <w:marBottom w:val="0"/>
                          <w:divBdr>
                            <w:top w:val="none" w:sz="0" w:space="0" w:color="auto"/>
                            <w:left w:val="none" w:sz="0" w:space="0" w:color="auto"/>
                            <w:bottom w:val="none" w:sz="0" w:space="0" w:color="auto"/>
                            <w:right w:val="none" w:sz="0" w:space="0" w:color="auto"/>
                          </w:divBdr>
                          <w:divsChild>
                            <w:div w:id="895550634">
                              <w:marLeft w:val="0"/>
                              <w:marRight w:val="0"/>
                              <w:marTop w:val="0"/>
                              <w:marBottom w:val="0"/>
                              <w:divBdr>
                                <w:top w:val="none" w:sz="0" w:space="0" w:color="auto"/>
                                <w:left w:val="single" w:sz="6" w:space="9" w:color="AFAFAA"/>
                                <w:bottom w:val="none" w:sz="0" w:space="0" w:color="auto"/>
                                <w:right w:val="single" w:sz="6" w:space="9" w:color="AFAFAA"/>
                              </w:divBdr>
                              <w:divsChild>
                                <w:div w:id="688457072">
                                  <w:marLeft w:val="0"/>
                                  <w:marRight w:val="0"/>
                                  <w:marTop w:val="0"/>
                                  <w:marBottom w:val="0"/>
                                  <w:divBdr>
                                    <w:top w:val="none" w:sz="0" w:space="0" w:color="auto"/>
                                    <w:left w:val="none" w:sz="0" w:space="0" w:color="auto"/>
                                    <w:bottom w:val="none" w:sz="0" w:space="0" w:color="auto"/>
                                    <w:right w:val="none" w:sz="0" w:space="0" w:color="auto"/>
                                  </w:divBdr>
                                  <w:divsChild>
                                    <w:div w:id="1886798203">
                                      <w:marLeft w:val="0"/>
                                      <w:marRight w:val="0"/>
                                      <w:marTop w:val="0"/>
                                      <w:marBottom w:val="0"/>
                                      <w:divBdr>
                                        <w:top w:val="none" w:sz="0" w:space="0" w:color="auto"/>
                                        <w:left w:val="none" w:sz="0" w:space="0" w:color="auto"/>
                                        <w:bottom w:val="none" w:sz="0" w:space="0" w:color="auto"/>
                                        <w:right w:val="none" w:sz="0" w:space="0" w:color="auto"/>
                                      </w:divBdr>
                                      <w:divsChild>
                                        <w:div w:id="48701830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828041">
                                              <w:blockQuote w:val="1"/>
                                              <w:marLeft w:val="720"/>
                                              <w:marRight w:val="0"/>
                                              <w:marTop w:val="100"/>
                                              <w:marBottom w:val="100"/>
                                              <w:divBdr>
                                                <w:top w:val="none" w:sz="0" w:space="0" w:color="auto"/>
                                                <w:left w:val="none" w:sz="0" w:space="0" w:color="auto"/>
                                                <w:bottom w:val="none" w:sz="0" w:space="0" w:color="auto"/>
                                                <w:right w:val="none" w:sz="0" w:space="0" w:color="auto"/>
                                              </w:divBdr>
                                            </w:div>
                                            <w:div w:id="106506388">
                                              <w:marLeft w:val="0"/>
                                              <w:marRight w:val="0"/>
                                              <w:marTop w:val="0"/>
                                              <w:marBottom w:val="200"/>
                                              <w:divBdr>
                                                <w:top w:val="none" w:sz="0" w:space="0" w:color="auto"/>
                                                <w:left w:val="none" w:sz="0" w:space="0" w:color="auto"/>
                                                <w:bottom w:val="none" w:sz="0" w:space="0" w:color="auto"/>
                                                <w:right w:val="none" w:sz="0" w:space="0" w:color="auto"/>
                                              </w:divBdr>
                                            </w:div>
                                            <w:div w:id="1552574292">
                                              <w:marLeft w:val="0"/>
                                              <w:marRight w:val="0"/>
                                              <w:marTop w:val="0"/>
                                              <w:marBottom w:val="200"/>
                                              <w:divBdr>
                                                <w:top w:val="none" w:sz="0" w:space="0" w:color="auto"/>
                                                <w:left w:val="none" w:sz="0" w:space="0" w:color="auto"/>
                                                <w:bottom w:val="none" w:sz="0" w:space="0" w:color="auto"/>
                                                <w:right w:val="none" w:sz="0" w:space="0" w:color="auto"/>
                                              </w:divBdr>
                                            </w:div>
                                            <w:div w:id="2020542701">
                                              <w:blockQuote w:val="1"/>
                                              <w:marLeft w:val="720"/>
                                              <w:marRight w:val="0"/>
                                              <w:marTop w:val="100"/>
                                              <w:marBottom w:val="100"/>
                                              <w:divBdr>
                                                <w:top w:val="none" w:sz="0" w:space="0" w:color="auto"/>
                                                <w:left w:val="none" w:sz="0" w:space="0" w:color="auto"/>
                                                <w:bottom w:val="none" w:sz="0" w:space="0" w:color="auto"/>
                                                <w:right w:val="none" w:sz="0" w:space="0" w:color="auto"/>
                                              </w:divBdr>
                                            </w:div>
                                            <w:div w:id="274602754">
                                              <w:blockQuote w:val="1"/>
                                              <w:marLeft w:val="720"/>
                                              <w:marRight w:val="0"/>
                                              <w:marTop w:val="100"/>
                                              <w:marBottom w:val="100"/>
                                              <w:divBdr>
                                                <w:top w:val="none" w:sz="0" w:space="0" w:color="auto"/>
                                                <w:left w:val="none" w:sz="0" w:space="0" w:color="auto"/>
                                                <w:bottom w:val="none" w:sz="0" w:space="0" w:color="auto"/>
                                                <w:right w:val="none" w:sz="0" w:space="0" w:color="auto"/>
                                              </w:divBdr>
                                            </w:div>
                                            <w:div w:id="20463726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748671">
      <w:bodyDiv w:val="1"/>
      <w:marLeft w:val="0"/>
      <w:marRight w:val="0"/>
      <w:marTop w:val="0"/>
      <w:marBottom w:val="0"/>
      <w:divBdr>
        <w:top w:val="none" w:sz="0" w:space="0" w:color="auto"/>
        <w:left w:val="none" w:sz="0" w:space="0" w:color="auto"/>
        <w:bottom w:val="none" w:sz="0" w:space="0" w:color="auto"/>
        <w:right w:val="none" w:sz="0" w:space="0" w:color="auto"/>
      </w:divBdr>
      <w:divsChild>
        <w:div w:id="1903103550">
          <w:marLeft w:val="0"/>
          <w:marRight w:val="0"/>
          <w:marTop w:val="30"/>
          <w:marBottom w:val="0"/>
          <w:divBdr>
            <w:top w:val="none" w:sz="0" w:space="0" w:color="auto"/>
            <w:left w:val="none" w:sz="0" w:space="0" w:color="auto"/>
            <w:bottom w:val="none" w:sz="0" w:space="0" w:color="auto"/>
            <w:right w:val="none" w:sz="0" w:space="0" w:color="auto"/>
          </w:divBdr>
          <w:divsChild>
            <w:div w:id="2081362141">
              <w:marLeft w:val="0"/>
              <w:marRight w:val="0"/>
              <w:marTop w:val="0"/>
              <w:marBottom w:val="0"/>
              <w:divBdr>
                <w:top w:val="none" w:sz="0" w:space="0" w:color="auto"/>
                <w:left w:val="none" w:sz="0" w:space="0" w:color="auto"/>
                <w:bottom w:val="none" w:sz="0" w:space="0" w:color="auto"/>
                <w:right w:val="none" w:sz="0" w:space="0" w:color="auto"/>
              </w:divBdr>
              <w:divsChild>
                <w:div w:id="1917545990">
                  <w:marLeft w:val="0"/>
                  <w:marRight w:val="0"/>
                  <w:marTop w:val="0"/>
                  <w:marBottom w:val="0"/>
                  <w:divBdr>
                    <w:top w:val="none" w:sz="0" w:space="0" w:color="auto"/>
                    <w:left w:val="none" w:sz="0" w:space="0" w:color="auto"/>
                    <w:bottom w:val="none" w:sz="0" w:space="0" w:color="auto"/>
                    <w:right w:val="none" w:sz="0" w:space="0" w:color="auto"/>
                  </w:divBdr>
                  <w:divsChild>
                    <w:div w:id="1374034101">
                      <w:marLeft w:val="-75"/>
                      <w:marRight w:val="-75"/>
                      <w:marTop w:val="0"/>
                      <w:marBottom w:val="0"/>
                      <w:divBdr>
                        <w:top w:val="none" w:sz="0" w:space="0" w:color="auto"/>
                        <w:left w:val="none" w:sz="0" w:space="0" w:color="auto"/>
                        <w:bottom w:val="none" w:sz="0" w:space="0" w:color="auto"/>
                        <w:right w:val="none" w:sz="0" w:space="0" w:color="auto"/>
                      </w:divBdr>
                      <w:divsChild>
                        <w:div w:id="1509056667">
                          <w:marLeft w:val="0"/>
                          <w:marRight w:val="0"/>
                          <w:marTop w:val="0"/>
                          <w:marBottom w:val="0"/>
                          <w:divBdr>
                            <w:top w:val="none" w:sz="0" w:space="0" w:color="auto"/>
                            <w:left w:val="none" w:sz="0" w:space="0" w:color="auto"/>
                            <w:bottom w:val="none" w:sz="0" w:space="0" w:color="auto"/>
                            <w:right w:val="none" w:sz="0" w:space="0" w:color="auto"/>
                          </w:divBdr>
                          <w:divsChild>
                            <w:div w:id="240069143">
                              <w:marLeft w:val="0"/>
                              <w:marRight w:val="0"/>
                              <w:marTop w:val="0"/>
                              <w:marBottom w:val="0"/>
                              <w:divBdr>
                                <w:top w:val="none" w:sz="0" w:space="0" w:color="auto"/>
                                <w:left w:val="single" w:sz="6" w:space="9" w:color="AFAFAA"/>
                                <w:bottom w:val="none" w:sz="0" w:space="0" w:color="auto"/>
                                <w:right w:val="single" w:sz="6" w:space="9" w:color="AFAFAA"/>
                              </w:divBdr>
                              <w:divsChild>
                                <w:div w:id="668020056">
                                  <w:marLeft w:val="0"/>
                                  <w:marRight w:val="0"/>
                                  <w:marTop w:val="0"/>
                                  <w:marBottom w:val="0"/>
                                  <w:divBdr>
                                    <w:top w:val="none" w:sz="0" w:space="0" w:color="auto"/>
                                    <w:left w:val="none" w:sz="0" w:space="0" w:color="auto"/>
                                    <w:bottom w:val="none" w:sz="0" w:space="0" w:color="auto"/>
                                    <w:right w:val="none" w:sz="0" w:space="0" w:color="auto"/>
                                  </w:divBdr>
                                  <w:divsChild>
                                    <w:div w:id="1234925741">
                                      <w:marLeft w:val="0"/>
                                      <w:marRight w:val="0"/>
                                      <w:marTop w:val="0"/>
                                      <w:marBottom w:val="0"/>
                                      <w:divBdr>
                                        <w:top w:val="none" w:sz="0" w:space="0" w:color="auto"/>
                                        <w:left w:val="none" w:sz="0" w:space="0" w:color="auto"/>
                                        <w:bottom w:val="none" w:sz="0" w:space="0" w:color="auto"/>
                                        <w:right w:val="none" w:sz="0" w:space="0" w:color="auto"/>
                                      </w:divBdr>
                                      <w:divsChild>
                                        <w:div w:id="974288022">
                                          <w:marLeft w:val="0"/>
                                          <w:marRight w:val="0"/>
                                          <w:marTop w:val="120"/>
                                          <w:marBottom w:val="0"/>
                                          <w:divBdr>
                                            <w:top w:val="single" w:sz="12" w:space="2" w:color="D5E28D"/>
                                            <w:left w:val="single" w:sz="12" w:space="6" w:color="D5E28D"/>
                                            <w:bottom w:val="single" w:sz="12" w:space="9" w:color="D5E28D"/>
                                            <w:right w:val="single" w:sz="12" w:space="6" w:color="D5E28D"/>
                                          </w:divBdr>
                                          <w:divsChild>
                                            <w:div w:id="947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761667">
      <w:bodyDiv w:val="1"/>
      <w:marLeft w:val="0"/>
      <w:marRight w:val="0"/>
      <w:marTop w:val="0"/>
      <w:marBottom w:val="0"/>
      <w:divBdr>
        <w:top w:val="none" w:sz="0" w:space="0" w:color="auto"/>
        <w:left w:val="none" w:sz="0" w:space="0" w:color="auto"/>
        <w:bottom w:val="none" w:sz="0" w:space="0" w:color="auto"/>
        <w:right w:val="none" w:sz="0" w:space="0" w:color="auto"/>
      </w:divBdr>
    </w:div>
    <w:div w:id="2036807584">
      <w:bodyDiv w:val="1"/>
      <w:marLeft w:val="0"/>
      <w:marRight w:val="0"/>
      <w:marTop w:val="0"/>
      <w:marBottom w:val="0"/>
      <w:divBdr>
        <w:top w:val="none" w:sz="0" w:space="0" w:color="auto"/>
        <w:left w:val="none" w:sz="0" w:space="0" w:color="auto"/>
        <w:bottom w:val="none" w:sz="0" w:space="0" w:color="auto"/>
        <w:right w:val="none" w:sz="0" w:space="0" w:color="auto"/>
      </w:divBdr>
      <w:divsChild>
        <w:div w:id="1635864525">
          <w:marLeft w:val="0"/>
          <w:marRight w:val="0"/>
          <w:marTop w:val="30"/>
          <w:marBottom w:val="0"/>
          <w:divBdr>
            <w:top w:val="none" w:sz="0" w:space="0" w:color="auto"/>
            <w:left w:val="none" w:sz="0" w:space="0" w:color="auto"/>
            <w:bottom w:val="none" w:sz="0" w:space="0" w:color="auto"/>
            <w:right w:val="none" w:sz="0" w:space="0" w:color="auto"/>
          </w:divBdr>
          <w:divsChild>
            <w:div w:id="1349256465">
              <w:marLeft w:val="0"/>
              <w:marRight w:val="0"/>
              <w:marTop w:val="0"/>
              <w:marBottom w:val="0"/>
              <w:divBdr>
                <w:top w:val="none" w:sz="0" w:space="0" w:color="auto"/>
                <w:left w:val="none" w:sz="0" w:space="0" w:color="auto"/>
                <w:bottom w:val="none" w:sz="0" w:space="0" w:color="auto"/>
                <w:right w:val="none" w:sz="0" w:space="0" w:color="auto"/>
              </w:divBdr>
              <w:divsChild>
                <w:div w:id="1591087274">
                  <w:marLeft w:val="0"/>
                  <w:marRight w:val="0"/>
                  <w:marTop w:val="0"/>
                  <w:marBottom w:val="0"/>
                  <w:divBdr>
                    <w:top w:val="none" w:sz="0" w:space="0" w:color="auto"/>
                    <w:left w:val="none" w:sz="0" w:space="0" w:color="auto"/>
                    <w:bottom w:val="none" w:sz="0" w:space="0" w:color="auto"/>
                    <w:right w:val="none" w:sz="0" w:space="0" w:color="auto"/>
                  </w:divBdr>
                  <w:divsChild>
                    <w:div w:id="119232267">
                      <w:marLeft w:val="-75"/>
                      <w:marRight w:val="-75"/>
                      <w:marTop w:val="0"/>
                      <w:marBottom w:val="0"/>
                      <w:divBdr>
                        <w:top w:val="none" w:sz="0" w:space="0" w:color="auto"/>
                        <w:left w:val="none" w:sz="0" w:space="0" w:color="auto"/>
                        <w:bottom w:val="none" w:sz="0" w:space="0" w:color="auto"/>
                        <w:right w:val="none" w:sz="0" w:space="0" w:color="auto"/>
                      </w:divBdr>
                      <w:divsChild>
                        <w:div w:id="1552770792">
                          <w:marLeft w:val="0"/>
                          <w:marRight w:val="0"/>
                          <w:marTop w:val="0"/>
                          <w:marBottom w:val="0"/>
                          <w:divBdr>
                            <w:top w:val="none" w:sz="0" w:space="0" w:color="auto"/>
                            <w:left w:val="none" w:sz="0" w:space="0" w:color="auto"/>
                            <w:bottom w:val="none" w:sz="0" w:space="0" w:color="auto"/>
                            <w:right w:val="none" w:sz="0" w:space="0" w:color="auto"/>
                          </w:divBdr>
                          <w:divsChild>
                            <w:div w:id="1854686986">
                              <w:marLeft w:val="0"/>
                              <w:marRight w:val="0"/>
                              <w:marTop w:val="0"/>
                              <w:marBottom w:val="0"/>
                              <w:divBdr>
                                <w:top w:val="none" w:sz="0" w:space="0" w:color="auto"/>
                                <w:left w:val="single" w:sz="6" w:space="9" w:color="AFAFAA"/>
                                <w:bottom w:val="none" w:sz="0" w:space="0" w:color="auto"/>
                                <w:right w:val="single" w:sz="6" w:space="9" w:color="AFAFAA"/>
                              </w:divBdr>
                              <w:divsChild>
                                <w:div w:id="1508061334">
                                  <w:marLeft w:val="0"/>
                                  <w:marRight w:val="0"/>
                                  <w:marTop w:val="0"/>
                                  <w:marBottom w:val="0"/>
                                  <w:divBdr>
                                    <w:top w:val="none" w:sz="0" w:space="0" w:color="auto"/>
                                    <w:left w:val="none" w:sz="0" w:space="0" w:color="auto"/>
                                    <w:bottom w:val="none" w:sz="0" w:space="0" w:color="auto"/>
                                    <w:right w:val="none" w:sz="0" w:space="0" w:color="auto"/>
                                  </w:divBdr>
                                  <w:divsChild>
                                    <w:div w:id="1135686001">
                                      <w:marLeft w:val="0"/>
                                      <w:marRight w:val="0"/>
                                      <w:marTop w:val="0"/>
                                      <w:marBottom w:val="0"/>
                                      <w:divBdr>
                                        <w:top w:val="none" w:sz="0" w:space="0" w:color="auto"/>
                                        <w:left w:val="none" w:sz="0" w:space="0" w:color="auto"/>
                                        <w:bottom w:val="none" w:sz="0" w:space="0" w:color="auto"/>
                                        <w:right w:val="none" w:sz="0" w:space="0" w:color="auto"/>
                                      </w:divBdr>
                                      <w:divsChild>
                                        <w:div w:id="16859387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64743594">
      <w:bodyDiv w:val="1"/>
      <w:marLeft w:val="0"/>
      <w:marRight w:val="0"/>
      <w:marTop w:val="0"/>
      <w:marBottom w:val="0"/>
      <w:divBdr>
        <w:top w:val="none" w:sz="0" w:space="0" w:color="auto"/>
        <w:left w:val="none" w:sz="0" w:space="0" w:color="auto"/>
        <w:bottom w:val="none" w:sz="0" w:space="0" w:color="auto"/>
        <w:right w:val="none" w:sz="0" w:space="0" w:color="auto"/>
      </w:divBdr>
      <w:divsChild>
        <w:div w:id="1560676846">
          <w:marLeft w:val="0"/>
          <w:marRight w:val="0"/>
          <w:marTop w:val="30"/>
          <w:marBottom w:val="0"/>
          <w:divBdr>
            <w:top w:val="none" w:sz="0" w:space="0" w:color="auto"/>
            <w:left w:val="none" w:sz="0" w:space="0" w:color="auto"/>
            <w:bottom w:val="none" w:sz="0" w:space="0" w:color="auto"/>
            <w:right w:val="none" w:sz="0" w:space="0" w:color="auto"/>
          </w:divBdr>
          <w:divsChild>
            <w:div w:id="429936978">
              <w:marLeft w:val="0"/>
              <w:marRight w:val="0"/>
              <w:marTop w:val="0"/>
              <w:marBottom w:val="0"/>
              <w:divBdr>
                <w:top w:val="none" w:sz="0" w:space="0" w:color="auto"/>
                <w:left w:val="none" w:sz="0" w:space="0" w:color="auto"/>
                <w:bottom w:val="none" w:sz="0" w:space="0" w:color="auto"/>
                <w:right w:val="none" w:sz="0" w:space="0" w:color="auto"/>
              </w:divBdr>
              <w:divsChild>
                <w:div w:id="345057650">
                  <w:marLeft w:val="0"/>
                  <w:marRight w:val="0"/>
                  <w:marTop w:val="0"/>
                  <w:marBottom w:val="0"/>
                  <w:divBdr>
                    <w:top w:val="none" w:sz="0" w:space="0" w:color="auto"/>
                    <w:left w:val="none" w:sz="0" w:space="0" w:color="auto"/>
                    <w:bottom w:val="none" w:sz="0" w:space="0" w:color="auto"/>
                    <w:right w:val="none" w:sz="0" w:space="0" w:color="auto"/>
                  </w:divBdr>
                  <w:divsChild>
                    <w:div w:id="1688562769">
                      <w:marLeft w:val="-75"/>
                      <w:marRight w:val="-75"/>
                      <w:marTop w:val="0"/>
                      <w:marBottom w:val="0"/>
                      <w:divBdr>
                        <w:top w:val="none" w:sz="0" w:space="0" w:color="auto"/>
                        <w:left w:val="none" w:sz="0" w:space="0" w:color="auto"/>
                        <w:bottom w:val="none" w:sz="0" w:space="0" w:color="auto"/>
                        <w:right w:val="none" w:sz="0" w:space="0" w:color="auto"/>
                      </w:divBdr>
                      <w:divsChild>
                        <w:div w:id="96104358">
                          <w:marLeft w:val="0"/>
                          <w:marRight w:val="0"/>
                          <w:marTop w:val="0"/>
                          <w:marBottom w:val="0"/>
                          <w:divBdr>
                            <w:top w:val="none" w:sz="0" w:space="0" w:color="auto"/>
                            <w:left w:val="none" w:sz="0" w:space="0" w:color="auto"/>
                            <w:bottom w:val="none" w:sz="0" w:space="0" w:color="auto"/>
                            <w:right w:val="none" w:sz="0" w:space="0" w:color="auto"/>
                          </w:divBdr>
                          <w:divsChild>
                            <w:div w:id="1478763379">
                              <w:marLeft w:val="0"/>
                              <w:marRight w:val="0"/>
                              <w:marTop w:val="0"/>
                              <w:marBottom w:val="0"/>
                              <w:divBdr>
                                <w:top w:val="none" w:sz="0" w:space="0" w:color="auto"/>
                                <w:left w:val="single" w:sz="6" w:space="9" w:color="AFAFAA"/>
                                <w:bottom w:val="none" w:sz="0" w:space="0" w:color="auto"/>
                                <w:right w:val="single" w:sz="6" w:space="9" w:color="AFAFAA"/>
                              </w:divBdr>
                              <w:divsChild>
                                <w:div w:id="792988074">
                                  <w:marLeft w:val="0"/>
                                  <w:marRight w:val="0"/>
                                  <w:marTop w:val="0"/>
                                  <w:marBottom w:val="0"/>
                                  <w:divBdr>
                                    <w:top w:val="none" w:sz="0" w:space="0" w:color="auto"/>
                                    <w:left w:val="none" w:sz="0" w:space="0" w:color="auto"/>
                                    <w:bottom w:val="none" w:sz="0" w:space="0" w:color="auto"/>
                                    <w:right w:val="none" w:sz="0" w:space="0" w:color="auto"/>
                                  </w:divBdr>
                                  <w:divsChild>
                                    <w:div w:id="678461193">
                                      <w:marLeft w:val="0"/>
                                      <w:marRight w:val="0"/>
                                      <w:marTop w:val="0"/>
                                      <w:marBottom w:val="0"/>
                                      <w:divBdr>
                                        <w:top w:val="none" w:sz="0" w:space="0" w:color="auto"/>
                                        <w:left w:val="none" w:sz="0" w:space="0" w:color="auto"/>
                                        <w:bottom w:val="none" w:sz="0" w:space="0" w:color="auto"/>
                                        <w:right w:val="none" w:sz="0" w:space="0" w:color="auto"/>
                                      </w:divBdr>
                                      <w:divsChild>
                                        <w:div w:id="624840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74280247">
      <w:bodyDiv w:val="1"/>
      <w:marLeft w:val="0"/>
      <w:marRight w:val="0"/>
      <w:marTop w:val="0"/>
      <w:marBottom w:val="0"/>
      <w:divBdr>
        <w:top w:val="none" w:sz="0" w:space="0" w:color="auto"/>
        <w:left w:val="none" w:sz="0" w:space="0" w:color="auto"/>
        <w:bottom w:val="none" w:sz="0" w:space="0" w:color="auto"/>
        <w:right w:val="none" w:sz="0" w:space="0" w:color="auto"/>
      </w:divBdr>
      <w:divsChild>
        <w:div w:id="213782888">
          <w:marLeft w:val="0"/>
          <w:marRight w:val="120"/>
          <w:marTop w:val="120"/>
          <w:marBottom w:val="0"/>
          <w:divBdr>
            <w:top w:val="single" w:sz="12" w:space="4" w:color="D5E28D"/>
            <w:left w:val="single" w:sz="12" w:space="6" w:color="D5E28D"/>
            <w:bottom w:val="single" w:sz="12" w:space="0" w:color="D5E28D"/>
            <w:right w:val="single" w:sz="12" w:space="6" w:color="D5E28D"/>
          </w:divBdr>
        </w:div>
        <w:div w:id="39716064">
          <w:marLeft w:val="0"/>
          <w:marRight w:val="0"/>
          <w:marTop w:val="0"/>
          <w:marBottom w:val="0"/>
          <w:divBdr>
            <w:top w:val="none" w:sz="0" w:space="0" w:color="auto"/>
            <w:left w:val="none" w:sz="0" w:space="0" w:color="auto"/>
            <w:bottom w:val="none" w:sz="0" w:space="0" w:color="auto"/>
            <w:right w:val="none" w:sz="0" w:space="0" w:color="auto"/>
          </w:divBdr>
          <w:divsChild>
            <w:div w:id="77857304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6296358">
                  <w:marLeft w:val="0"/>
                  <w:marRight w:val="90"/>
                  <w:marTop w:val="0"/>
                  <w:marBottom w:val="0"/>
                  <w:divBdr>
                    <w:top w:val="none" w:sz="0" w:space="0" w:color="auto"/>
                    <w:left w:val="none" w:sz="0" w:space="0" w:color="auto"/>
                    <w:bottom w:val="none" w:sz="0" w:space="0" w:color="auto"/>
                    <w:right w:val="none" w:sz="0" w:space="0" w:color="auto"/>
                  </w:divBdr>
                </w:div>
                <w:div w:id="1720517063">
                  <w:marLeft w:val="0"/>
                  <w:marRight w:val="0"/>
                  <w:marTop w:val="0"/>
                  <w:marBottom w:val="0"/>
                  <w:divBdr>
                    <w:top w:val="none" w:sz="0" w:space="0" w:color="auto"/>
                    <w:left w:val="none" w:sz="0" w:space="0" w:color="auto"/>
                    <w:bottom w:val="none" w:sz="0" w:space="0" w:color="auto"/>
                    <w:right w:val="none" w:sz="0" w:space="0" w:color="auto"/>
                  </w:divBdr>
                </w:div>
              </w:divsChild>
            </w:div>
            <w:div w:id="17901986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0050982">
                  <w:marLeft w:val="0"/>
                  <w:marRight w:val="90"/>
                  <w:marTop w:val="0"/>
                  <w:marBottom w:val="0"/>
                  <w:divBdr>
                    <w:top w:val="none" w:sz="0" w:space="0" w:color="auto"/>
                    <w:left w:val="none" w:sz="0" w:space="0" w:color="auto"/>
                    <w:bottom w:val="none" w:sz="0" w:space="0" w:color="auto"/>
                    <w:right w:val="none" w:sz="0" w:space="0" w:color="auto"/>
                  </w:divBdr>
                </w:div>
                <w:div w:id="1691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446">
          <w:marLeft w:val="0"/>
          <w:marRight w:val="0"/>
          <w:marTop w:val="120"/>
          <w:marBottom w:val="0"/>
          <w:divBdr>
            <w:top w:val="single" w:sz="12" w:space="2" w:color="D5E28D"/>
            <w:left w:val="single" w:sz="12" w:space="6" w:color="D5E28D"/>
            <w:bottom w:val="single" w:sz="12" w:space="9" w:color="D5E28D"/>
            <w:right w:val="single" w:sz="12" w:space="6" w:color="D5E28D"/>
          </w:divBdr>
        </w:div>
        <w:div w:id="1329823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84796455">
      <w:bodyDiv w:val="1"/>
      <w:marLeft w:val="0"/>
      <w:marRight w:val="0"/>
      <w:marTop w:val="0"/>
      <w:marBottom w:val="0"/>
      <w:divBdr>
        <w:top w:val="none" w:sz="0" w:space="0" w:color="auto"/>
        <w:left w:val="none" w:sz="0" w:space="0" w:color="auto"/>
        <w:bottom w:val="none" w:sz="0" w:space="0" w:color="auto"/>
        <w:right w:val="none" w:sz="0" w:space="0" w:color="auto"/>
      </w:divBdr>
      <w:divsChild>
        <w:div w:id="1791851902">
          <w:marLeft w:val="0"/>
          <w:marRight w:val="0"/>
          <w:marTop w:val="30"/>
          <w:marBottom w:val="0"/>
          <w:divBdr>
            <w:top w:val="none" w:sz="0" w:space="0" w:color="auto"/>
            <w:left w:val="none" w:sz="0" w:space="0" w:color="auto"/>
            <w:bottom w:val="none" w:sz="0" w:space="0" w:color="auto"/>
            <w:right w:val="none" w:sz="0" w:space="0" w:color="auto"/>
          </w:divBdr>
          <w:divsChild>
            <w:div w:id="592127255">
              <w:marLeft w:val="0"/>
              <w:marRight w:val="0"/>
              <w:marTop w:val="0"/>
              <w:marBottom w:val="0"/>
              <w:divBdr>
                <w:top w:val="none" w:sz="0" w:space="0" w:color="auto"/>
                <w:left w:val="none" w:sz="0" w:space="0" w:color="auto"/>
                <w:bottom w:val="none" w:sz="0" w:space="0" w:color="auto"/>
                <w:right w:val="none" w:sz="0" w:space="0" w:color="auto"/>
              </w:divBdr>
              <w:divsChild>
                <w:div w:id="348678392">
                  <w:marLeft w:val="0"/>
                  <w:marRight w:val="0"/>
                  <w:marTop w:val="0"/>
                  <w:marBottom w:val="0"/>
                  <w:divBdr>
                    <w:top w:val="none" w:sz="0" w:space="0" w:color="auto"/>
                    <w:left w:val="none" w:sz="0" w:space="0" w:color="auto"/>
                    <w:bottom w:val="none" w:sz="0" w:space="0" w:color="auto"/>
                    <w:right w:val="none" w:sz="0" w:space="0" w:color="auto"/>
                  </w:divBdr>
                  <w:divsChild>
                    <w:div w:id="108550958">
                      <w:marLeft w:val="-75"/>
                      <w:marRight w:val="-75"/>
                      <w:marTop w:val="0"/>
                      <w:marBottom w:val="0"/>
                      <w:divBdr>
                        <w:top w:val="none" w:sz="0" w:space="0" w:color="auto"/>
                        <w:left w:val="none" w:sz="0" w:space="0" w:color="auto"/>
                        <w:bottom w:val="none" w:sz="0" w:space="0" w:color="auto"/>
                        <w:right w:val="none" w:sz="0" w:space="0" w:color="auto"/>
                      </w:divBdr>
                      <w:divsChild>
                        <w:div w:id="2123110015">
                          <w:marLeft w:val="0"/>
                          <w:marRight w:val="0"/>
                          <w:marTop w:val="0"/>
                          <w:marBottom w:val="0"/>
                          <w:divBdr>
                            <w:top w:val="none" w:sz="0" w:space="0" w:color="auto"/>
                            <w:left w:val="none" w:sz="0" w:space="0" w:color="auto"/>
                            <w:bottom w:val="none" w:sz="0" w:space="0" w:color="auto"/>
                            <w:right w:val="none" w:sz="0" w:space="0" w:color="auto"/>
                          </w:divBdr>
                          <w:divsChild>
                            <w:div w:id="804856988">
                              <w:marLeft w:val="0"/>
                              <w:marRight w:val="0"/>
                              <w:marTop w:val="0"/>
                              <w:marBottom w:val="0"/>
                              <w:divBdr>
                                <w:top w:val="none" w:sz="0" w:space="0" w:color="auto"/>
                                <w:left w:val="single" w:sz="6" w:space="9" w:color="AFAFAA"/>
                                <w:bottom w:val="none" w:sz="0" w:space="0" w:color="auto"/>
                                <w:right w:val="single" w:sz="6" w:space="9" w:color="AFAFAA"/>
                              </w:divBdr>
                              <w:divsChild>
                                <w:div w:id="268854384">
                                  <w:marLeft w:val="0"/>
                                  <w:marRight w:val="0"/>
                                  <w:marTop w:val="0"/>
                                  <w:marBottom w:val="0"/>
                                  <w:divBdr>
                                    <w:top w:val="none" w:sz="0" w:space="0" w:color="auto"/>
                                    <w:left w:val="none" w:sz="0" w:space="0" w:color="auto"/>
                                    <w:bottom w:val="none" w:sz="0" w:space="0" w:color="auto"/>
                                    <w:right w:val="none" w:sz="0" w:space="0" w:color="auto"/>
                                  </w:divBdr>
                                  <w:divsChild>
                                    <w:div w:id="1219247062">
                                      <w:marLeft w:val="0"/>
                                      <w:marRight w:val="0"/>
                                      <w:marTop w:val="0"/>
                                      <w:marBottom w:val="0"/>
                                      <w:divBdr>
                                        <w:top w:val="none" w:sz="0" w:space="0" w:color="auto"/>
                                        <w:left w:val="none" w:sz="0" w:space="0" w:color="auto"/>
                                        <w:bottom w:val="none" w:sz="0" w:space="0" w:color="auto"/>
                                        <w:right w:val="none" w:sz="0" w:space="0" w:color="auto"/>
                                      </w:divBdr>
                                      <w:divsChild>
                                        <w:div w:id="1237325434">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60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75162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01280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34730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35529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73643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958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460539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31327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44414">
                                              <w:blockQuote w:val="1"/>
                                              <w:marLeft w:val="720"/>
                                              <w:marRight w:val="0"/>
                                              <w:marTop w:val="100"/>
                                              <w:marBottom w:val="100"/>
                                              <w:divBdr>
                                                <w:top w:val="none" w:sz="0" w:space="0" w:color="auto"/>
                                                <w:left w:val="none" w:sz="0" w:space="0" w:color="auto"/>
                                                <w:bottom w:val="none" w:sz="0" w:space="0" w:color="auto"/>
                                                <w:right w:val="none" w:sz="0" w:space="0" w:color="auto"/>
                                              </w:divBdr>
                                            </w:div>
                                            <w:div w:id="1613318980">
                                              <w:blockQuote w:val="1"/>
                                              <w:marLeft w:val="720"/>
                                              <w:marRight w:val="0"/>
                                              <w:marTop w:val="100"/>
                                              <w:marBottom w:val="100"/>
                                              <w:divBdr>
                                                <w:top w:val="none" w:sz="0" w:space="0" w:color="auto"/>
                                                <w:left w:val="none" w:sz="0" w:space="0" w:color="auto"/>
                                                <w:bottom w:val="none" w:sz="0" w:space="0" w:color="auto"/>
                                                <w:right w:val="none" w:sz="0" w:space="0" w:color="auto"/>
                                              </w:divBdr>
                                            </w:div>
                                            <w:div w:id="221066406">
                                              <w:marLeft w:val="0"/>
                                              <w:marRight w:val="0"/>
                                              <w:marTop w:val="0"/>
                                              <w:marBottom w:val="0"/>
                                              <w:divBdr>
                                                <w:top w:val="none" w:sz="0" w:space="0" w:color="auto"/>
                                                <w:left w:val="none" w:sz="0" w:space="0" w:color="auto"/>
                                                <w:bottom w:val="none" w:sz="0" w:space="0" w:color="auto"/>
                                                <w:right w:val="none" w:sz="0" w:space="0" w:color="auto"/>
                                              </w:divBdr>
                                            </w:div>
                                            <w:div w:id="286594857">
                                              <w:marLeft w:val="0"/>
                                              <w:marRight w:val="0"/>
                                              <w:marTop w:val="0"/>
                                              <w:marBottom w:val="0"/>
                                              <w:divBdr>
                                                <w:top w:val="none" w:sz="0" w:space="0" w:color="auto"/>
                                                <w:left w:val="none" w:sz="0" w:space="0" w:color="auto"/>
                                                <w:bottom w:val="none" w:sz="0" w:space="0" w:color="auto"/>
                                                <w:right w:val="none" w:sz="0" w:space="0" w:color="auto"/>
                                              </w:divBdr>
                                            </w:div>
                                            <w:div w:id="21466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independent-examination-of-charity-accounts-examiners-cc3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ustice.gov.uk/guidance/foi-assumptions-legal.htm" TargetMode="External"/><Relationship Id="rId2" Type="http://schemas.openxmlformats.org/officeDocument/2006/relationships/customXml" Target="../customXml/item2.xml"/><Relationship Id="rId16" Type="http://schemas.openxmlformats.org/officeDocument/2006/relationships/hyperlink" Target="https://www.gov.uk/government/organisations/charity-commission/about/personal-information-chart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how-to-report-a-serious-incident-in-your-chari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ustice.gov.uk/downloads/information-access-rights/data-sharing/annex-h-data-shar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23F6B67424A1A830AFD39A0748ABD"/>
        <w:category>
          <w:name w:val="General"/>
          <w:gallery w:val="placeholder"/>
        </w:category>
        <w:types>
          <w:type w:val="bbPlcHdr"/>
        </w:types>
        <w:behaviors>
          <w:behavior w:val="content"/>
        </w:behaviors>
        <w:guid w:val="{79681E0D-FBD7-4D6C-978C-302161A26571}"/>
      </w:docPartPr>
      <w:docPartBody>
        <w:p w:rsidR="00A61A86" w:rsidRDefault="00F04016" w:rsidP="00F04016">
          <w:pPr>
            <w:pStyle w:val="8DD23F6B67424A1A830AFD39A0748ABD"/>
          </w:pPr>
          <w:r>
            <w:rPr>
              <w:rFonts w:asciiTheme="majorHAnsi" w:eastAsiaTheme="majorEastAsia" w:hAnsiTheme="majorHAnsi" w:cstheme="majorBidi"/>
              <w:color w:val="4472C4" w:themeColor="accent1"/>
              <w:sz w:val="88"/>
              <w:szCs w:val="88"/>
            </w:rPr>
            <w:t>[Document title]</w:t>
          </w:r>
        </w:p>
      </w:docPartBody>
    </w:docPart>
    <w:docPart>
      <w:docPartPr>
        <w:name w:val="65D88732CA6E4C26B0DE19A424CEC6BE"/>
        <w:category>
          <w:name w:val="General"/>
          <w:gallery w:val="placeholder"/>
        </w:category>
        <w:types>
          <w:type w:val="bbPlcHdr"/>
        </w:types>
        <w:behaviors>
          <w:behavior w:val="content"/>
        </w:behaviors>
        <w:guid w:val="{00F4D16A-93CB-47B2-BDFE-9C65BB4D5F4E}"/>
      </w:docPartPr>
      <w:docPartBody>
        <w:p w:rsidR="00A61A86" w:rsidRDefault="00F04016" w:rsidP="00F04016">
          <w:pPr>
            <w:pStyle w:val="65D88732CA6E4C26B0DE19A424CEC6B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16"/>
    <w:rsid w:val="0037718C"/>
    <w:rsid w:val="003C75A7"/>
    <w:rsid w:val="00595A38"/>
    <w:rsid w:val="00757061"/>
    <w:rsid w:val="00A61A86"/>
    <w:rsid w:val="00F0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23F6B67424A1A830AFD39A0748ABD">
    <w:name w:val="8DD23F6B67424A1A830AFD39A0748ABD"/>
    <w:rsid w:val="00F04016"/>
  </w:style>
  <w:style w:type="paragraph" w:customStyle="1" w:styleId="65D88732CA6E4C26B0DE19A424CEC6BE">
    <w:name w:val="65D88732CA6E4C26B0DE19A424CEC6BE"/>
    <w:rsid w:val="00F04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alOwner xmlns="1779e520-4e07-456d-aa62-27959fd080df">
      <Value>AD Legal Services</Value>
    </DepartmentalOwner>
    <Reviewed xmlns="1779e520-4e07-456d-aa62-27959fd080df">2012-03-14T00:00:00+00:00</Reviewed>
    <SubCategory xmlns="1779e520-4e07-456d-aa62-27959fd080df">Investigations work</SubCategory>
    <DocumentReference xmlns="1779e520-4e07-456d-aa62-27959fd080df">OG405</DocumentReference>
    <Updated xmlns="1779e520-4e07-456d-aa62-27959fd080df">2023-06-13T23:00:00+00:00</Updated>
    <Topic xmlns="1779e520-4e07-456d-aa62-27959fd080df">Miscellaneous</Topic>
    <DepartmentalSubOwner xmlns="1779e520-4e07-456d-aa62-27959fd080df" xsi:nil="true"/>
    <FirstPublished xmlns="1779e520-4e07-456d-aa62-27959fd080df" xsi:nil="true"/>
  </documentManagement>
</p:properties>
</file>

<file path=customXml/item2.xml><?xml version="1.0" encoding="utf-8"?>
<metadata xmlns="http://www.objective.com/ecm/document/metadata/81B45352081045F8A806E5772FBE1562" version="1.0.0">
  <systemFields>
    <field name="Objective-Id">
      <value order="0">A9900699</value>
    </field>
    <field name="Objective-Title">
      <value order="0">OG405  Sharing information with other public authorities under the Charities Act 2011 - Connect - 09122019</value>
    </field>
    <field name="Objective-Description">
      <value order="0"/>
    </field>
    <field name="Objective-CreationStamp">
      <value order="0">2019-12-09T11:33:12Z</value>
    </field>
    <field name="Objective-IsApproved">
      <value order="0">false</value>
    </field>
    <field name="Objective-IsPublished">
      <value order="0">false</value>
    </field>
    <field name="Objective-DatePublished">
      <value order="0"/>
    </field>
    <field name="Objective-ModificationStamp">
      <value order="0">2021-02-09T14:21:02Z</value>
    </field>
    <field name="Objective-Owner">
      <value order="0">George Bateman</value>
    </field>
    <field name="Objective-Path">
      <value order="0">CeRIS Global Folder:Corporate Information:Operational Guidance &amp; related content:Connect Version - Operational Guidance:Connect Version OG's (live documents)</value>
    </field>
    <field name="Objective-Parent">
      <value order="0">Connect Version OG's (live documents)</value>
    </field>
    <field name="Objective-State">
      <value order="0">Being Edited</value>
    </field>
    <field name="Objective-VersionId">
      <value order="0">vA12047005</value>
    </field>
    <field name="Objective-Version">
      <value order="0">10.1</value>
    </field>
    <field name="Objective-VersionNumber">
      <value order="0">11</value>
    </field>
    <field name="Objective-VersionComment">
      <value order="0"/>
    </field>
    <field name="Objective-FileNumber">
      <value order="0">qA500486</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OG405 - Connect - 09122019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Operational Guidance" ma:contentTypeID="0x010100EF695F7042C55043B4F6EADCFE7B7BBB00A6910508662EAC4EB822BD5B6105387E" ma:contentTypeVersion="14" ma:contentTypeDescription="" ma:contentTypeScope="" ma:versionID="50b2642cec6c071712ea5aba9c6139ec">
  <xsd:schema xmlns:xsd="http://www.w3.org/2001/XMLSchema" xmlns:xs="http://www.w3.org/2001/XMLSchema" xmlns:p="http://schemas.microsoft.com/office/2006/metadata/properties" xmlns:ns2="1779e520-4e07-456d-aa62-27959fd080df" xmlns:ns3="3bd406b7-8bbd-49bc-a8e4-2c5bd53acf35" targetNamespace="http://schemas.microsoft.com/office/2006/metadata/properties" ma:root="true" ma:fieldsID="6ac394d0e249754c7696b3f6371713c9" ns2:_="" ns3:_="">
    <xsd:import namespace="1779e520-4e07-456d-aa62-27959fd080df"/>
    <xsd:import namespace="3bd406b7-8bbd-49bc-a8e4-2c5bd53acf35"/>
    <xsd:element name="properties">
      <xsd:complexType>
        <xsd:sequence>
          <xsd:element name="documentManagement">
            <xsd:complexType>
              <xsd:all>
                <xsd:element ref="ns2:DocumentReference"/>
                <xsd:element ref="ns2:Topic" minOccurs="0"/>
                <xsd:element ref="ns2:SubCategory" minOccurs="0"/>
                <xsd:element ref="ns2:DepartmentalOwner" minOccurs="0"/>
                <xsd:element ref="ns2:DepartmentalSubOwner" minOccurs="0"/>
                <xsd:element ref="ns2:Updated" minOccurs="0"/>
                <xsd:element ref="ns2:Reviewed" minOccurs="0"/>
                <xsd:element ref="ns3:MediaServiceMetadata" minOccurs="0"/>
                <xsd:element ref="ns3:MediaServiceFastMetadata" minOccurs="0"/>
                <xsd:element ref="ns3:MediaServiceAutoKeyPoints" minOccurs="0"/>
                <xsd:element ref="ns3:MediaServiceKeyPoints" minOccurs="0"/>
                <xsd:element ref="ns2:First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e520-4e07-456d-aa62-27959fd080df" elementFormDefault="qualified">
    <xsd:import namespace="http://schemas.microsoft.com/office/2006/documentManagement/types"/>
    <xsd:import namespace="http://schemas.microsoft.com/office/infopath/2007/PartnerControls"/>
    <xsd:element name="DocumentReference" ma:index="2" ma:displayName="Document Reference" ma:indexed="true" ma:internalName="DocumentReference">
      <xsd:simpleType>
        <xsd:restriction base="dms:Text">
          <xsd:maxLength value="255"/>
        </xsd:restriction>
      </xsd:simpleType>
    </xsd:element>
    <xsd:element name="Topic" ma:index="3" nillable="true" ma:displayName="Topic" ma:description="Guidance main category" ma:format="Dropdown" ma:internalName="Topic">
      <xsd:simpleType>
        <xsd:restriction base="dms:Choice">
          <xsd:enumeration value="Charitable Status"/>
          <xsd:enumeration value="Governing Documents and Legal Structures"/>
          <xsd:enumeration value="Trusteeship and Governance"/>
          <xsd:enumeration value="Compliance Powers"/>
          <xsd:enumeration value="Regulatory Authority Powers"/>
          <xsd:enumeration value="Land, Property and Permanent Endowment"/>
          <xsd:enumeration value="Accounts and Financial"/>
          <xsd:enumeration value="Religious Charities"/>
          <xsd:enumeration value="The Register"/>
          <xsd:enumeration value="Other Legislation (Non-Charities Act)"/>
          <xsd:enumeration value="Education"/>
          <xsd:enumeration value="Miscellaneous"/>
        </xsd:restriction>
      </xsd:simpleType>
    </xsd:element>
    <xsd:element name="SubCategory" ma:index="4" nillable="true" ma:displayName="Subcategory" ma:description="Guidance sub category" ma:format="Dropdown" ma:internalName="SubCategory">
      <xsd:simpleType>
        <xsd:restriction base="dms:Choice">
          <xsd:enumeration value="Borrowing and Mortgages"/>
          <xsd:enumeration value="Charity Trustees"/>
          <xsd:enumeration value="Church of England"/>
          <xsd:enumeration value="CIOs"/>
          <xsd:enumeration value="Dispensations"/>
          <xsd:enumeration value="Governing Documents Changes"/>
          <xsd:enumeration value="Historical Background"/>
          <xsd:enumeration value="Investigations work"/>
          <xsd:enumeration value="Investments"/>
          <xsd:enumeration value="Maintained Schools"/>
          <xsd:enumeration value="PIDA"/>
          <xsd:enumeration value="Permanent Endowment"/>
          <xsd:enumeration value="Particular Types of Charity"/>
          <xsd:enumeration value="Remuneration"/>
          <xsd:enumeration value="Removals"/>
          <xsd:enumeration value="Students Unions"/>
          <xsd:enumeration value="Uniting Directions"/>
          <xsd:enumeration value="Wills Cases"/>
        </xsd:restriction>
      </xsd:simpleType>
    </xsd:element>
    <xsd:element name="DepartmentalOwner" ma:index="5" nillable="true" ma:displayName="Departmental Owner" ma:description="Department who owns the guidance" ma:internalName="Departmental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DepartmentalSubOwner" ma:index="6" nillable="true" ma:displayName="Departmental Sub-Owner" ma:internalName="DepartmentalSub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Updated" ma:index="7" nillable="true" ma:displayName="Updated" ma:description="Date of last update" ma:format="DateOnly" ma:internalName="Updated">
      <xsd:simpleType>
        <xsd:restriction base="dms:DateTime"/>
      </xsd:simpleType>
    </xsd:element>
    <xsd:element name="Reviewed" ma:index="8" nillable="true" ma:displayName="Reviewed" ma:description="Date of last review" ma:format="DateOnly" ma:internalName="Reviewed">
      <xsd:simpleType>
        <xsd:restriction base="dms:DateTime"/>
      </xsd:simpleType>
    </xsd:element>
    <xsd:element name="FirstPublished" ma:index="21" nillable="true" ma:displayName="First Published" ma:description="Date guidance was first published" ma:format="DateOnly" ma:internalName="FirstPublish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d406b7-8bbd-49bc-a8e4-2c5bd53acf3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EE7E8-E1AC-4B5A-A549-5A1EB77E38FD}">
  <ds:schemaRefs>
    <ds:schemaRef ds:uri="http://purl.org/dc/elements/1.1/"/>
    <ds:schemaRef ds:uri="http://schemas.microsoft.com/office/2006/documentManagement/types"/>
    <ds:schemaRef ds:uri="http://www.w3.org/XML/1998/namespace"/>
    <ds:schemaRef ds:uri="http://purl.org/dc/dcmitype/"/>
    <ds:schemaRef ds:uri="3bd406b7-8bbd-49bc-a8e4-2c5bd53acf35"/>
    <ds:schemaRef ds:uri="http://purl.org/dc/terms/"/>
    <ds:schemaRef ds:uri="http://schemas.microsoft.com/office/2006/metadata/properties"/>
    <ds:schemaRef ds:uri="http://schemas.microsoft.com/office/infopath/2007/PartnerControls"/>
    <ds:schemaRef ds:uri="http://schemas.openxmlformats.org/package/2006/metadata/core-properties"/>
    <ds:schemaRef ds:uri="1779e520-4e07-456d-aa62-27959fd080df"/>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3.xml><?xml version="1.0" encoding="utf-8"?>
<ds:datastoreItem xmlns:ds="http://schemas.openxmlformats.org/officeDocument/2006/customXml" ds:itemID="{DD1C8835-9A6D-4EF1-B8A7-11C681C0576E}">
  <ds:schemaRefs>
    <ds:schemaRef ds:uri="http://schemas.openxmlformats.org/officeDocument/2006/bibliography"/>
  </ds:schemaRefs>
</ds:datastoreItem>
</file>

<file path=customXml/itemProps4.xml><?xml version="1.0" encoding="utf-8"?>
<ds:datastoreItem xmlns:ds="http://schemas.openxmlformats.org/officeDocument/2006/customXml" ds:itemID="{87DCD2B8-4040-44DE-8125-EFA1CDAB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e520-4e07-456d-aa62-27959fd080df"/>
    <ds:schemaRef ds:uri="3bd406b7-8bbd-49bc-a8e4-2c5bd53ac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4E15F-39BA-4CC1-91BD-F8A7FF8B8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12134</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Sharing Information with other Public Authorities</vt:lpstr>
    </vt:vector>
  </TitlesOfParts>
  <Company/>
  <LinksUpToDate>false</LinksUpToDate>
  <CharactersWithSpaces>81136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other Public Authorities</dc:title>
  <dc:subject>OG405</dc:subject>
  <dc:creator>George Bateman</dc:creator>
  <cp:keywords/>
  <dc:description/>
  <cp:lastModifiedBy>Daniel Rimmer</cp:lastModifiedBy>
  <cp:revision>4</cp:revision>
  <dcterms:created xsi:type="dcterms:W3CDTF">2023-06-20T14:49:00Z</dcterms:created>
  <dcterms:modified xsi:type="dcterms:W3CDTF">2023-06-20T15:00:00Z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A9900699</vt:lpwstr>
  </property>
  <property fmtid="{D5CDD505-2E9C-101B-9397-08002B2CF9AE}" pid="4" name="Objective-Title">
    <vt:lpwstr>OG405  Sharing information with other public authorities under the Charities Act 2011 - Connect - 09122019</vt:lpwstr>
  </property>
  <property fmtid="{D5CDD505-2E9C-101B-9397-08002B2CF9AE}" pid="5" name="Objective-Description">
    <vt:lpwstr/>
  </property>
  <property fmtid="{D5CDD505-2E9C-101B-9397-08002B2CF9AE}" pid="6" name="Objective-CreationStamp">
    <vt:filetime>2019-12-12T14:21:43Z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2021-02-09T14:21:02Z</vt:filetime>
  </property>
  <property fmtid="{D5CDD505-2E9C-101B-9397-08002B2CF9AE}" pid="11" name="Objective-Owner">
    <vt:lpwstr>George Bateman</vt:lpwstr>
  </property>
  <property fmtid="{D5CDD505-2E9C-101B-9397-08002B2CF9AE}" pid="12" name="Objective-Path">
    <vt:lpwstr>CeRIS Global Folder:Corporate Information:Operational Guidance &amp; related content:Connect Version - Operational Guidance:Connect Version OG's (live documents):</vt:lpwstr>
  </property>
  <property fmtid="{D5CDD505-2E9C-101B-9397-08002B2CF9AE}" pid="13" name="Objective-Parent">
    <vt:lpwstr>Connect Version OG's (live documents)</vt:lpwstr>
  </property>
  <property fmtid="{D5CDD505-2E9C-101B-9397-08002B2CF9AE}" pid="14" name="Objective-State">
    <vt:lpwstr>Being Edited</vt:lpwstr>
  </property>
  <property fmtid="{D5CDD505-2E9C-101B-9397-08002B2CF9AE}" pid="15" name="Objective-VersionId">
    <vt:lpwstr>vA12047005</vt:lpwstr>
  </property>
  <property fmtid="{D5CDD505-2E9C-101B-9397-08002B2CF9AE}" pid="16" name="Objective-Version">
    <vt:lpwstr>10.1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qA500486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OG405 - Connect - 09122019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y fmtid="{D5CDD505-2E9C-101B-9397-08002B2CF9AE}" pid="78" name="ContentTypeId">
    <vt:lpwstr>0x010100EF695F7042C55043B4F6EADCFE7B7BBB00A6910508662EAC4EB822BD5B6105387E</vt:lpwstr>
  </property>
</Properties>
</file>