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441109095"/>
        <w:docPartObj>
          <w:docPartGallery w:val="Cover Pages"/>
          <w:docPartUnique/>
        </w:docPartObj>
      </w:sdtPr>
      <w:sdtEndPr>
        <w:rPr>
          <w:rFonts w:eastAsia="Times New Roman" w:cs="Arial"/>
          <w:b/>
          <w:bCs/>
          <w:color w:val="000000"/>
          <w:kern w:val="36"/>
          <w:sz w:val="30"/>
          <w:szCs w:val="30"/>
          <w:lang w:eastAsia="en-GB"/>
        </w:rPr>
      </w:sdtEndPr>
      <w:sdtContent>
        <w:p w14:paraId="745AF886" w14:textId="3C39B6C3" w:rsidR="00CA4C17" w:rsidRDefault="00CA4C17">
          <w:r>
            <w:rPr>
              <w:noProof/>
            </w:rPr>
            <w:drawing>
              <wp:inline distT="0" distB="0" distL="0" distR="0" wp14:anchorId="102EDDBB" wp14:editId="70FD045B">
                <wp:extent cx="5873400" cy="11798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5874878" cy="1180127"/>
                        </a:xfrm>
                        <a:prstGeom prst="rect">
                          <a:avLst/>
                        </a:prstGeom>
                      </pic:spPr>
                    </pic:pic>
                  </a:graphicData>
                </a:graphic>
              </wp:inline>
            </w:drawing>
          </w:r>
        </w:p>
        <w:tbl>
          <w:tblPr>
            <w:tblpPr w:leftFromText="187" w:rightFromText="187" w:horzAnchor="margin" w:tblpXSpec="center" w:tblpY="2881"/>
            <w:tblW w:w="4453" w:type="pct"/>
            <w:tblBorders>
              <w:left w:val="single" w:sz="12" w:space="0" w:color="4472C4" w:themeColor="accent1"/>
            </w:tblBorders>
            <w:tblCellMar>
              <w:left w:w="144" w:type="dxa"/>
              <w:right w:w="115" w:type="dxa"/>
            </w:tblCellMar>
            <w:tblLook w:val="04A0" w:firstRow="1" w:lastRow="0" w:firstColumn="1" w:lastColumn="0" w:noHBand="0" w:noVBand="1"/>
          </w:tblPr>
          <w:tblGrid>
            <w:gridCol w:w="8025"/>
          </w:tblGrid>
          <w:tr w:rsidR="00CA4C17" w:rsidRPr="00D61E62" w14:paraId="6B061367" w14:textId="77777777" w:rsidTr="008B770A">
            <w:trPr>
              <w:trHeight w:val="53"/>
            </w:trPr>
            <w:tc>
              <w:tcPr>
                <w:tcW w:w="8025" w:type="dxa"/>
                <w:tcMar>
                  <w:top w:w="216" w:type="dxa"/>
                  <w:left w:w="115" w:type="dxa"/>
                  <w:bottom w:w="216" w:type="dxa"/>
                  <w:right w:w="115" w:type="dxa"/>
                </w:tcMar>
              </w:tcPr>
              <w:p w14:paraId="60FD2876" w14:textId="77777777" w:rsidR="00CA4C17" w:rsidRPr="00D61E62" w:rsidRDefault="00CA4C17">
                <w:pPr>
                  <w:pStyle w:val="NoSpacing"/>
                  <w:rPr>
                    <w:color w:val="002060"/>
                    <w:sz w:val="24"/>
                  </w:rPr>
                </w:pPr>
              </w:p>
            </w:tc>
          </w:tr>
          <w:tr w:rsidR="00CA4C17" w:rsidRPr="00D61E62" w14:paraId="59DF3033" w14:textId="77777777" w:rsidTr="008B770A">
            <w:trPr>
              <w:trHeight w:val="392"/>
            </w:trPr>
            <w:tc>
              <w:tcPr>
                <w:tcW w:w="8025" w:type="dxa"/>
              </w:tcPr>
              <w:sdt>
                <w:sdtPr>
                  <w:rPr>
                    <w:rFonts w:ascii="Arial" w:eastAsiaTheme="majorEastAsia" w:hAnsi="Arial" w:cs="Arial"/>
                    <w:color w:val="002060"/>
                    <w:sz w:val="72"/>
                    <w:szCs w:val="72"/>
                  </w:rPr>
                  <w:alias w:val="Title"/>
                  <w:id w:val="13406919"/>
                  <w:placeholder>
                    <w:docPart w:val="FC8E00B235DC4F8DA86B2B12DF01B4E4"/>
                  </w:placeholder>
                  <w:dataBinding w:prefixMappings="xmlns:ns0='http://schemas.openxmlformats.org/package/2006/metadata/core-properties' xmlns:ns1='http://purl.org/dc/elements/1.1/'" w:xpath="/ns0:coreProperties[1]/ns1:title[1]" w:storeItemID="{6C3C8BC8-F283-45AE-878A-BAB7291924A1}"/>
                  <w:text/>
                </w:sdtPr>
                <w:sdtEndPr/>
                <w:sdtContent>
                  <w:p w14:paraId="63233CC5" w14:textId="762C657B" w:rsidR="00CA4C17" w:rsidRPr="00D61E62" w:rsidRDefault="00CA4C17">
                    <w:pPr>
                      <w:pStyle w:val="NoSpacing"/>
                      <w:spacing w:line="216" w:lineRule="auto"/>
                      <w:rPr>
                        <w:rFonts w:ascii="Arial" w:eastAsiaTheme="majorEastAsia" w:hAnsi="Arial" w:cs="Arial"/>
                        <w:color w:val="002060"/>
                        <w:sz w:val="88"/>
                        <w:szCs w:val="88"/>
                      </w:rPr>
                    </w:pPr>
                    <w:r w:rsidRPr="000B6CC5">
                      <w:rPr>
                        <w:rFonts w:ascii="Arial" w:eastAsiaTheme="majorEastAsia" w:hAnsi="Arial" w:cs="Arial"/>
                        <w:color w:val="002060"/>
                        <w:sz w:val="72"/>
                        <w:szCs w:val="72"/>
                      </w:rPr>
                      <w:t>Paying half, or more than half of a charity’s trustee</w:t>
                    </w:r>
                    <w:r w:rsidR="00480A8C" w:rsidRPr="000B6CC5">
                      <w:rPr>
                        <w:rFonts w:ascii="Arial" w:eastAsiaTheme="majorEastAsia" w:hAnsi="Arial" w:cs="Arial"/>
                        <w:color w:val="002060"/>
                        <w:sz w:val="72"/>
                        <w:szCs w:val="72"/>
                      </w:rPr>
                      <w:t>s</w:t>
                    </w:r>
                    <w:r w:rsidRPr="000B6CC5">
                      <w:rPr>
                        <w:rFonts w:ascii="Arial" w:eastAsiaTheme="majorEastAsia" w:hAnsi="Arial" w:cs="Arial"/>
                        <w:color w:val="002060"/>
                        <w:sz w:val="72"/>
                        <w:szCs w:val="72"/>
                      </w:rPr>
                      <w:t xml:space="preserve"> board for serving as trustee</w:t>
                    </w:r>
                    <w:r w:rsidR="00480A8C" w:rsidRPr="000B6CC5">
                      <w:rPr>
                        <w:rFonts w:ascii="Arial" w:eastAsiaTheme="majorEastAsia" w:hAnsi="Arial" w:cs="Arial"/>
                        <w:color w:val="002060"/>
                        <w:sz w:val="72"/>
                        <w:szCs w:val="72"/>
                      </w:rPr>
                      <w:t>s</w:t>
                    </w:r>
                  </w:p>
                </w:sdtContent>
              </w:sdt>
            </w:tc>
          </w:tr>
          <w:tr w:rsidR="00CA4C17" w:rsidRPr="00D61E62" w14:paraId="254BE289" w14:textId="77777777" w:rsidTr="008B770A">
            <w:trPr>
              <w:trHeight w:val="392"/>
            </w:trPr>
            <w:tc>
              <w:tcPr>
                <w:tcW w:w="8025" w:type="dxa"/>
              </w:tcPr>
              <w:p w14:paraId="6248FE2D" w14:textId="77777777" w:rsidR="00CA4C17" w:rsidRPr="00D61E62" w:rsidRDefault="00CA4C17">
                <w:pPr>
                  <w:pStyle w:val="NoSpacing"/>
                  <w:spacing w:line="216" w:lineRule="auto"/>
                  <w:rPr>
                    <w:rFonts w:ascii="Arial" w:eastAsiaTheme="majorEastAsia" w:hAnsi="Arial" w:cs="Arial"/>
                    <w:color w:val="002060"/>
                    <w:sz w:val="88"/>
                    <w:szCs w:val="88"/>
                  </w:rPr>
                </w:pPr>
              </w:p>
            </w:tc>
          </w:tr>
          <w:tr w:rsidR="00CA4C17" w:rsidRPr="00D61E62" w14:paraId="53336E38" w14:textId="77777777" w:rsidTr="008B770A">
            <w:trPr>
              <w:trHeight w:val="89"/>
            </w:trPr>
            <w:sdt>
              <w:sdtPr>
                <w:rPr>
                  <w:rFonts w:ascii="Arial" w:hAnsi="Arial" w:cs="Arial"/>
                  <w:color w:val="002060"/>
                  <w:sz w:val="56"/>
                  <w:szCs w:val="56"/>
                </w:rPr>
                <w:alias w:val="Subtitle"/>
                <w:id w:val="13406923"/>
                <w:placeholder>
                  <w:docPart w:val="022B879BF1714BDD96E15E28B991470C"/>
                </w:placeholder>
                <w:dataBinding w:prefixMappings="xmlns:ns0='http://schemas.openxmlformats.org/package/2006/metadata/core-properties' xmlns:ns1='http://purl.org/dc/elements/1.1/'" w:xpath="/ns0:coreProperties[1]/ns1:subject[1]" w:storeItemID="{6C3C8BC8-F283-45AE-878A-BAB7291924A1}"/>
                <w:text/>
              </w:sdtPr>
              <w:sdtEndPr/>
              <w:sdtContent>
                <w:tc>
                  <w:tcPr>
                    <w:tcW w:w="8025" w:type="dxa"/>
                    <w:tcMar>
                      <w:top w:w="216" w:type="dxa"/>
                      <w:left w:w="115" w:type="dxa"/>
                      <w:bottom w:w="216" w:type="dxa"/>
                      <w:right w:w="115" w:type="dxa"/>
                    </w:tcMar>
                  </w:tcPr>
                  <w:p w14:paraId="6B3E619B" w14:textId="5C6C0FDD" w:rsidR="00CA4C17" w:rsidRPr="00D61E62" w:rsidRDefault="0034558F">
                    <w:pPr>
                      <w:pStyle w:val="NoSpacing"/>
                      <w:rPr>
                        <w:color w:val="002060"/>
                        <w:sz w:val="24"/>
                      </w:rPr>
                    </w:pPr>
                    <w:r>
                      <w:rPr>
                        <w:rFonts w:ascii="Arial" w:hAnsi="Arial" w:cs="Arial"/>
                        <w:color w:val="002060"/>
                        <w:sz w:val="56"/>
                        <w:szCs w:val="56"/>
                      </w:rPr>
                      <w:t>OG515-8</w:t>
                    </w:r>
                  </w:p>
                </w:tc>
              </w:sdtContent>
            </w:sdt>
          </w:tr>
          <w:tr w:rsidR="00CA4C17" w:rsidRPr="00D61E62" w14:paraId="2D4B10DB" w14:textId="77777777" w:rsidTr="008B770A">
            <w:trPr>
              <w:trHeight w:val="89"/>
            </w:trPr>
            <w:tc>
              <w:tcPr>
                <w:tcW w:w="8025" w:type="dxa"/>
                <w:tcMar>
                  <w:top w:w="216" w:type="dxa"/>
                  <w:left w:w="115" w:type="dxa"/>
                  <w:bottom w:w="216" w:type="dxa"/>
                  <w:right w:w="115" w:type="dxa"/>
                </w:tcMar>
              </w:tcPr>
              <w:p w14:paraId="77183E5F" w14:textId="77777777" w:rsidR="00CA4C17" w:rsidRDefault="00CA4C17">
                <w:pPr>
                  <w:pStyle w:val="NoSpacing"/>
                  <w:rPr>
                    <w:rFonts w:ascii="Arial" w:hAnsi="Arial" w:cs="Arial"/>
                    <w:color w:val="002060"/>
                    <w:sz w:val="40"/>
                    <w:szCs w:val="40"/>
                  </w:rPr>
                </w:pPr>
              </w:p>
              <w:p w14:paraId="781DAF28" w14:textId="77777777" w:rsidR="00CA4C17" w:rsidRDefault="00CA4C17">
                <w:pPr>
                  <w:pStyle w:val="NoSpacing"/>
                  <w:rPr>
                    <w:rFonts w:ascii="Arial" w:hAnsi="Arial" w:cs="Arial"/>
                    <w:color w:val="002060"/>
                    <w:sz w:val="40"/>
                    <w:szCs w:val="40"/>
                  </w:rPr>
                </w:pPr>
              </w:p>
              <w:p w14:paraId="25D57A0F" w14:textId="1C10A7DF" w:rsidR="00CA4C17" w:rsidRDefault="00CA4C17">
                <w:pPr>
                  <w:pStyle w:val="NoSpacing"/>
                  <w:rPr>
                    <w:rFonts w:ascii="Arial" w:hAnsi="Arial" w:cs="Arial"/>
                    <w:color w:val="002060"/>
                    <w:sz w:val="40"/>
                    <w:szCs w:val="40"/>
                  </w:rPr>
                </w:pPr>
                <w:r>
                  <w:rPr>
                    <w:rFonts w:ascii="Arial" w:hAnsi="Arial" w:cs="Arial"/>
                    <w:color w:val="002060"/>
                    <w:sz w:val="40"/>
                    <w:szCs w:val="40"/>
                  </w:rPr>
                  <w:t>Last Updated:</w:t>
                </w:r>
                <w:r w:rsidR="0034558F">
                  <w:rPr>
                    <w:rFonts w:ascii="Arial" w:hAnsi="Arial" w:cs="Arial"/>
                    <w:color w:val="002060"/>
                    <w:sz w:val="40"/>
                    <w:szCs w:val="40"/>
                  </w:rPr>
                  <w:t xml:space="preserve"> </w:t>
                </w:r>
                <w:r w:rsidR="00985E3D">
                  <w:rPr>
                    <w:rFonts w:ascii="Arial" w:hAnsi="Arial" w:cs="Arial"/>
                    <w:color w:val="002060"/>
                    <w:sz w:val="40"/>
                    <w:szCs w:val="40"/>
                  </w:rPr>
                  <w:t>20/03/2024</w:t>
                </w:r>
              </w:p>
              <w:p w14:paraId="09B853EA" w14:textId="77777777" w:rsidR="00CA4C17" w:rsidRDefault="00CA4C17">
                <w:pPr>
                  <w:pStyle w:val="NoSpacing"/>
                  <w:rPr>
                    <w:rFonts w:ascii="Arial" w:hAnsi="Arial" w:cs="Arial"/>
                    <w:color w:val="002060"/>
                    <w:sz w:val="40"/>
                    <w:szCs w:val="40"/>
                  </w:rPr>
                </w:pPr>
              </w:p>
              <w:p w14:paraId="373B5E17" w14:textId="77777777" w:rsidR="00CA4C17" w:rsidRDefault="00CA4C17">
                <w:pPr>
                  <w:pStyle w:val="NoSpacing"/>
                  <w:rPr>
                    <w:rFonts w:ascii="Arial" w:hAnsi="Arial" w:cs="Arial"/>
                    <w:color w:val="002060"/>
                    <w:sz w:val="40"/>
                    <w:szCs w:val="40"/>
                  </w:rPr>
                </w:pPr>
              </w:p>
              <w:p w14:paraId="7B9564DB" w14:textId="5D9F066D" w:rsidR="00CA4C17" w:rsidRPr="00D61E62" w:rsidRDefault="00CA4C17">
                <w:pPr>
                  <w:pStyle w:val="NoSpacing"/>
                  <w:rPr>
                    <w:rFonts w:ascii="Arial" w:hAnsi="Arial" w:cs="Arial"/>
                    <w:color w:val="002060"/>
                    <w:sz w:val="40"/>
                    <w:szCs w:val="40"/>
                  </w:rPr>
                </w:pPr>
                <w:r>
                  <w:rPr>
                    <w:rFonts w:ascii="Arial" w:hAnsi="Arial" w:cs="Arial"/>
                    <w:color w:val="002060"/>
                    <w:sz w:val="40"/>
                    <w:szCs w:val="40"/>
                  </w:rPr>
                  <w:t>Last Reviewed:</w:t>
                </w:r>
                <w:r w:rsidR="0034558F">
                  <w:rPr>
                    <w:rFonts w:ascii="Arial" w:hAnsi="Arial" w:cs="Arial"/>
                    <w:color w:val="002060"/>
                    <w:sz w:val="40"/>
                    <w:szCs w:val="40"/>
                  </w:rPr>
                  <w:t xml:space="preserve"> 10/11/2020</w:t>
                </w:r>
              </w:p>
            </w:tc>
          </w:tr>
          <w:tr w:rsidR="00CA4C17" w:rsidRPr="00D61E62" w14:paraId="2D75C27C" w14:textId="77777777" w:rsidTr="008B770A">
            <w:trPr>
              <w:trHeight w:val="89"/>
            </w:trPr>
            <w:tc>
              <w:tcPr>
                <w:tcW w:w="8025" w:type="dxa"/>
                <w:tcMar>
                  <w:top w:w="216" w:type="dxa"/>
                  <w:left w:w="115" w:type="dxa"/>
                  <w:bottom w:w="216" w:type="dxa"/>
                  <w:right w:w="115" w:type="dxa"/>
                </w:tcMar>
              </w:tcPr>
              <w:p w14:paraId="33D27F98" w14:textId="77777777" w:rsidR="00CA4C17" w:rsidRPr="00D61E62" w:rsidRDefault="00CA4C17">
                <w:pPr>
                  <w:pStyle w:val="NoSpacing"/>
                  <w:rPr>
                    <w:rFonts w:ascii="Arial" w:hAnsi="Arial" w:cs="Arial"/>
                    <w:color w:val="002060"/>
                    <w:sz w:val="40"/>
                    <w:szCs w:val="40"/>
                  </w:rPr>
                </w:pPr>
              </w:p>
            </w:tc>
          </w:tr>
          <w:tr w:rsidR="00CA4C17" w:rsidRPr="00D61E62" w14:paraId="7F74DFF2" w14:textId="77777777" w:rsidTr="008B770A">
            <w:trPr>
              <w:trHeight w:val="89"/>
            </w:trPr>
            <w:tc>
              <w:tcPr>
                <w:tcW w:w="8025" w:type="dxa"/>
                <w:tcMar>
                  <w:top w:w="216" w:type="dxa"/>
                  <w:left w:w="115" w:type="dxa"/>
                  <w:bottom w:w="216" w:type="dxa"/>
                  <w:right w:w="115" w:type="dxa"/>
                </w:tcMar>
              </w:tcPr>
              <w:p w14:paraId="19B2E7D7" w14:textId="77777777" w:rsidR="00CA4C17" w:rsidRPr="00D61E62" w:rsidRDefault="00CA4C17">
                <w:pPr>
                  <w:pStyle w:val="NoSpacing"/>
                  <w:rPr>
                    <w:rFonts w:ascii="Arial" w:hAnsi="Arial" w:cs="Arial"/>
                    <w:color w:val="002060"/>
                    <w:sz w:val="40"/>
                    <w:szCs w:val="40"/>
                  </w:rPr>
                </w:pPr>
              </w:p>
            </w:tc>
          </w:tr>
        </w:tbl>
        <w:tbl>
          <w:tblPr>
            <w:tblpPr w:leftFromText="187" w:rightFromText="187" w:horzAnchor="margin" w:tblpXSpec="center" w:tblpYSpec="bottom"/>
            <w:tblW w:w="3857" w:type="pct"/>
            <w:tblLook w:val="04A0" w:firstRow="1" w:lastRow="0" w:firstColumn="1" w:lastColumn="0" w:noHBand="0" w:noVBand="1"/>
          </w:tblPr>
          <w:tblGrid>
            <w:gridCol w:w="6963"/>
          </w:tblGrid>
          <w:tr w:rsidR="00CA4C17" w14:paraId="0589BD46" w14:textId="77777777">
            <w:tc>
              <w:tcPr>
                <w:tcW w:w="7221" w:type="dxa"/>
                <w:tcMar>
                  <w:top w:w="216" w:type="dxa"/>
                  <w:left w:w="115" w:type="dxa"/>
                  <w:bottom w:w="216" w:type="dxa"/>
                  <w:right w:w="115" w:type="dxa"/>
                </w:tcMar>
              </w:tcPr>
              <w:p w14:paraId="41C033A3" w14:textId="77777777" w:rsidR="00CA4C17" w:rsidRDefault="00CA4C17">
                <w:pPr>
                  <w:pStyle w:val="NoSpacing"/>
                  <w:rPr>
                    <w:color w:val="4472C4" w:themeColor="accent1"/>
                  </w:rPr>
                </w:pPr>
              </w:p>
            </w:tc>
          </w:tr>
        </w:tbl>
        <w:p w14:paraId="4F225D1D" w14:textId="44D50BFD" w:rsidR="00CA4C17" w:rsidRDefault="00CA4C17">
          <w:pPr>
            <w:rPr>
              <w:rFonts w:eastAsia="Times New Roman" w:cs="Arial"/>
              <w:b/>
              <w:bCs/>
              <w:color w:val="000000"/>
              <w:kern w:val="36"/>
              <w:sz w:val="30"/>
              <w:szCs w:val="30"/>
              <w:lang w:eastAsia="en-GB"/>
            </w:rPr>
          </w:pPr>
          <w:r>
            <w:rPr>
              <w:rFonts w:eastAsia="Times New Roman" w:cs="Arial"/>
              <w:b/>
              <w:bCs/>
              <w:color w:val="000000"/>
              <w:kern w:val="36"/>
              <w:sz w:val="30"/>
              <w:szCs w:val="30"/>
              <w:lang w:eastAsia="en-GB"/>
            </w:rPr>
            <w:br w:type="page"/>
          </w:r>
        </w:p>
      </w:sdtContent>
    </w:sdt>
    <w:p w14:paraId="0E8E7168" w14:textId="0ABBD4D1" w:rsidR="007828C4" w:rsidRPr="00985E3D" w:rsidRDefault="007828C4" w:rsidP="00985E3D">
      <w:pPr>
        <w:rPr>
          <w:b/>
          <w:bCs/>
          <w:sz w:val="32"/>
          <w:szCs w:val="28"/>
          <w:lang w:eastAsia="en-GB"/>
        </w:rPr>
      </w:pPr>
      <w:r w:rsidRPr="00985E3D">
        <w:rPr>
          <w:b/>
          <w:bCs/>
          <w:sz w:val="32"/>
          <w:szCs w:val="28"/>
          <w:lang w:eastAsia="en-GB"/>
        </w:rPr>
        <w:lastRenderedPageBreak/>
        <w:t>OG515-8 Paying half, or more than half, of a charity's trustee</w:t>
      </w:r>
      <w:r w:rsidR="00480A8C" w:rsidRPr="00985E3D">
        <w:rPr>
          <w:b/>
          <w:bCs/>
          <w:sz w:val="32"/>
          <w:szCs w:val="28"/>
          <w:lang w:eastAsia="en-GB"/>
        </w:rPr>
        <w:t>s</w:t>
      </w:r>
      <w:r w:rsidRPr="00985E3D">
        <w:rPr>
          <w:b/>
          <w:bCs/>
          <w:sz w:val="32"/>
          <w:szCs w:val="28"/>
          <w:lang w:eastAsia="en-GB"/>
        </w:rPr>
        <w:t xml:space="preserve"> board for serving as trustee</w:t>
      </w:r>
      <w:r w:rsidR="00480A8C" w:rsidRPr="00985E3D">
        <w:rPr>
          <w:b/>
          <w:bCs/>
          <w:sz w:val="32"/>
          <w:szCs w:val="28"/>
          <w:lang w:eastAsia="en-GB"/>
        </w:rPr>
        <w:t>s</w:t>
      </w:r>
    </w:p>
    <w:p w14:paraId="2C5867E2" w14:textId="77777777" w:rsidR="00985E3D" w:rsidRDefault="00985E3D" w:rsidP="007828C4">
      <w:pPr>
        <w:shd w:val="clear" w:color="auto" w:fill="FFFFFF"/>
        <w:spacing w:before="100" w:beforeAutospacing="1" w:after="100" w:afterAutospacing="1" w:line="375" w:lineRule="atLeast"/>
        <w:outlineLvl w:val="0"/>
        <w:rPr>
          <w:rFonts w:eastAsia="Times New Roman" w:cs="Arial"/>
          <w:b/>
          <w:bCs/>
          <w:color w:val="000000"/>
          <w:kern w:val="36"/>
          <w:sz w:val="30"/>
          <w:szCs w:val="30"/>
          <w:lang w:eastAsia="en-GB"/>
        </w:rPr>
      </w:pPr>
    </w:p>
    <w:p w14:paraId="55A71E8B" w14:textId="77777777" w:rsidR="00985E3D" w:rsidRDefault="00985E3D" w:rsidP="00985E3D">
      <w:pPr>
        <w:spacing w:before="100" w:beforeAutospacing="1" w:after="100" w:afterAutospacing="1"/>
        <w:ind w:left="706" w:hanging="706"/>
        <w:rPr>
          <w:rFonts w:cs="Arial"/>
          <w:color w:val="000000"/>
          <w:sz w:val="28"/>
          <w:szCs w:val="28"/>
          <w:highlight w:val="yellow"/>
          <w:lang w:eastAsia="en-GB"/>
        </w:rPr>
      </w:pPr>
      <w:bookmarkStart w:id="0" w:name="_Hlk160628572"/>
      <w:r>
        <w:rPr>
          <w:color w:val="000000"/>
          <w:highlight w:val="yellow"/>
          <w:lang w:eastAsia="en-GB"/>
        </w:rPr>
        <w:t>WARNING</w:t>
      </w:r>
    </w:p>
    <w:p w14:paraId="074B9C0E" w14:textId="77777777" w:rsidR="00985E3D" w:rsidRDefault="00985E3D" w:rsidP="00985E3D">
      <w:pPr>
        <w:spacing w:before="100" w:beforeAutospacing="1" w:after="100" w:afterAutospacing="1"/>
        <w:rPr>
          <w:rFonts w:ascii="Aptos" w:hAnsi="Aptos" w:cs="Aptos"/>
          <w:color w:val="000000"/>
          <w:sz w:val="22"/>
          <w:highlight w:val="yellow"/>
          <w:lang w:eastAsia="en-GB"/>
          <w14:ligatures w14:val="standardContextual"/>
        </w:rPr>
      </w:pPr>
      <w:r>
        <w:rPr>
          <w:color w:val="000000"/>
          <w:highlight w:val="yellow"/>
          <w:lang w:eastAsia="en-GB"/>
        </w:rPr>
        <w:t>References to amending governing documents, mergers, land disposals, permanent endowment and special trusts in this OG have not been updated to reflect Charities Act 2022 changes.</w:t>
      </w:r>
    </w:p>
    <w:p w14:paraId="7AAE8B97" w14:textId="77777777" w:rsidR="00985E3D" w:rsidRDefault="00985E3D" w:rsidP="00985E3D">
      <w:pPr>
        <w:spacing w:before="100" w:beforeAutospacing="1" w:after="100" w:afterAutospacing="1"/>
        <w:rPr>
          <w:color w:val="000000"/>
          <w:highlight w:val="yellow"/>
          <w:lang w:eastAsia="en-GB"/>
        </w:rPr>
      </w:pPr>
      <w:r>
        <w:rPr>
          <w:color w:val="000000"/>
          <w:highlight w:val="yellow"/>
          <w:lang w:eastAsia="en-GB"/>
        </w:rPr>
        <w:t xml:space="preserve">From 7 March 2024, the Charities Act 2022 made changes to the legal requirements relating to amending governing documents, charity mergers and disposals of charity land. </w:t>
      </w:r>
    </w:p>
    <w:p w14:paraId="54FE94CE" w14:textId="1F89F7AB" w:rsidR="00985E3D" w:rsidRDefault="00985E3D" w:rsidP="00985E3D">
      <w:pPr>
        <w:spacing w:before="100" w:beforeAutospacing="1" w:after="100" w:afterAutospacing="1"/>
        <w:rPr>
          <w:color w:val="000000"/>
          <w:highlight w:val="yellow"/>
          <w:lang w:eastAsia="en-GB"/>
        </w:rPr>
      </w:pPr>
      <w:r>
        <w:rPr>
          <w:color w:val="000000"/>
          <w:highlight w:val="yellow"/>
          <w:lang w:eastAsia="en-GB"/>
        </w:rPr>
        <w:t xml:space="preserve">From 14 June 2023, the Charities Act 2022 made changes to charity land, permanent endowment (both expenditure of and borrowing from) and charity names. </w:t>
      </w:r>
      <w:bookmarkEnd w:id="0"/>
    </w:p>
    <w:p w14:paraId="0AEF3078" w14:textId="77777777" w:rsidR="00985E3D" w:rsidRDefault="00985E3D">
      <w:pPr>
        <w:rPr>
          <w:color w:val="000000"/>
          <w:highlight w:val="yellow"/>
          <w:lang w:eastAsia="en-GB"/>
        </w:rPr>
      </w:pPr>
      <w:r>
        <w:rPr>
          <w:color w:val="000000"/>
          <w:highlight w:val="yellow"/>
          <w:lang w:eastAsia="en-GB"/>
        </w:rPr>
        <w:br w:type="page"/>
      </w:r>
    </w:p>
    <w:p w14:paraId="7CD8ADA1" w14:textId="77777777" w:rsidR="00985E3D" w:rsidRDefault="00985E3D" w:rsidP="00985E3D">
      <w:pPr>
        <w:spacing w:before="100" w:beforeAutospacing="1" w:after="100" w:afterAutospacing="1"/>
        <w:rPr>
          <w:rFonts w:eastAsia="Times New Roman" w:cs="Arial"/>
          <w:b/>
          <w:bCs/>
          <w:color w:val="000000"/>
          <w:kern w:val="36"/>
          <w:sz w:val="30"/>
          <w:szCs w:val="30"/>
          <w:lang w:eastAsia="en-GB"/>
        </w:rPr>
      </w:pPr>
    </w:p>
    <w:sdt>
      <w:sdtPr>
        <w:rPr>
          <w:rFonts w:ascii="Arial" w:eastAsiaTheme="minorHAnsi" w:hAnsi="Arial" w:cstheme="minorBidi"/>
          <w:color w:val="auto"/>
          <w:sz w:val="24"/>
          <w:szCs w:val="22"/>
          <w:lang w:val="en-GB"/>
        </w:rPr>
        <w:id w:val="2111159444"/>
        <w:docPartObj>
          <w:docPartGallery w:val="Table of Contents"/>
          <w:docPartUnique/>
        </w:docPartObj>
      </w:sdtPr>
      <w:sdtEndPr>
        <w:rPr>
          <w:b/>
          <w:bCs/>
          <w:noProof/>
        </w:rPr>
      </w:sdtEndPr>
      <w:sdtContent>
        <w:p w14:paraId="354173DA" w14:textId="77777777" w:rsidR="00985E3D" w:rsidRPr="00985E3D" w:rsidRDefault="007828C4" w:rsidP="007828C4">
          <w:pPr>
            <w:pStyle w:val="TOCHeading"/>
            <w:rPr>
              <w:noProof/>
            </w:rPr>
          </w:pPr>
          <w:r w:rsidRPr="00985E3D">
            <w:rPr>
              <w:rFonts w:ascii="Arial" w:hAnsi="Arial" w:cs="Arial"/>
              <w:color w:val="000000" w:themeColor="text1"/>
            </w:rPr>
            <w:t>Contents</w:t>
          </w:r>
          <w:r w:rsidRPr="00985E3D">
            <w:fldChar w:fldCharType="begin"/>
          </w:r>
          <w:r w:rsidRPr="00985E3D">
            <w:instrText xml:space="preserve"> TOC \o "1-3" \h \z \u </w:instrText>
          </w:r>
          <w:r w:rsidRPr="00985E3D">
            <w:fldChar w:fldCharType="separate"/>
          </w:r>
        </w:p>
        <w:p w14:paraId="4BC1B137" w14:textId="42B2242F" w:rsidR="00985E3D" w:rsidRPr="00985E3D" w:rsidRDefault="008D684D">
          <w:pPr>
            <w:pStyle w:val="TOC2"/>
            <w:tabs>
              <w:tab w:val="right" w:leader="dot" w:pos="9016"/>
            </w:tabs>
            <w:rPr>
              <w:rFonts w:asciiTheme="minorHAnsi" w:eastAsiaTheme="minorEastAsia" w:hAnsiTheme="minorHAnsi"/>
              <w:noProof/>
              <w:kern w:val="2"/>
              <w:szCs w:val="24"/>
              <w:lang w:eastAsia="en-GB"/>
              <w14:ligatures w14:val="standardContextual"/>
            </w:rPr>
          </w:pPr>
          <w:hyperlink w:anchor="_Toc161844115" w:history="1">
            <w:r w:rsidR="00985E3D" w:rsidRPr="00985E3D">
              <w:rPr>
                <w:rStyle w:val="Hyperlink"/>
                <w:rFonts w:eastAsia="Times New Roman" w:cs="Arial"/>
                <w:noProof/>
                <w:lang w:eastAsia="en-GB"/>
              </w:rPr>
              <w:t>Policy Statement/Overview</w:t>
            </w:r>
            <w:r w:rsidR="00985E3D" w:rsidRPr="00985E3D">
              <w:rPr>
                <w:noProof/>
                <w:webHidden/>
              </w:rPr>
              <w:tab/>
            </w:r>
            <w:r w:rsidR="00985E3D" w:rsidRPr="00985E3D">
              <w:rPr>
                <w:noProof/>
                <w:webHidden/>
              </w:rPr>
              <w:fldChar w:fldCharType="begin"/>
            </w:r>
            <w:r w:rsidR="00985E3D" w:rsidRPr="00985E3D">
              <w:rPr>
                <w:noProof/>
                <w:webHidden/>
              </w:rPr>
              <w:instrText xml:space="preserve"> PAGEREF _Toc161844115 \h </w:instrText>
            </w:r>
            <w:r w:rsidR="00985E3D" w:rsidRPr="00985E3D">
              <w:rPr>
                <w:noProof/>
                <w:webHidden/>
              </w:rPr>
            </w:r>
            <w:r w:rsidR="00985E3D" w:rsidRPr="00985E3D">
              <w:rPr>
                <w:noProof/>
                <w:webHidden/>
              </w:rPr>
              <w:fldChar w:fldCharType="separate"/>
            </w:r>
            <w:r w:rsidR="00985E3D" w:rsidRPr="00985E3D">
              <w:rPr>
                <w:noProof/>
                <w:webHidden/>
              </w:rPr>
              <w:t>4</w:t>
            </w:r>
            <w:r w:rsidR="00985E3D" w:rsidRPr="00985E3D">
              <w:rPr>
                <w:noProof/>
                <w:webHidden/>
              </w:rPr>
              <w:fldChar w:fldCharType="end"/>
            </w:r>
          </w:hyperlink>
        </w:p>
        <w:p w14:paraId="60B85AC7" w14:textId="0F8515DF" w:rsidR="00985E3D" w:rsidRPr="00985E3D" w:rsidRDefault="008D684D">
          <w:pPr>
            <w:pStyle w:val="TOC2"/>
            <w:tabs>
              <w:tab w:val="right" w:leader="dot" w:pos="9016"/>
            </w:tabs>
            <w:rPr>
              <w:rFonts w:asciiTheme="minorHAnsi" w:eastAsiaTheme="minorEastAsia" w:hAnsiTheme="minorHAnsi"/>
              <w:noProof/>
              <w:kern w:val="2"/>
              <w:szCs w:val="24"/>
              <w:lang w:eastAsia="en-GB"/>
              <w14:ligatures w14:val="standardContextual"/>
            </w:rPr>
          </w:pPr>
          <w:hyperlink w:anchor="_Toc161844116" w:history="1">
            <w:r w:rsidR="00985E3D" w:rsidRPr="00985E3D">
              <w:rPr>
                <w:rStyle w:val="Hyperlink"/>
                <w:rFonts w:eastAsia="Times New Roman" w:cs="Arial"/>
                <w:noProof/>
                <w:lang w:eastAsia="en-GB"/>
              </w:rPr>
              <w:t>Summary of the guidance</w:t>
            </w:r>
            <w:r w:rsidR="00985E3D" w:rsidRPr="00985E3D">
              <w:rPr>
                <w:noProof/>
                <w:webHidden/>
              </w:rPr>
              <w:tab/>
            </w:r>
            <w:r w:rsidR="00985E3D" w:rsidRPr="00985E3D">
              <w:rPr>
                <w:noProof/>
                <w:webHidden/>
              </w:rPr>
              <w:fldChar w:fldCharType="begin"/>
            </w:r>
            <w:r w:rsidR="00985E3D" w:rsidRPr="00985E3D">
              <w:rPr>
                <w:noProof/>
                <w:webHidden/>
              </w:rPr>
              <w:instrText xml:space="preserve"> PAGEREF _Toc161844116 \h </w:instrText>
            </w:r>
            <w:r w:rsidR="00985E3D" w:rsidRPr="00985E3D">
              <w:rPr>
                <w:noProof/>
                <w:webHidden/>
              </w:rPr>
            </w:r>
            <w:r w:rsidR="00985E3D" w:rsidRPr="00985E3D">
              <w:rPr>
                <w:noProof/>
                <w:webHidden/>
              </w:rPr>
              <w:fldChar w:fldCharType="separate"/>
            </w:r>
            <w:r w:rsidR="00985E3D" w:rsidRPr="00985E3D">
              <w:rPr>
                <w:noProof/>
                <w:webHidden/>
              </w:rPr>
              <w:t>5</w:t>
            </w:r>
            <w:r w:rsidR="00985E3D" w:rsidRPr="00985E3D">
              <w:rPr>
                <w:noProof/>
                <w:webHidden/>
              </w:rPr>
              <w:fldChar w:fldCharType="end"/>
            </w:r>
          </w:hyperlink>
        </w:p>
        <w:p w14:paraId="1B7F6F4B" w14:textId="1290C64D" w:rsidR="00985E3D" w:rsidRPr="00985E3D" w:rsidRDefault="008D684D">
          <w:pPr>
            <w:pStyle w:val="TOC1"/>
            <w:tabs>
              <w:tab w:val="right" w:leader="dot" w:pos="9016"/>
            </w:tabs>
            <w:rPr>
              <w:rFonts w:asciiTheme="minorHAnsi" w:eastAsiaTheme="minorEastAsia" w:hAnsiTheme="minorHAnsi"/>
              <w:noProof/>
              <w:kern w:val="2"/>
              <w:szCs w:val="24"/>
              <w:lang w:eastAsia="en-GB"/>
              <w14:ligatures w14:val="standardContextual"/>
            </w:rPr>
          </w:pPr>
          <w:hyperlink w:anchor="_Toc161844117" w:history="1">
            <w:r w:rsidR="00985E3D" w:rsidRPr="00985E3D">
              <w:rPr>
                <w:rStyle w:val="Hyperlink"/>
                <w:rFonts w:cs="Arial"/>
                <w:noProof/>
              </w:rPr>
              <w:t>Casework Guidance</w:t>
            </w:r>
            <w:r w:rsidR="00985E3D" w:rsidRPr="00985E3D">
              <w:rPr>
                <w:noProof/>
                <w:webHidden/>
              </w:rPr>
              <w:tab/>
            </w:r>
            <w:r w:rsidR="00985E3D" w:rsidRPr="00985E3D">
              <w:rPr>
                <w:noProof/>
                <w:webHidden/>
              </w:rPr>
              <w:fldChar w:fldCharType="begin"/>
            </w:r>
            <w:r w:rsidR="00985E3D" w:rsidRPr="00985E3D">
              <w:rPr>
                <w:noProof/>
                <w:webHidden/>
              </w:rPr>
              <w:instrText xml:space="preserve"> PAGEREF _Toc161844117 \h </w:instrText>
            </w:r>
            <w:r w:rsidR="00985E3D" w:rsidRPr="00985E3D">
              <w:rPr>
                <w:noProof/>
                <w:webHidden/>
              </w:rPr>
            </w:r>
            <w:r w:rsidR="00985E3D" w:rsidRPr="00985E3D">
              <w:rPr>
                <w:noProof/>
                <w:webHidden/>
              </w:rPr>
              <w:fldChar w:fldCharType="separate"/>
            </w:r>
            <w:r w:rsidR="00985E3D" w:rsidRPr="00985E3D">
              <w:rPr>
                <w:noProof/>
                <w:webHidden/>
              </w:rPr>
              <w:t>5</w:t>
            </w:r>
            <w:r w:rsidR="00985E3D" w:rsidRPr="00985E3D">
              <w:rPr>
                <w:noProof/>
                <w:webHidden/>
              </w:rPr>
              <w:fldChar w:fldCharType="end"/>
            </w:r>
          </w:hyperlink>
        </w:p>
        <w:p w14:paraId="02DD5269" w14:textId="5BC19A6C" w:rsidR="00985E3D" w:rsidRPr="00985E3D" w:rsidRDefault="008D684D">
          <w:pPr>
            <w:pStyle w:val="TOC2"/>
            <w:tabs>
              <w:tab w:val="right" w:leader="dot" w:pos="9016"/>
            </w:tabs>
            <w:rPr>
              <w:rFonts w:asciiTheme="minorHAnsi" w:eastAsiaTheme="minorEastAsia" w:hAnsiTheme="minorHAnsi"/>
              <w:noProof/>
              <w:kern w:val="2"/>
              <w:szCs w:val="24"/>
              <w:lang w:eastAsia="en-GB"/>
              <w14:ligatures w14:val="standardContextual"/>
            </w:rPr>
          </w:pPr>
          <w:hyperlink w:anchor="_Toc161844118" w:history="1">
            <w:r w:rsidR="00985E3D" w:rsidRPr="00985E3D">
              <w:rPr>
                <w:rStyle w:val="Hyperlink"/>
                <w:rFonts w:cs="Arial"/>
                <w:noProof/>
              </w:rPr>
              <w:t>B1 Scope of this guidance</w:t>
            </w:r>
            <w:r w:rsidR="00985E3D" w:rsidRPr="00985E3D">
              <w:rPr>
                <w:noProof/>
                <w:webHidden/>
              </w:rPr>
              <w:tab/>
            </w:r>
            <w:r w:rsidR="00985E3D" w:rsidRPr="00985E3D">
              <w:rPr>
                <w:noProof/>
                <w:webHidden/>
              </w:rPr>
              <w:fldChar w:fldCharType="begin"/>
            </w:r>
            <w:r w:rsidR="00985E3D" w:rsidRPr="00985E3D">
              <w:rPr>
                <w:noProof/>
                <w:webHidden/>
              </w:rPr>
              <w:instrText xml:space="preserve"> PAGEREF _Toc161844118 \h </w:instrText>
            </w:r>
            <w:r w:rsidR="00985E3D" w:rsidRPr="00985E3D">
              <w:rPr>
                <w:noProof/>
                <w:webHidden/>
              </w:rPr>
            </w:r>
            <w:r w:rsidR="00985E3D" w:rsidRPr="00985E3D">
              <w:rPr>
                <w:noProof/>
                <w:webHidden/>
              </w:rPr>
              <w:fldChar w:fldCharType="separate"/>
            </w:r>
            <w:r w:rsidR="00985E3D" w:rsidRPr="00985E3D">
              <w:rPr>
                <w:noProof/>
                <w:webHidden/>
              </w:rPr>
              <w:t>5</w:t>
            </w:r>
            <w:r w:rsidR="00985E3D" w:rsidRPr="00985E3D">
              <w:rPr>
                <w:noProof/>
                <w:webHidden/>
              </w:rPr>
              <w:fldChar w:fldCharType="end"/>
            </w:r>
          </w:hyperlink>
        </w:p>
        <w:p w14:paraId="7FAF4887" w14:textId="5930FF02" w:rsidR="00985E3D" w:rsidRPr="00985E3D" w:rsidRDefault="008D684D">
          <w:pPr>
            <w:pStyle w:val="TOC2"/>
            <w:tabs>
              <w:tab w:val="right" w:leader="dot" w:pos="9016"/>
            </w:tabs>
            <w:rPr>
              <w:rFonts w:asciiTheme="minorHAnsi" w:eastAsiaTheme="minorEastAsia" w:hAnsiTheme="minorHAnsi"/>
              <w:noProof/>
              <w:kern w:val="2"/>
              <w:szCs w:val="24"/>
              <w:lang w:eastAsia="en-GB"/>
              <w14:ligatures w14:val="standardContextual"/>
            </w:rPr>
          </w:pPr>
          <w:hyperlink w:anchor="_Toc161844119" w:history="1">
            <w:r w:rsidR="00985E3D" w:rsidRPr="00985E3D">
              <w:rPr>
                <w:rStyle w:val="Hyperlink"/>
                <w:rFonts w:cs="Arial"/>
                <w:noProof/>
              </w:rPr>
              <w:t>B2 Caseworking key points</w:t>
            </w:r>
            <w:r w:rsidR="00985E3D" w:rsidRPr="00985E3D">
              <w:rPr>
                <w:noProof/>
                <w:webHidden/>
              </w:rPr>
              <w:tab/>
            </w:r>
            <w:r w:rsidR="00985E3D" w:rsidRPr="00985E3D">
              <w:rPr>
                <w:noProof/>
                <w:webHidden/>
              </w:rPr>
              <w:fldChar w:fldCharType="begin"/>
            </w:r>
            <w:r w:rsidR="00985E3D" w:rsidRPr="00985E3D">
              <w:rPr>
                <w:noProof/>
                <w:webHidden/>
              </w:rPr>
              <w:instrText xml:space="preserve"> PAGEREF _Toc161844119 \h </w:instrText>
            </w:r>
            <w:r w:rsidR="00985E3D" w:rsidRPr="00985E3D">
              <w:rPr>
                <w:noProof/>
                <w:webHidden/>
              </w:rPr>
            </w:r>
            <w:r w:rsidR="00985E3D" w:rsidRPr="00985E3D">
              <w:rPr>
                <w:noProof/>
                <w:webHidden/>
              </w:rPr>
              <w:fldChar w:fldCharType="separate"/>
            </w:r>
            <w:r w:rsidR="00985E3D" w:rsidRPr="00985E3D">
              <w:rPr>
                <w:noProof/>
                <w:webHidden/>
              </w:rPr>
              <w:t>5</w:t>
            </w:r>
            <w:r w:rsidR="00985E3D" w:rsidRPr="00985E3D">
              <w:rPr>
                <w:noProof/>
                <w:webHidden/>
              </w:rPr>
              <w:fldChar w:fldCharType="end"/>
            </w:r>
          </w:hyperlink>
        </w:p>
        <w:p w14:paraId="027E60B4" w14:textId="09D8D5B3" w:rsidR="00985E3D" w:rsidRPr="00985E3D" w:rsidRDefault="008D684D">
          <w:pPr>
            <w:pStyle w:val="TOC2"/>
            <w:tabs>
              <w:tab w:val="right" w:leader="dot" w:pos="9016"/>
            </w:tabs>
            <w:rPr>
              <w:rFonts w:asciiTheme="minorHAnsi" w:eastAsiaTheme="minorEastAsia" w:hAnsiTheme="minorHAnsi"/>
              <w:noProof/>
              <w:kern w:val="2"/>
              <w:szCs w:val="24"/>
              <w:lang w:eastAsia="en-GB"/>
              <w14:ligatures w14:val="standardContextual"/>
            </w:rPr>
          </w:pPr>
          <w:hyperlink w:anchor="_Toc161844120" w:history="1">
            <w:r w:rsidR="00985E3D" w:rsidRPr="00985E3D">
              <w:rPr>
                <w:rStyle w:val="Hyperlink"/>
                <w:rFonts w:cs="Arial"/>
                <w:noProof/>
              </w:rPr>
              <w:t>B3 Handling an initial approach by trustees who are proposing to pay the whole of the board for serving as trustee</w:t>
            </w:r>
            <w:r w:rsidR="00985E3D" w:rsidRPr="00985E3D">
              <w:rPr>
                <w:noProof/>
                <w:webHidden/>
              </w:rPr>
              <w:tab/>
            </w:r>
            <w:r w:rsidR="00985E3D" w:rsidRPr="00985E3D">
              <w:rPr>
                <w:noProof/>
                <w:webHidden/>
              </w:rPr>
              <w:fldChar w:fldCharType="begin"/>
            </w:r>
            <w:r w:rsidR="00985E3D" w:rsidRPr="00985E3D">
              <w:rPr>
                <w:noProof/>
                <w:webHidden/>
              </w:rPr>
              <w:instrText xml:space="preserve"> PAGEREF _Toc161844120 \h </w:instrText>
            </w:r>
            <w:r w:rsidR="00985E3D" w:rsidRPr="00985E3D">
              <w:rPr>
                <w:noProof/>
                <w:webHidden/>
              </w:rPr>
            </w:r>
            <w:r w:rsidR="00985E3D" w:rsidRPr="00985E3D">
              <w:rPr>
                <w:noProof/>
                <w:webHidden/>
              </w:rPr>
              <w:fldChar w:fldCharType="separate"/>
            </w:r>
            <w:r w:rsidR="00985E3D" w:rsidRPr="00985E3D">
              <w:rPr>
                <w:noProof/>
                <w:webHidden/>
              </w:rPr>
              <w:t>6</w:t>
            </w:r>
            <w:r w:rsidR="00985E3D" w:rsidRPr="00985E3D">
              <w:rPr>
                <w:noProof/>
                <w:webHidden/>
              </w:rPr>
              <w:fldChar w:fldCharType="end"/>
            </w:r>
          </w:hyperlink>
        </w:p>
        <w:p w14:paraId="455094F5" w14:textId="4DE385F7" w:rsidR="00985E3D" w:rsidRPr="00985E3D" w:rsidRDefault="008D684D">
          <w:pPr>
            <w:pStyle w:val="TOC2"/>
            <w:tabs>
              <w:tab w:val="right" w:leader="dot" w:pos="9016"/>
            </w:tabs>
            <w:rPr>
              <w:rFonts w:asciiTheme="minorHAnsi" w:eastAsiaTheme="minorEastAsia" w:hAnsiTheme="minorHAnsi"/>
              <w:noProof/>
              <w:kern w:val="2"/>
              <w:szCs w:val="24"/>
              <w:lang w:eastAsia="en-GB"/>
              <w14:ligatures w14:val="standardContextual"/>
            </w:rPr>
          </w:pPr>
          <w:hyperlink w:anchor="_Toc161844121" w:history="1">
            <w:r w:rsidR="00985E3D" w:rsidRPr="00985E3D">
              <w:rPr>
                <w:rStyle w:val="Hyperlink"/>
                <w:rFonts w:cs="Arial"/>
                <w:noProof/>
              </w:rPr>
              <w:t>B4 How might whole board payment be authorised?</w:t>
            </w:r>
            <w:r w:rsidR="00985E3D" w:rsidRPr="00985E3D">
              <w:rPr>
                <w:noProof/>
                <w:webHidden/>
              </w:rPr>
              <w:tab/>
            </w:r>
            <w:r w:rsidR="00985E3D" w:rsidRPr="00985E3D">
              <w:rPr>
                <w:noProof/>
                <w:webHidden/>
              </w:rPr>
              <w:fldChar w:fldCharType="begin"/>
            </w:r>
            <w:r w:rsidR="00985E3D" w:rsidRPr="00985E3D">
              <w:rPr>
                <w:noProof/>
                <w:webHidden/>
              </w:rPr>
              <w:instrText xml:space="preserve"> PAGEREF _Toc161844121 \h </w:instrText>
            </w:r>
            <w:r w:rsidR="00985E3D" w:rsidRPr="00985E3D">
              <w:rPr>
                <w:noProof/>
                <w:webHidden/>
              </w:rPr>
            </w:r>
            <w:r w:rsidR="00985E3D" w:rsidRPr="00985E3D">
              <w:rPr>
                <w:noProof/>
                <w:webHidden/>
              </w:rPr>
              <w:fldChar w:fldCharType="separate"/>
            </w:r>
            <w:r w:rsidR="00985E3D" w:rsidRPr="00985E3D">
              <w:rPr>
                <w:noProof/>
                <w:webHidden/>
              </w:rPr>
              <w:t>7</w:t>
            </w:r>
            <w:r w:rsidR="00985E3D" w:rsidRPr="00985E3D">
              <w:rPr>
                <w:noProof/>
                <w:webHidden/>
              </w:rPr>
              <w:fldChar w:fldCharType="end"/>
            </w:r>
          </w:hyperlink>
        </w:p>
        <w:p w14:paraId="3F6F645B" w14:textId="69BC1170" w:rsidR="00985E3D" w:rsidRPr="00985E3D" w:rsidRDefault="008D684D">
          <w:pPr>
            <w:pStyle w:val="TOC3"/>
            <w:tabs>
              <w:tab w:val="right" w:leader="dot" w:pos="9016"/>
            </w:tabs>
            <w:rPr>
              <w:rFonts w:asciiTheme="minorHAnsi" w:eastAsiaTheme="minorEastAsia" w:hAnsiTheme="minorHAnsi"/>
              <w:noProof/>
              <w:kern w:val="2"/>
              <w:szCs w:val="24"/>
              <w:lang w:eastAsia="en-GB"/>
              <w14:ligatures w14:val="standardContextual"/>
            </w:rPr>
          </w:pPr>
          <w:hyperlink w:anchor="_Toc161844122" w:history="1">
            <w:r w:rsidR="00985E3D" w:rsidRPr="00985E3D">
              <w:rPr>
                <w:rStyle w:val="Hyperlink"/>
                <w:rFonts w:cs="Arial"/>
                <w:noProof/>
              </w:rPr>
              <w:t>B4.1 Where there is an existing power to pay the whole board for serving as trustee</w:t>
            </w:r>
            <w:r w:rsidR="00985E3D" w:rsidRPr="00985E3D">
              <w:rPr>
                <w:noProof/>
                <w:webHidden/>
              </w:rPr>
              <w:tab/>
            </w:r>
            <w:r w:rsidR="00985E3D" w:rsidRPr="00985E3D">
              <w:rPr>
                <w:noProof/>
                <w:webHidden/>
              </w:rPr>
              <w:fldChar w:fldCharType="begin"/>
            </w:r>
            <w:r w:rsidR="00985E3D" w:rsidRPr="00985E3D">
              <w:rPr>
                <w:noProof/>
                <w:webHidden/>
              </w:rPr>
              <w:instrText xml:space="preserve"> PAGEREF _Toc161844122 \h </w:instrText>
            </w:r>
            <w:r w:rsidR="00985E3D" w:rsidRPr="00985E3D">
              <w:rPr>
                <w:noProof/>
                <w:webHidden/>
              </w:rPr>
            </w:r>
            <w:r w:rsidR="00985E3D" w:rsidRPr="00985E3D">
              <w:rPr>
                <w:noProof/>
                <w:webHidden/>
              </w:rPr>
              <w:fldChar w:fldCharType="separate"/>
            </w:r>
            <w:r w:rsidR="00985E3D" w:rsidRPr="00985E3D">
              <w:rPr>
                <w:noProof/>
                <w:webHidden/>
              </w:rPr>
              <w:t>7</w:t>
            </w:r>
            <w:r w:rsidR="00985E3D" w:rsidRPr="00985E3D">
              <w:rPr>
                <w:noProof/>
                <w:webHidden/>
              </w:rPr>
              <w:fldChar w:fldCharType="end"/>
            </w:r>
          </w:hyperlink>
        </w:p>
        <w:p w14:paraId="2F69D060" w14:textId="033E6D97" w:rsidR="00985E3D" w:rsidRPr="00985E3D" w:rsidRDefault="008D684D">
          <w:pPr>
            <w:pStyle w:val="TOC3"/>
            <w:tabs>
              <w:tab w:val="right" w:leader="dot" w:pos="9016"/>
            </w:tabs>
            <w:rPr>
              <w:rFonts w:asciiTheme="minorHAnsi" w:eastAsiaTheme="minorEastAsia" w:hAnsiTheme="minorHAnsi"/>
              <w:noProof/>
              <w:kern w:val="2"/>
              <w:szCs w:val="24"/>
              <w:lang w:eastAsia="en-GB"/>
              <w14:ligatures w14:val="standardContextual"/>
            </w:rPr>
          </w:pPr>
          <w:hyperlink w:anchor="_Toc161844123" w:history="1">
            <w:r w:rsidR="00985E3D" w:rsidRPr="00985E3D">
              <w:rPr>
                <w:rStyle w:val="Hyperlink"/>
                <w:rFonts w:cs="Arial"/>
                <w:noProof/>
              </w:rPr>
              <w:t>B4.2 Where there is no existing power to pay the whole board for serving as trustee</w:t>
            </w:r>
            <w:r w:rsidR="00985E3D" w:rsidRPr="00985E3D">
              <w:rPr>
                <w:noProof/>
                <w:webHidden/>
              </w:rPr>
              <w:tab/>
            </w:r>
            <w:r w:rsidR="00985E3D" w:rsidRPr="00985E3D">
              <w:rPr>
                <w:noProof/>
                <w:webHidden/>
              </w:rPr>
              <w:fldChar w:fldCharType="begin"/>
            </w:r>
            <w:r w:rsidR="00985E3D" w:rsidRPr="00985E3D">
              <w:rPr>
                <w:noProof/>
                <w:webHidden/>
              </w:rPr>
              <w:instrText xml:space="preserve"> PAGEREF _Toc161844123 \h </w:instrText>
            </w:r>
            <w:r w:rsidR="00985E3D" w:rsidRPr="00985E3D">
              <w:rPr>
                <w:noProof/>
                <w:webHidden/>
              </w:rPr>
            </w:r>
            <w:r w:rsidR="00985E3D" w:rsidRPr="00985E3D">
              <w:rPr>
                <w:noProof/>
                <w:webHidden/>
              </w:rPr>
              <w:fldChar w:fldCharType="separate"/>
            </w:r>
            <w:r w:rsidR="00985E3D" w:rsidRPr="00985E3D">
              <w:rPr>
                <w:noProof/>
                <w:webHidden/>
              </w:rPr>
              <w:t>7</w:t>
            </w:r>
            <w:r w:rsidR="00985E3D" w:rsidRPr="00985E3D">
              <w:rPr>
                <w:noProof/>
                <w:webHidden/>
              </w:rPr>
              <w:fldChar w:fldCharType="end"/>
            </w:r>
          </w:hyperlink>
        </w:p>
        <w:p w14:paraId="096BBA23" w14:textId="4EF56E99" w:rsidR="00985E3D" w:rsidRPr="00985E3D" w:rsidRDefault="008D684D">
          <w:pPr>
            <w:pStyle w:val="TOC3"/>
            <w:tabs>
              <w:tab w:val="right" w:leader="dot" w:pos="9016"/>
            </w:tabs>
            <w:rPr>
              <w:rFonts w:asciiTheme="minorHAnsi" w:eastAsiaTheme="minorEastAsia" w:hAnsiTheme="minorHAnsi"/>
              <w:noProof/>
              <w:kern w:val="2"/>
              <w:szCs w:val="24"/>
              <w:lang w:eastAsia="en-GB"/>
              <w14:ligatures w14:val="standardContextual"/>
            </w:rPr>
          </w:pPr>
          <w:hyperlink w:anchor="_Toc161844124" w:history="1">
            <w:r w:rsidR="00985E3D" w:rsidRPr="00985E3D">
              <w:rPr>
                <w:rStyle w:val="Hyperlink"/>
                <w:rFonts w:cs="Arial"/>
                <w:noProof/>
              </w:rPr>
              <w:t>B4.3 Where there is an express prohibition against trustee benefit in the charity's governing document</w:t>
            </w:r>
            <w:r w:rsidR="00985E3D" w:rsidRPr="00985E3D">
              <w:rPr>
                <w:noProof/>
                <w:webHidden/>
              </w:rPr>
              <w:tab/>
            </w:r>
            <w:r w:rsidR="00985E3D" w:rsidRPr="00985E3D">
              <w:rPr>
                <w:noProof/>
                <w:webHidden/>
              </w:rPr>
              <w:fldChar w:fldCharType="begin"/>
            </w:r>
            <w:r w:rsidR="00985E3D" w:rsidRPr="00985E3D">
              <w:rPr>
                <w:noProof/>
                <w:webHidden/>
              </w:rPr>
              <w:instrText xml:space="preserve"> PAGEREF _Toc161844124 \h </w:instrText>
            </w:r>
            <w:r w:rsidR="00985E3D" w:rsidRPr="00985E3D">
              <w:rPr>
                <w:noProof/>
                <w:webHidden/>
              </w:rPr>
            </w:r>
            <w:r w:rsidR="00985E3D" w:rsidRPr="00985E3D">
              <w:rPr>
                <w:noProof/>
                <w:webHidden/>
              </w:rPr>
              <w:fldChar w:fldCharType="separate"/>
            </w:r>
            <w:r w:rsidR="00985E3D" w:rsidRPr="00985E3D">
              <w:rPr>
                <w:noProof/>
                <w:webHidden/>
              </w:rPr>
              <w:t>7</w:t>
            </w:r>
            <w:r w:rsidR="00985E3D" w:rsidRPr="00985E3D">
              <w:rPr>
                <w:noProof/>
                <w:webHidden/>
              </w:rPr>
              <w:fldChar w:fldCharType="end"/>
            </w:r>
          </w:hyperlink>
        </w:p>
        <w:p w14:paraId="04D07A3B" w14:textId="736CCDF8" w:rsidR="00985E3D" w:rsidRPr="00985E3D" w:rsidRDefault="008D684D">
          <w:pPr>
            <w:pStyle w:val="TOC2"/>
            <w:tabs>
              <w:tab w:val="right" w:leader="dot" w:pos="9016"/>
            </w:tabs>
            <w:rPr>
              <w:rFonts w:asciiTheme="minorHAnsi" w:eastAsiaTheme="minorEastAsia" w:hAnsiTheme="minorHAnsi"/>
              <w:noProof/>
              <w:kern w:val="2"/>
              <w:szCs w:val="24"/>
              <w:lang w:eastAsia="en-GB"/>
              <w14:ligatures w14:val="standardContextual"/>
            </w:rPr>
          </w:pPr>
          <w:hyperlink w:anchor="_Toc161844125" w:history="1">
            <w:r w:rsidR="00985E3D" w:rsidRPr="00985E3D">
              <w:rPr>
                <w:rStyle w:val="Hyperlink"/>
                <w:rFonts w:cs="Arial"/>
                <w:noProof/>
              </w:rPr>
              <w:t>B5 Handling cases where our authority is required</w:t>
            </w:r>
            <w:r w:rsidR="00985E3D" w:rsidRPr="00985E3D">
              <w:rPr>
                <w:noProof/>
                <w:webHidden/>
              </w:rPr>
              <w:tab/>
            </w:r>
            <w:r w:rsidR="00985E3D" w:rsidRPr="00985E3D">
              <w:rPr>
                <w:noProof/>
                <w:webHidden/>
              </w:rPr>
              <w:fldChar w:fldCharType="begin"/>
            </w:r>
            <w:r w:rsidR="00985E3D" w:rsidRPr="00985E3D">
              <w:rPr>
                <w:noProof/>
                <w:webHidden/>
              </w:rPr>
              <w:instrText xml:space="preserve"> PAGEREF _Toc161844125 \h </w:instrText>
            </w:r>
            <w:r w:rsidR="00985E3D" w:rsidRPr="00985E3D">
              <w:rPr>
                <w:noProof/>
                <w:webHidden/>
              </w:rPr>
            </w:r>
            <w:r w:rsidR="00985E3D" w:rsidRPr="00985E3D">
              <w:rPr>
                <w:noProof/>
                <w:webHidden/>
              </w:rPr>
              <w:fldChar w:fldCharType="separate"/>
            </w:r>
            <w:r w:rsidR="00985E3D" w:rsidRPr="00985E3D">
              <w:rPr>
                <w:noProof/>
                <w:webHidden/>
              </w:rPr>
              <w:t>7</w:t>
            </w:r>
            <w:r w:rsidR="00985E3D" w:rsidRPr="00985E3D">
              <w:rPr>
                <w:noProof/>
                <w:webHidden/>
              </w:rPr>
              <w:fldChar w:fldCharType="end"/>
            </w:r>
          </w:hyperlink>
        </w:p>
        <w:p w14:paraId="4CEDCEAC" w14:textId="6175CF12" w:rsidR="00985E3D" w:rsidRPr="00985E3D" w:rsidRDefault="008D684D">
          <w:pPr>
            <w:pStyle w:val="TOC3"/>
            <w:tabs>
              <w:tab w:val="right" w:leader="dot" w:pos="9016"/>
            </w:tabs>
            <w:rPr>
              <w:rFonts w:asciiTheme="minorHAnsi" w:eastAsiaTheme="minorEastAsia" w:hAnsiTheme="minorHAnsi"/>
              <w:noProof/>
              <w:kern w:val="2"/>
              <w:szCs w:val="24"/>
              <w:lang w:eastAsia="en-GB"/>
              <w14:ligatures w14:val="standardContextual"/>
            </w:rPr>
          </w:pPr>
          <w:hyperlink w:anchor="_Toc161844126" w:history="1">
            <w:r w:rsidR="00985E3D" w:rsidRPr="00985E3D">
              <w:rPr>
                <w:rStyle w:val="Hyperlink"/>
                <w:rFonts w:cs="Arial"/>
                <w:noProof/>
              </w:rPr>
              <w:t>B5.1 The application</w:t>
            </w:r>
            <w:r w:rsidR="00985E3D" w:rsidRPr="00985E3D">
              <w:rPr>
                <w:noProof/>
                <w:webHidden/>
              </w:rPr>
              <w:tab/>
            </w:r>
            <w:r w:rsidR="00985E3D" w:rsidRPr="00985E3D">
              <w:rPr>
                <w:noProof/>
                <w:webHidden/>
              </w:rPr>
              <w:fldChar w:fldCharType="begin"/>
            </w:r>
            <w:r w:rsidR="00985E3D" w:rsidRPr="00985E3D">
              <w:rPr>
                <w:noProof/>
                <w:webHidden/>
              </w:rPr>
              <w:instrText xml:space="preserve"> PAGEREF _Toc161844126 \h </w:instrText>
            </w:r>
            <w:r w:rsidR="00985E3D" w:rsidRPr="00985E3D">
              <w:rPr>
                <w:noProof/>
                <w:webHidden/>
              </w:rPr>
            </w:r>
            <w:r w:rsidR="00985E3D" w:rsidRPr="00985E3D">
              <w:rPr>
                <w:noProof/>
                <w:webHidden/>
              </w:rPr>
              <w:fldChar w:fldCharType="separate"/>
            </w:r>
            <w:r w:rsidR="00985E3D" w:rsidRPr="00985E3D">
              <w:rPr>
                <w:noProof/>
                <w:webHidden/>
              </w:rPr>
              <w:t>7</w:t>
            </w:r>
            <w:r w:rsidR="00985E3D" w:rsidRPr="00985E3D">
              <w:rPr>
                <w:noProof/>
                <w:webHidden/>
              </w:rPr>
              <w:fldChar w:fldCharType="end"/>
            </w:r>
          </w:hyperlink>
        </w:p>
        <w:p w14:paraId="5A1E80E3" w14:textId="4487DF03" w:rsidR="00985E3D" w:rsidRPr="00985E3D" w:rsidRDefault="008D684D">
          <w:pPr>
            <w:pStyle w:val="TOC3"/>
            <w:tabs>
              <w:tab w:val="right" w:leader="dot" w:pos="9016"/>
            </w:tabs>
            <w:rPr>
              <w:rFonts w:asciiTheme="minorHAnsi" w:eastAsiaTheme="minorEastAsia" w:hAnsiTheme="minorHAnsi"/>
              <w:noProof/>
              <w:kern w:val="2"/>
              <w:szCs w:val="24"/>
              <w:lang w:eastAsia="en-GB"/>
              <w14:ligatures w14:val="standardContextual"/>
            </w:rPr>
          </w:pPr>
          <w:hyperlink w:anchor="_Toc161844127" w:history="1">
            <w:r w:rsidR="00985E3D" w:rsidRPr="00985E3D">
              <w:rPr>
                <w:rStyle w:val="Hyperlink"/>
                <w:rFonts w:cs="Arial"/>
                <w:noProof/>
              </w:rPr>
              <w:t>B5.2 Have the trustees provided all of the information we need?</w:t>
            </w:r>
            <w:r w:rsidR="00985E3D" w:rsidRPr="00985E3D">
              <w:rPr>
                <w:noProof/>
                <w:webHidden/>
              </w:rPr>
              <w:tab/>
            </w:r>
            <w:r w:rsidR="00985E3D" w:rsidRPr="00985E3D">
              <w:rPr>
                <w:noProof/>
                <w:webHidden/>
              </w:rPr>
              <w:fldChar w:fldCharType="begin"/>
            </w:r>
            <w:r w:rsidR="00985E3D" w:rsidRPr="00985E3D">
              <w:rPr>
                <w:noProof/>
                <w:webHidden/>
              </w:rPr>
              <w:instrText xml:space="preserve"> PAGEREF _Toc161844127 \h </w:instrText>
            </w:r>
            <w:r w:rsidR="00985E3D" w:rsidRPr="00985E3D">
              <w:rPr>
                <w:noProof/>
                <w:webHidden/>
              </w:rPr>
            </w:r>
            <w:r w:rsidR="00985E3D" w:rsidRPr="00985E3D">
              <w:rPr>
                <w:noProof/>
                <w:webHidden/>
              </w:rPr>
              <w:fldChar w:fldCharType="separate"/>
            </w:r>
            <w:r w:rsidR="00985E3D" w:rsidRPr="00985E3D">
              <w:rPr>
                <w:noProof/>
                <w:webHidden/>
              </w:rPr>
              <w:t>7</w:t>
            </w:r>
            <w:r w:rsidR="00985E3D" w:rsidRPr="00985E3D">
              <w:rPr>
                <w:noProof/>
                <w:webHidden/>
              </w:rPr>
              <w:fldChar w:fldCharType="end"/>
            </w:r>
          </w:hyperlink>
        </w:p>
        <w:p w14:paraId="5F436D96" w14:textId="77899189" w:rsidR="00985E3D" w:rsidRPr="00985E3D" w:rsidRDefault="008D684D">
          <w:pPr>
            <w:pStyle w:val="TOC3"/>
            <w:tabs>
              <w:tab w:val="right" w:leader="dot" w:pos="9016"/>
            </w:tabs>
            <w:rPr>
              <w:rFonts w:asciiTheme="minorHAnsi" w:eastAsiaTheme="minorEastAsia" w:hAnsiTheme="minorHAnsi"/>
              <w:noProof/>
              <w:kern w:val="2"/>
              <w:szCs w:val="24"/>
              <w:lang w:eastAsia="en-GB"/>
              <w14:ligatures w14:val="standardContextual"/>
            </w:rPr>
          </w:pPr>
          <w:hyperlink w:anchor="_Toc161844128" w:history="1">
            <w:r w:rsidR="00985E3D" w:rsidRPr="00985E3D">
              <w:rPr>
                <w:rStyle w:val="Hyperlink"/>
                <w:rFonts w:cs="Arial"/>
                <w:noProof/>
              </w:rPr>
              <w:t>B5.3 Making our decision - level of authority</w:t>
            </w:r>
            <w:r w:rsidR="00985E3D" w:rsidRPr="00985E3D">
              <w:rPr>
                <w:noProof/>
                <w:webHidden/>
              </w:rPr>
              <w:tab/>
            </w:r>
            <w:r w:rsidR="00985E3D" w:rsidRPr="00985E3D">
              <w:rPr>
                <w:noProof/>
                <w:webHidden/>
              </w:rPr>
              <w:fldChar w:fldCharType="begin"/>
            </w:r>
            <w:r w:rsidR="00985E3D" w:rsidRPr="00985E3D">
              <w:rPr>
                <w:noProof/>
                <w:webHidden/>
              </w:rPr>
              <w:instrText xml:space="preserve"> PAGEREF _Toc161844128 \h </w:instrText>
            </w:r>
            <w:r w:rsidR="00985E3D" w:rsidRPr="00985E3D">
              <w:rPr>
                <w:noProof/>
                <w:webHidden/>
              </w:rPr>
            </w:r>
            <w:r w:rsidR="00985E3D" w:rsidRPr="00985E3D">
              <w:rPr>
                <w:noProof/>
                <w:webHidden/>
              </w:rPr>
              <w:fldChar w:fldCharType="separate"/>
            </w:r>
            <w:r w:rsidR="00985E3D" w:rsidRPr="00985E3D">
              <w:rPr>
                <w:noProof/>
                <w:webHidden/>
              </w:rPr>
              <w:t>8</w:t>
            </w:r>
            <w:r w:rsidR="00985E3D" w:rsidRPr="00985E3D">
              <w:rPr>
                <w:noProof/>
                <w:webHidden/>
              </w:rPr>
              <w:fldChar w:fldCharType="end"/>
            </w:r>
          </w:hyperlink>
        </w:p>
        <w:p w14:paraId="38D00DA0" w14:textId="72CB7C41" w:rsidR="00985E3D" w:rsidRPr="00985E3D" w:rsidRDefault="008D684D">
          <w:pPr>
            <w:pStyle w:val="TOC3"/>
            <w:tabs>
              <w:tab w:val="right" w:leader="dot" w:pos="9016"/>
            </w:tabs>
            <w:rPr>
              <w:rFonts w:asciiTheme="minorHAnsi" w:eastAsiaTheme="minorEastAsia" w:hAnsiTheme="minorHAnsi"/>
              <w:noProof/>
              <w:kern w:val="2"/>
              <w:szCs w:val="24"/>
              <w:lang w:eastAsia="en-GB"/>
              <w14:ligatures w14:val="standardContextual"/>
            </w:rPr>
          </w:pPr>
          <w:hyperlink w:anchor="_Toc161844129" w:history="1">
            <w:r w:rsidR="00985E3D" w:rsidRPr="00985E3D">
              <w:rPr>
                <w:rStyle w:val="Hyperlink"/>
                <w:rFonts w:cs="Arial"/>
                <w:noProof/>
              </w:rPr>
              <w:t>B5.4 Making our decision - considering the case</w:t>
            </w:r>
            <w:r w:rsidR="00985E3D" w:rsidRPr="00985E3D">
              <w:rPr>
                <w:noProof/>
                <w:webHidden/>
              </w:rPr>
              <w:tab/>
            </w:r>
            <w:r w:rsidR="00985E3D" w:rsidRPr="00985E3D">
              <w:rPr>
                <w:noProof/>
                <w:webHidden/>
              </w:rPr>
              <w:fldChar w:fldCharType="begin"/>
            </w:r>
            <w:r w:rsidR="00985E3D" w:rsidRPr="00985E3D">
              <w:rPr>
                <w:noProof/>
                <w:webHidden/>
              </w:rPr>
              <w:instrText xml:space="preserve"> PAGEREF _Toc161844129 \h </w:instrText>
            </w:r>
            <w:r w:rsidR="00985E3D" w:rsidRPr="00985E3D">
              <w:rPr>
                <w:noProof/>
                <w:webHidden/>
              </w:rPr>
            </w:r>
            <w:r w:rsidR="00985E3D" w:rsidRPr="00985E3D">
              <w:rPr>
                <w:noProof/>
                <w:webHidden/>
              </w:rPr>
              <w:fldChar w:fldCharType="separate"/>
            </w:r>
            <w:r w:rsidR="00985E3D" w:rsidRPr="00985E3D">
              <w:rPr>
                <w:noProof/>
                <w:webHidden/>
              </w:rPr>
              <w:t>8</w:t>
            </w:r>
            <w:r w:rsidR="00985E3D" w:rsidRPr="00985E3D">
              <w:rPr>
                <w:noProof/>
                <w:webHidden/>
              </w:rPr>
              <w:fldChar w:fldCharType="end"/>
            </w:r>
          </w:hyperlink>
        </w:p>
        <w:p w14:paraId="20A78FD0" w14:textId="48BFA031" w:rsidR="00985E3D" w:rsidRPr="00985E3D" w:rsidRDefault="008D684D">
          <w:pPr>
            <w:pStyle w:val="TOC3"/>
            <w:tabs>
              <w:tab w:val="right" w:leader="dot" w:pos="9016"/>
            </w:tabs>
            <w:rPr>
              <w:rFonts w:asciiTheme="minorHAnsi" w:eastAsiaTheme="minorEastAsia" w:hAnsiTheme="minorHAnsi"/>
              <w:noProof/>
              <w:kern w:val="2"/>
              <w:szCs w:val="24"/>
              <w:lang w:eastAsia="en-GB"/>
              <w14:ligatures w14:val="standardContextual"/>
            </w:rPr>
          </w:pPr>
          <w:hyperlink w:anchor="_Toc161844130" w:history="1">
            <w:r w:rsidR="00985E3D" w:rsidRPr="00985E3D">
              <w:rPr>
                <w:rStyle w:val="Hyperlink"/>
                <w:rFonts w:cs="Arial"/>
                <w:noProof/>
              </w:rPr>
              <w:t>B5.5 How do we provide authority?</w:t>
            </w:r>
            <w:r w:rsidR="00985E3D" w:rsidRPr="00985E3D">
              <w:rPr>
                <w:noProof/>
                <w:webHidden/>
              </w:rPr>
              <w:tab/>
            </w:r>
            <w:r w:rsidR="00985E3D" w:rsidRPr="00985E3D">
              <w:rPr>
                <w:noProof/>
                <w:webHidden/>
              </w:rPr>
              <w:fldChar w:fldCharType="begin"/>
            </w:r>
            <w:r w:rsidR="00985E3D" w:rsidRPr="00985E3D">
              <w:rPr>
                <w:noProof/>
                <w:webHidden/>
              </w:rPr>
              <w:instrText xml:space="preserve"> PAGEREF _Toc161844130 \h </w:instrText>
            </w:r>
            <w:r w:rsidR="00985E3D" w:rsidRPr="00985E3D">
              <w:rPr>
                <w:noProof/>
                <w:webHidden/>
              </w:rPr>
            </w:r>
            <w:r w:rsidR="00985E3D" w:rsidRPr="00985E3D">
              <w:rPr>
                <w:noProof/>
                <w:webHidden/>
              </w:rPr>
              <w:fldChar w:fldCharType="separate"/>
            </w:r>
            <w:r w:rsidR="00985E3D" w:rsidRPr="00985E3D">
              <w:rPr>
                <w:noProof/>
                <w:webHidden/>
              </w:rPr>
              <w:t>13</w:t>
            </w:r>
            <w:r w:rsidR="00985E3D" w:rsidRPr="00985E3D">
              <w:rPr>
                <w:noProof/>
                <w:webHidden/>
              </w:rPr>
              <w:fldChar w:fldCharType="end"/>
            </w:r>
          </w:hyperlink>
        </w:p>
        <w:p w14:paraId="5744EC7D" w14:textId="0BCC850F" w:rsidR="00985E3D" w:rsidRPr="00985E3D" w:rsidRDefault="008D684D">
          <w:pPr>
            <w:pStyle w:val="TOC3"/>
            <w:tabs>
              <w:tab w:val="right" w:leader="dot" w:pos="9016"/>
            </w:tabs>
            <w:rPr>
              <w:rFonts w:asciiTheme="minorHAnsi" w:eastAsiaTheme="minorEastAsia" w:hAnsiTheme="minorHAnsi"/>
              <w:noProof/>
              <w:kern w:val="2"/>
              <w:szCs w:val="24"/>
              <w:lang w:eastAsia="en-GB"/>
              <w14:ligatures w14:val="standardContextual"/>
            </w:rPr>
          </w:pPr>
          <w:hyperlink w:anchor="_Toc161844131" w:history="1">
            <w:r w:rsidR="00985E3D" w:rsidRPr="00985E3D">
              <w:rPr>
                <w:rStyle w:val="Hyperlink"/>
                <w:rFonts w:cs="Arial"/>
                <w:noProof/>
              </w:rPr>
              <w:t>B5.6 Attaching conditions to the authority</w:t>
            </w:r>
            <w:r w:rsidR="00985E3D" w:rsidRPr="00985E3D">
              <w:rPr>
                <w:noProof/>
                <w:webHidden/>
              </w:rPr>
              <w:tab/>
            </w:r>
            <w:r w:rsidR="00985E3D" w:rsidRPr="00985E3D">
              <w:rPr>
                <w:noProof/>
                <w:webHidden/>
              </w:rPr>
              <w:fldChar w:fldCharType="begin"/>
            </w:r>
            <w:r w:rsidR="00985E3D" w:rsidRPr="00985E3D">
              <w:rPr>
                <w:noProof/>
                <w:webHidden/>
              </w:rPr>
              <w:instrText xml:space="preserve"> PAGEREF _Toc161844131 \h </w:instrText>
            </w:r>
            <w:r w:rsidR="00985E3D" w:rsidRPr="00985E3D">
              <w:rPr>
                <w:noProof/>
                <w:webHidden/>
              </w:rPr>
            </w:r>
            <w:r w:rsidR="00985E3D" w:rsidRPr="00985E3D">
              <w:rPr>
                <w:noProof/>
                <w:webHidden/>
              </w:rPr>
              <w:fldChar w:fldCharType="separate"/>
            </w:r>
            <w:r w:rsidR="00985E3D" w:rsidRPr="00985E3D">
              <w:rPr>
                <w:noProof/>
                <w:webHidden/>
              </w:rPr>
              <w:t>13</w:t>
            </w:r>
            <w:r w:rsidR="00985E3D" w:rsidRPr="00985E3D">
              <w:rPr>
                <w:noProof/>
                <w:webHidden/>
              </w:rPr>
              <w:fldChar w:fldCharType="end"/>
            </w:r>
          </w:hyperlink>
        </w:p>
        <w:p w14:paraId="0A314DA8" w14:textId="2D708BD5" w:rsidR="00985E3D" w:rsidRPr="00985E3D" w:rsidRDefault="008D684D">
          <w:pPr>
            <w:pStyle w:val="TOC3"/>
            <w:tabs>
              <w:tab w:val="right" w:leader="dot" w:pos="9016"/>
            </w:tabs>
            <w:rPr>
              <w:rFonts w:asciiTheme="minorHAnsi" w:eastAsiaTheme="minorEastAsia" w:hAnsiTheme="minorHAnsi"/>
              <w:noProof/>
              <w:kern w:val="2"/>
              <w:szCs w:val="24"/>
              <w:lang w:eastAsia="en-GB"/>
              <w14:ligatures w14:val="standardContextual"/>
            </w:rPr>
          </w:pPr>
          <w:hyperlink w:anchor="_Toc161844132" w:history="1">
            <w:r w:rsidR="00985E3D" w:rsidRPr="00985E3D">
              <w:rPr>
                <w:rStyle w:val="Hyperlink"/>
                <w:rFonts w:cs="Arial"/>
                <w:noProof/>
              </w:rPr>
              <w:t>B5.7 What do we do if we decide not to grant authority?</w:t>
            </w:r>
            <w:r w:rsidR="00985E3D" w:rsidRPr="00985E3D">
              <w:rPr>
                <w:noProof/>
                <w:webHidden/>
              </w:rPr>
              <w:tab/>
            </w:r>
            <w:r w:rsidR="00985E3D" w:rsidRPr="00985E3D">
              <w:rPr>
                <w:noProof/>
                <w:webHidden/>
              </w:rPr>
              <w:fldChar w:fldCharType="begin"/>
            </w:r>
            <w:r w:rsidR="00985E3D" w:rsidRPr="00985E3D">
              <w:rPr>
                <w:noProof/>
                <w:webHidden/>
              </w:rPr>
              <w:instrText xml:space="preserve"> PAGEREF _Toc161844132 \h </w:instrText>
            </w:r>
            <w:r w:rsidR="00985E3D" w:rsidRPr="00985E3D">
              <w:rPr>
                <w:noProof/>
                <w:webHidden/>
              </w:rPr>
            </w:r>
            <w:r w:rsidR="00985E3D" w:rsidRPr="00985E3D">
              <w:rPr>
                <w:noProof/>
                <w:webHidden/>
              </w:rPr>
              <w:fldChar w:fldCharType="separate"/>
            </w:r>
            <w:r w:rsidR="00985E3D" w:rsidRPr="00985E3D">
              <w:rPr>
                <w:noProof/>
                <w:webHidden/>
              </w:rPr>
              <w:t>14</w:t>
            </w:r>
            <w:r w:rsidR="00985E3D" w:rsidRPr="00985E3D">
              <w:rPr>
                <w:noProof/>
                <w:webHidden/>
              </w:rPr>
              <w:fldChar w:fldCharType="end"/>
            </w:r>
          </w:hyperlink>
        </w:p>
        <w:p w14:paraId="207CDC22" w14:textId="5785CC2A" w:rsidR="00985E3D" w:rsidRPr="00985E3D" w:rsidRDefault="008D684D">
          <w:pPr>
            <w:pStyle w:val="TOC2"/>
            <w:tabs>
              <w:tab w:val="right" w:leader="dot" w:pos="9016"/>
            </w:tabs>
            <w:rPr>
              <w:rFonts w:asciiTheme="minorHAnsi" w:eastAsiaTheme="minorEastAsia" w:hAnsiTheme="minorHAnsi"/>
              <w:noProof/>
              <w:kern w:val="2"/>
              <w:szCs w:val="24"/>
              <w:lang w:eastAsia="en-GB"/>
              <w14:ligatures w14:val="standardContextual"/>
            </w:rPr>
          </w:pPr>
          <w:hyperlink w:anchor="_Toc161844133" w:history="1">
            <w:r w:rsidR="00985E3D" w:rsidRPr="00985E3D">
              <w:rPr>
                <w:rStyle w:val="Hyperlink"/>
                <w:rFonts w:cs="Arial"/>
                <w:noProof/>
              </w:rPr>
              <w:t>B6 Additional factors to consider in certain cases</w:t>
            </w:r>
            <w:r w:rsidR="00985E3D" w:rsidRPr="00985E3D">
              <w:rPr>
                <w:noProof/>
                <w:webHidden/>
              </w:rPr>
              <w:tab/>
            </w:r>
            <w:r w:rsidR="00985E3D" w:rsidRPr="00985E3D">
              <w:rPr>
                <w:noProof/>
                <w:webHidden/>
              </w:rPr>
              <w:fldChar w:fldCharType="begin"/>
            </w:r>
            <w:r w:rsidR="00985E3D" w:rsidRPr="00985E3D">
              <w:rPr>
                <w:noProof/>
                <w:webHidden/>
              </w:rPr>
              <w:instrText xml:space="preserve"> PAGEREF _Toc161844133 \h </w:instrText>
            </w:r>
            <w:r w:rsidR="00985E3D" w:rsidRPr="00985E3D">
              <w:rPr>
                <w:noProof/>
                <w:webHidden/>
              </w:rPr>
            </w:r>
            <w:r w:rsidR="00985E3D" w:rsidRPr="00985E3D">
              <w:rPr>
                <w:noProof/>
                <w:webHidden/>
              </w:rPr>
              <w:fldChar w:fldCharType="separate"/>
            </w:r>
            <w:r w:rsidR="00985E3D" w:rsidRPr="00985E3D">
              <w:rPr>
                <w:noProof/>
                <w:webHidden/>
              </w:rPr>
              <w:t>14</w:t>
            </w:r>
            <w:r w:rsidR="00985E3D" w:rsidRPr="00985E3D">
              <w:rPr>
                <w:noProof/>
                <w:webHidden/>
              </w:rPr>
              <w:fldChar w:fldCharType="end"/>
            </w:r>
          </w:hyperlink>
        </w:p>
        <w:p w14:paraId="7115BD5F" w14:textId="1CBC4618" w:rsidR="00985E3D" w:rsidRPr="00985E3D" w:rsidRDefault="008D684D">
          <w:pPr>
            <w:pStyle w:val="TOC3"/>
            <w:tabs>
              <w:tab w:val="right" w:leader="dot" w:pos="9016"/>
            </w:tabs>
            <w:rPr>
              <w:rFonts w:asciiTheme="minorHAnsi" w:eastAsiaTheme="minorEastAsia" w:hAnsiTheme="minorHAnsi"/>
              <w:noProof/>
              <w:kern w:val="2"/>
              <w:szCs w:val="24"/>
              <w:lang w:eastAsia="en-GB"/>
              <w14:ligatures w14:val="standardContextual"/>
            </w:rPr>
          </w:pPr>
          <w:hyperlink w:anchor="_Toc161844134" w:history="1">
            <w:r w:rsidR="00985E3D" w:rsidRPr="00985E3D">
              <w:rPr>
                <w:rStyle w:val="Hyperlink"/>
                <w:rFonts w:cs="Arial"/>
                <w:noProof/>
              </w:rPr>
              <w:t>B6.1 Paying a sole trustee for serving as trustee</w:t>
            </w:r>
            <w:r w:rsidR="00985E3D" w:rsidRPr="00985E3D">
              <w:rPr>
                <w:noProof/>
                <w:webHidden/>
              </w:rPr>
              <w:tab/>
            </w:r>
            <w:r w:rsidR="00985E3D" w:rsidRPr="00985E3D">
              <w:rPr>
                <w:noProof/>
                <w:webHidden/>
              </w:rPr>
              <w:fldChar w:fldCharType="begin"/>
            </w:r>
            <w:r w:rsidR="00985E3D" w:rsidRPr="00985E3D">
              <w:rPr>
                <w:noProof/>
                <w:webHidden/>
              </w:rPr>
              <w:instrText xml:space="preserve"> PAGEREF _Toc161844134 \h </w:instrText>
            </w:r>
            <w:r w:rsidR="00985E3D" w:rsidRPr="00985E3D">
              <w:rPr>
                <w:noProof/>
                <w:webHidden/>
              </w:rPr>
            </w:r>
            <w:r w:rsidR="00985E3D" w:rsidRPr="00985E3D">
              <w:rPr>
                <w:noProof/>
                <w:webHidden/>
              </w:rPr>
              <w:fldChar w:fldCharType="separate"/>
            </w:r>
            <w:r w:rsidR="00985E3D" w:rsidRPr="00985E3D">
              <w:rPr>
                <w:noProof/>
                <w:webHidden/>
              </w:rPr>
              <w:t>14</w:t>
            </w:r>
            <w:r w:rsidR="00985E3D" w:rsidRPr="00985E3D">
              <w:rPr>
                <w:noProof/>
                <w:webHidden/>
              </w:rPr>
              <w:fldChar w:fldCharType="end"/>
            </w:r>
          </w:hyperlink>
        </w:p>
        <w:p w14:paraId="6A0EC81D" w14:textId="3F114B1B" w:rsidR="00985E3D" w:rsidRPr="00985E3D" w:rsidRDefault="008D684D">
          <w:pPr>
            <w:pStyle w:val="TOC3"/>
            <w:tabs>
              <w:tab w:val="right" w:leader="dot" w:pos="9016"/>
            </w:tabs>
            <w:rPr>
              <w:rFonts w:asciiTheme="minorHAnsi" w:eastAsiaTheme="minorEastAsia" w:hAnsiTheme="minorHAnsi"/>
              <w:noProof/>
              <w:kern w:val="2"/>
              <w:szCs w:val="24"/>
              <w:lang w:eastAsia="en-GB"/>
              <w14:ligatures w14:val="standardContextual"/>
            </w:rPr>
          </w:pPr>
          <w:hyperlink w:anchor="_Toc161844135" w:history="1">
            <w:r w:rsidR="00985E3D" w:rsidRPr="00985E3D">
              <w:rPr>
                <w:rStyle w:val="Hyperlink"/>
                <w:rFonts w:cs="Arial"/>
                <w:noProof/>
              </w:rPr>
              <w:t>B6.2 Where the payments are made to the majority, but not all, of the board members</w:t>
            </w:r>
            <w:r w:rsidR="00985E3D" w:rsidRPr="00985E3D">
              <w:rPr>
                <w:noProof/>
                <w:webHidden/>
              </w:rPr>
              <w:tab/>
            </w:r>
            <w:r w:rsidR="00985E3D" w:rsidRPr="00985E3D">
              <w:rPr>
                <w:noProof/>
                <w:webHidden/>
              </w:rPr>
              <w:fldChar w:fldCharType="begin"/>
            </w:r>
            <w:r w:rsidR="00985E3D" w:rsidRPr="00985E3D">
              <w:rPr>
                <w:noProof/>
                <w:webHidden/>
              </w:rPr>
              <w:instrText xml:space="preserve"> PAGEREF _Toc161844135 \h </w:instrText>
            </w:r>
            <w:r w:rsidR="00985E3D" w:rsidRPr="00985E3D">
              <w:rPr>
                <w:noProof/>
                <w:webHidden/>
              </w:rPr>
            </w:r>
            <w:r w:rsidR="00985E3D" w:rsidRPr="00985E3D">
              <w:rPr>
                <w:noProof/>
                <w:webHidden/>
              </w:rPr>
              <w:fldChar w:fldCharType="separate"/>
            </w:r>
            <w:r w:rsidR="00985E3D" w:rsidRPr="00985E3D">
              <w:rPr>
                <w:noProof/>
                <w:webHidden/>
              </w:rPr>
              <w:t>14</w:t>
            </w:r>
            <w:r w:rsidR="00985E3D" w:rsidRPr="00985E3D">
              <w:rPr>
                <w:noProof/>
                <w:webHidden/>
              </w:rPr>
              <w:fldChar w:fldCharType="end"/>
            </w:r>
          </w:hyperlink>
        </w:p>
        <w:p w14:paraId="5420023C" w14:textId="330F89E4" w:rsidR="00985E3D" w:rsidRPr="00985E3D" w:rsidRDefault="008D684D">
          <w:pPr>
            <w:pStyle w:val="TOC3"/>
            <w:tabs>
              <w:tab w:val="right" w:leader="dot" w:pos="9016"/>
            </w:tabs>
            <w:rPr>
              <w:rFonts w:asciiTheme="minorHAnsi" w:eastAsiaTheme="minorEastAsia" w:hAnsiTheme="minorHAnsi"/>
              <w:noProof/>
              <w:kern w:val="2"/>
              <w:szCs w:val="24"/>
              <w:lang w:eastAsia="en-GB"/>
              <w14:ligatures w14:val="standardContextual"/>
            </w:rPr>
          </w:pPr>
          <w:hyperlink w:anchor="_Toc161844136" w:history="1">
            <w:r w:rsidR="00985E3D" w:rsidRPr="00985E3D">
              <w:rPr>
                <w:rStyle w:val="Hyperlink"/>
                <w:rFonts w:cs="Arial"/>
                <w:noProof/>
              </w:rPr>
              <w:t>B6.3 Dealing with whole board payment at registration</w:t>
            </w:r>
            <w:r w:rsidR="00985E3D" w:rsidRPr="00985E3D">
              <w:rPr>
                <w:noProof/>
                <w:webHidden/>
              </w:rPr>
              <w:tab/>
            </w:r>
            <w:r w:rsidR="00985E3D" w:rsidRPr="00985E3D">
              <w:rPr>
                <w:noProof/>
                <w:webHidden/>
              </w:rPr>
              <w:fldChar w:fldCharType="begin"/>
            </w:r>
            <w:r w:rsidR="00985E3D" w:rsidRPr="00985E3D">
              <w:rPr>
                <w:noProof/>
                <w:webHidden/>
              </w:rPr>
              <w:instrText xml:space="preserve"> PAGEREF _Toc161844136 \h </w:instrText>
            </w:r>
            <w:r w:rsidR="00985E3D" w:rsidRPr="00985E3D">
              <w:rPr>
                <w:noProof/>
                <w:webHidden/>
              </w:rPr>
            </w:r>
            <w:r w:rsidR="00985E3D" w:rsidRPr="00985E3D">
              <w:rPr>
                <w:noProof/>
                <w:webHidden/>
              </w:rPr>
              <w:fldChar w:fldCharType="separate"/>
            </w:r>
            <w:r w:rsidR="00985E3D" w:rsidRPr="00985E3D">
              <w:rPr>
                <w:noProof/>
                <w:webHidden/>
              </w:rPr>
              <w:t>15</w:t>
            </w:r>
            <w:r w:rsidR="00985E3D" w:rsidRPr="00985E3D">
              <w:rPr>
                <w:noProof/>
                <w:webHidden/>
              </w:rPr>
              <w:fldChar w:fldCharType="end"/>
            </w:r>
          </w:hyperlink>
        </w:p>
        <w:p w14:paraId="6B02A1BE" w14:textId="63FFC197" w:rsidR="00985E3D" w:rsidRPr="00985E3D" w:rsidRDefault="008D684D">
          <w:pPr>
            <w:pStyle w:val="TOC3"/>
            <w:tabs>
              <w:tab w:val="right" w:leader="dot" w:pos="9016"/>
            </w:tabs>
            <w:rPr>
              <w:rFonts w:asciiTheme="minorHAnsi" w:eastAsiaTheme="minorEastAsia" w:hAnsiTheme="minorHAnsi"/>
              <w:noProof/>
              <w:kern w:val="2"/>
              <w:szCs w:val="24"/>
              <w:lang w:eastAsia="en-GB"/>
              <w14:ligatures w14:val="standardContextual"/>
            </w:rPr>
          </w:pPr>
          <w:hyperlink w:anchor="_Toc161844137" w:history="1">
            <w:r w:rsidR="00985E3D" w:rsidRPr="00985E3D">
              <w:rPr>
                <w:rStyle w:val="Hyperlink"/>
                <w:rFonts w:cs="Arial"/>
                <w:noProof/>
              </w:rPr>
              <w:t>B6.4 Universities and Academies</w:t>
            </w:r>
            <w:r w:rsidR="00985E3D" w:rsidRPr="00985E3D">
              <w:rPr>
                <w:noProof/>
                <w:webHidden/>
              </w:rPr>
              <w:tab/>
            </w:r>
            <w:r w:rsidR="00985E3D" w:rsidRPr="00985E3D">
              <w:rPr>
                <w:noProof/>
                <w:webHidden/>
              </w:rPr>
              <w:fldChar w:fldCharType="begin"/>
            </w:r>
            <w:r w:rsidR="00985E3D" w:rsidRPr="00985E3D">
              <w:rPr>
                <w:noProof/>
                <w:webHidden/>
              </w:rPr>
              <w:instrText xml:space="preserve"> PAGEREF _Toc161844137 \h </w:instrText>
            </w:r>
            <w:r w:rsidR="00985E3D" w:rsidRPr="00985E3D">
              <w:rPr>
                <w:noProof/>
                <w:webHidden/>
              </w:rPr>
            </w:r>
            <w:r w:rsidR="00985E3D" w:rsidRPr="00985E3D">
              <w:rPr>
                <w:noProof/>
                <w:webHidden/>
              </w:rPr>
              <w:fldChar w:fldCharType="separate"/>
            </w:r>
            <w:r w:rsidR="00985E3D" w:rsidRPr="00985E3D">
              <w:rPr>
                <w:noProof/>
                <w:webHidden/>
              </w:rPr>
              <w:t>15</w:t>
            </w:r>
            <w:r w:rsidR="00985E3D" w:rsidRPr="00985E3D">
              <w:rPr>
                <w:noProof/>
                <w:webHidden/>
              </w:rPr>
              <w:fldChar w:fldCharType="end"/>
            </w:r>
          </w:hyperlink>
        </w:p>
        <w:p w14:paraId="5F03F014" w14:textId="447A8BCE" w:rsidR="00985E3D" w:rsidRPr="00985E3D" w:rsidRDefault="008D684D">
          <w:pPr>
            <w:pStyle w:val="TOC3"/>
            <w:tabs>
              <w:tab w:val="right" w:leader="dot" w:pos="9016"/>
            </w:tabs>
            <w:rPr>
              <w:rFonts w:asciiTheme="minorHAnsi" w:eastAsiaTheme="minorEastAsia" w:hAnsiTheme="minorHAnsi"/>
              <w:noProof/>
              <w:kern w:val="2"/>
              <w:szCs w:val="24"/>
              <w:lang w:eastAsia="en-GB"/>
              <w14:ligatures w14:val="standardContextual"/>
            </w:rPr>
          </w:pPr>
          <w:hyperlink w:anchor="_Toc161844138" w:history="1">
            <w:r w:rsidR="00985E3D" w:rsidRPr="00985E3D">
              <w:rPr>
                <w:rStyle w:val="Hyperlink"/>
                <w:rFonts w:cs="Arial"/>
                <w:noProof/>
              </w:rPr>
              <w:t>B6.5 Registered Social Housing Providers</w:t>
            </w:r>
            <w:r w:rsidR="00985E3D" w:rsidRPr="00985E3D">
              <w:rPr>
                <w:noProof/>
                <w:webHidden/>
              </w:rPr>
              <w:tab/>
            </w:r>
            <w:r w:rsidR="00985E3D" w:rsidRPr="00985E3D">
              <w:rPr>
                <w:noProof/>
                <w:webHidden/>
              </w:rPr>
              <w:fldChar w:fldCharType="begin"/>
            </w:r>
            <w:r w:rsidR="00985E3D" w:rsidRPr="00985E3D">
              <w:rPr>
                <w:noProof/>
                <w:webHidden/>
              </w:rPr>
              <w:instrText xml:space="preserve"> PAGEREF _Toc161844138 \h </w:instrText>
            </w:r>
            <w:r w:rsidR="00985E3D" w:rsidRPr="00985E3D">
              <w:rPr>
                <w:noProof/>
                <w:webHidden/>
              </w:rPr>
            </w:r>
            <w:r w:rsidR="00985E3D" w:rsidRPr="00985E3D">
              <w:rPr>
                <w:noProof/>
                <w:webHidden/>
              </w:rPr>
              <w:fldChar w:fldCharType="separate"/>
            </w:r>
            <w:r w:rsidR="00985E3D" w:rsidRPr="00985E3D">
              <w:rPr>
                <w:noProof/>
                <w:webHidden/>
              </w:rPr>
              <w:t>16</w:t>
            </w:r>
            <w:r w:rsidR="00985E3D" w:rsidRPr="00985E3D">
              <w:rPr>
                <w:noProof/>
                <w:webHidden/>
              </w:rPr>
              <w:fldChar w:fldCharType="end"/>
            </w:r>
          </w:hyperlink>
        </w:p>
        <w:p w14:paraId="351E2B6C" w14:textId="5E104285" w:rsidR="00985E3D" w:rsidRPr="00985E3D" w:rsidRDefault="008D684D">
          <w:pPr>
            <w:pStyle w:val="TOC1"/>
            <w:tabs>
              <w:tab w:val="right" w:leader="dot" w:pos="9016"/>
            </w:tabs>
            <w:rPr>
              <w:rFonts w:asciiTheme="minorHAnsi" w:eastAsiaTheme="minorEastAsia" w:hAnsiTheme="minorHAnsi"/>
              <w:noProof/>
              <w:kern w:val="2"/>
              <w:szCs w:val="24"/>
              <w:lang w:eastAsia="en-GB"/>
              <w14:ligatures w14:val="standardContextual"/>
            </w:rPr>
          </w:pPr>
          <w:hyperlink w:anchor="_Toc161844139" w:history="1">
            <w:r w:rsidR="00985E3D" w:rsidRPr="00985E3D">
              <w:rPr>
                <w:rStyle w:val="Hyperlink"/>
                <w:rFonts w:cs="Arial"/>
                <w:noProof/>
              </w:rPr>
              <w:t>Case Studies</w:t>
            </w:r>
            <w:r w:rsidR="00985E3D" w:rsidRPr="00985E3D">
              <w:rPr>
                <w:noProof/>
                <w:webHidden/>
              </w:rPr>
              <w:tab/>
            </w:r>
            <w:r w:rsidR="00985E3D" w:rsidRPr="00985E3D">
              <w:rPr>
                <w:noProof/>
                <w:webHidden/>
              </w:rPr>
              <w:fldChar w:fldCharType="begin"/>
            </w:r>
            <w:r w:rsidR="00985E3D" w:rsidRPr="00985E3D">
              <w:rPr>
                <w:noProof/>
                <w:webHidden/>
              </w:rPr>
              <w:instrText xml:space="preserve"> PAGEREF _Toc161844139 \h </w:instrText>
            </w:r>
            <w:r w:rsidR="00985E3D" w:rsidRPr="00985E3D">
              <w:rPr>
                <w:noProof/>
                <w:webHidden/>
              </w:rPr>
            </w:r>
            <w:r w:rsidR="00985E3D" w:rsidRPr="00985E3D">
              <w:rPr>
                <w:noProof/>
                <w:webHidden/>
              </w:rPr>
              <w:fldChar w:fldCharType="separate"/>
            </w:r>
            <w:r w:rsidR="00985E3D" w:rsidRPr="00985E3D">
              <w:rPr>
                <w:noProof/>
                <w:webHidden/>
              </w:rPr>
              <w:t>16</w:t>
            </w:r>
            <w:r w:rsidR="00985E3D" w:rsidRPr="00985E3D">
              <w:rPr>
                <w:noProof/>
                <w:webHidden/>
              </w:rPr>
              <w:fldChar w:fldCharType="end"/>
            </w:r>
          </w:hyperlink>
        </w:p>
        <w:p w14:paraId="6174A73F" w14:textId="32EFC64B" w:rsidR="00985E3D" w:rsidRPr="00985E3D" w:rsidRDefault="008D684D">
          <w:pPr>
            <w:pStyle w:val="TOC2"/>
            <w:tabs>
              <w:tab w:val="right" w:leader="dot" w:pos="9016"/>
            </w:tabs>
            <w:rPr>
              <w:rFonts w:asciiTheme="minorHAnsi" w:eastAsiaTheme="minorEastAsia" w:hAnsiTheme="minorHAnsi"/>
              <w:noProof/>
              <w:kern w:val="2"/>
              <w:szCs w:val="24"/>
              <w:lang w:eastAsia="en-GB"/>
              <w14:ligatures w14:val="standardContextual"/>
            </w:rPr>
          </w:pPr>
          <w:hyperlink w:anchor="_Toc161844140" w:history="1">
            <w:r w:rsidR="00985E3D" w:rsidRPr="00985E3D">
              <w:rPr>
                <w:rStyle w:val="Hyperlink"/>
                <w:rFonts w:cs="Arial"/>
                <w:noProof/>
              </w:rPr>
              <w:t>D1 Where we authorised the payment of the whole of a charity's trustee board</w:t>
            </w:r>
            <w:r w:rsidR="00985E3D" w:rsidRPr="00985E3D">
              <w:rPr>
                <w:noProof/>
                <w:webHidden/>
              </w:rPr>
              <w:tab/>
            </w:r>
            <w:r w:rsidR="00985E3D" w:rsidRPr="00985E3D">
              <w:rPr>
                <w:noProof/>
                <w:webHidden/>
              </w:rPr>
              <w:fldChar w:fldCharType="begin"/>
            </w:r>
            <w:r w:rsidR="00985E3D" w:rsidRPr="00985E3D">
              <w:rPr>
                <w:noProof/>
                <w:webHidden/>
              </w:rPr>
              <w:instrText xml:space="preserve"> PAGEREF _Toc161844140 \h </w:instrText>
            </w:r>
            <w:r w:rsidR="00985E3D" w:rsidRPr="00985E3D">
              <w:rPr>
                <w:noProof/>
                <w:webHidden/>
              </w:rPr>
            </w:r>
            <w:r w:rsidR="00985E3D" w:rsidRPr="00985E3D">
              <w:rPr>
                <w:noProof/>
                <w:webHidden/>
              </w:rPr>
              <w:fldChar w:fldCharType="separate"/>
            </w:r>
            <w:r w:rsidR="00985E3D" w:rsidRPr="00985E3D">
              <w:rPr>
                <w:noProof/>
                <w:webHidden/>
              </w:rPr>
              <w:t>16</w:t>
            </w:r>
            <w:r w:rsidR="00985E3D" w:rsidRPr="00985E3D">
              <w:rPr>
                <w:noProof/>
                <w:webHidden/>
              </w:rPr>
              <w:fldChar w:fldCharType="end"/>
            </w:r>
          </w:hyperlink>
        </w:p>
        <w:p w14:paraId="534113FF" w14:textId="3EAD87F7" w:rsidR="00985E3D" w:rsidRPr="00985E3D" w:rsidRDefault="008D684D">
          <w:pPr>
            <w:pStyle w:val="TOC3"/>
            <w:tabs>
              <w:tab w:val="right" w:leader="dot" w:pos="9016"/>
            </w:tabs>
            <w:rPr>
              <w:rFonts w:asciiTheme="minorHAnsi" w:eastAsiaTheme="minorEastAsia" w:hAnsiTheme="minorHAnsi"/>
              <w:noProof/>
              <w:kern w:val="2"/>
              <w:szCs w:val="24"/>
              <w:lang w:eastAsia="en-GB"/>
              <w14:ligatures w14:val="standardContextual"/>
            </w:rPr>
          </w:pPr>
          <w:hyperlink w:anchor="_Toc161844141" w:history="1">
            <w:r w:rsidR="00985E3D" w:rsidRPr="00985E3D">
              <w:rPr>
                <w:rStyle w:val="Hyperlink"/>
                <w:rFonts w:cs="Arial"/>
                <w:noProof/>
              </w:rPr>
              <w:t>D1.1 Medical research charities</w:t>
            </w:r>
            <w:r w:rsidR="00985E3D" w:rsidRPr="00985E3D">
              <w:rPr>
                <w:noProof/>
                <w:webHidden/>
              </w:rPr>
              <w:tab/>
            </w:r>
            <w:r w:rsidR="00985E3D" w:rsidRPr="00985E3D">
              <w:rPr>
                <w:noProof/>
                <w:webHidden/>
              </w:rPr>
              <w:fldChar w:fldCharType="begin"/>
            </w:r>
            <w:r w:rsidR="00985E3D" w:rsidRPr="00985E3D">
              <w:rPr>
                <w:noProof/>
                <w:webHidden/>
              </w:rPr>
              <w:instrText xml:space="preserve"> PAGEREF _Toc161844141 \h </w:instrText>
            </w:r>
            <w:r w:rsidR="00985E3D" w:rsidRPr="00985E3D">
              <w:rPr>
                <w:noProof/>
                <w:webHidden/>
              </w:rPr>
            </w:r>
            <w:r w:rsidR="00985E3D" w:rsidRPr="00985E3D">
              <w:rPr>
                <w:noProof/>
                <w:webHidden/>
              </w:rPr>
              <w:fldChar w:fldCharType="separate"/>
            </w:r>
            <w:r w:rsidR="00985E3D" w:rsidRPr="00985E3D">
              <w:rPr>
                <w:noProof/>
                <w:webHidden/>
              </w:rPr>
              <w:t>16</w:t>
            </w:r>
            <w:r w:rsidR="00985E3D" w:rsidRPr="00985E3D">
              <w:rPr>
                <w:noProof/>
                <w:webHidden/>
              </w:rPr>
              <w:fldChar w:fldCharType="end"/>
            </w:r>
          </w:hyperlink>
        </w:p>
        <w:p w14:paraId="02A8FE00" w14:textId="5469C683" w:rsidR="00985E3D" w:rsidRPr="00985E3D" w:rsidRDefault="008D684D">
          <w:pPr>
            <w:pStyle w:val="TOC3"/>
            <w:tabs>
              <w:tab w:val="right" w:leader="dot" w:pos="9016"/>
            </w:tabs>
            <w:rPr>
              <w:rFonts w:asciiTheme="minorHAnsi" w:eastAsiaTheme="minorEastAsia" w:hAnsiTheme="minorHAnsi"/>
              <w:noProof/>
              <w:kern w:val="2"/>
              <w:szCs w:val="24"/>
              <w:lang w:eastAsia="en-GB"/>
              <w14:ligatures w14:val="standardContextual"/>
            </w:rPr>
          </w:pPr>
          <w:hyperlink w:anchor="_Toc161844142" w:history="1">
            <w:r w:rsidR="00985E3D" w:rsidRPr="00985E3D">
              <w:rPr>
                <w:rStyle w:val="Hyperlink"/>
                <w:rFonts w:cs="Arial"/>
                <w:noProof/>
              </w:rPr>
              <w:t>Background</w:t>
            </w:r>
            <w:r w:rsidR="00985E3D" w:rsidRPr="00985E3D">
              <w:rPr>
                <w:noProof/>
                <w:webHidden/>
              </w:rPr>
              <w:tab/>
            </w:r>
            <w:r w:rsidR="00985E3D" w:rsidRPr="00985E3D">
              <w:rPr>
                <w:noProof/>
                <w:webHidden/>
              </w:rPr>
              <w:fldChar w:fldCharType="begin"/>
            </w:r>
            <w:r w:rsidR="00985E3D" w:rsidRPr="00985E3D">
              <w:rPr>
                <w:noProof/>
                <w:webHidden/>
              </w:rPr>
              <w:instrText xml:space="preserve"> PAGEREF _Toc161844142 \h </w:instrText>
            </w:r>
            <w:r w:rsidR="00985E3D" w:rsidRPr="00985E3D">
              <w:rPr>
                <w:noProof/>
                <w:webHidden/>
              </w:rPr>
            </w:r>
            <w:r w:rsidR="00985E3D" w:rsidRPr="00985E3D">
              <w:rPr>
                <w:noProof/>
                <w:webHidden/>
              </w:rPr>
              <w:fldChar w:fldCharType="separate"/>
            </w:r>
            <w:r w:rsidR="00985E3D" w:rsidRPr="00985E3D">
              <w:rPr>
                <w:noProof/>
                <w:webHidden/>
              </w:rPr>
              <w:t>16</w:t>
            </w:r>
            <w:r w:rsidR="00985E3D" w:rsidRPr="00985E3D">
              <w:rPr>
                <w:noProof/>
                <w:webHidden/>
              </w:rPr>
              <w:fldChar w:fldCharType="end"/>
            </w:r>
          </w:hyperlink>
        </w:p>
        <w:p w14:paraId="2824E9BE" w14:textId="15FDC236" w:rsidR="00985E3D" w:rsidRPr="00985E3D" w:rsidRDefault="008D684D">
          <w:pPr>
            <w:pStyle w:val="TOC3"/>
            <w:tabs>
              <w:tab w:val="right" w:leader="dot" w:pos="9016"/>
            </w:tabs>
            <w:rPr>
              <w:rFonts w:asciiTheme="minorHAnsi" w:eastAsiaTheme="minorEastAsia" w:hAnsiTheme="minorHAnsi"/>
              <w:noProof/>
              <w:kern w:val="2"/>
              <w:szCs w:val="24"/>
              <w:lang w:eastAsia="en-GB"/>
              <w14:ligatures w14:val="standardContextual"/>
            </w:rPr>
          </w:pPr>
          <w:hyperlink w:anchor="_Toc161844143" w:history="1">
            <w:r w:rsidR="00985E3D" w:rsidRPr="00985E3D">
              <w:rPr>
                <w:rStyle w:val="Hyperlink"/>
                <w:rFonts w:cs="Arial"/>
                <w:noProof/>
              </w:rPr>
              <w:t>The case in support of the application</w:t>
            </w:r>
            <w:r w:rsidR="00985E3D" w:rsidRPr="00985E3D">
              <w:rPr>
                <w:noProof/>
                <w:webHidden/>
              </w:rPr>
              <w:tab/>
            </w:r>
            <w:r w:rsidR="00985E3D" w:rsidRPr="00985E3D">
              <w:rPr>
                <w:noProof/>
                <w:webHidden/>
              </w:rPr>
              <w:fldChar w:fldCharType="begin"/>
            </w:r>
            <w:r w:rsidR="00985E3D" w:rsidRPr="00985E3D">
              <w:rPr>
                <w:noProof/>
                <w:webHidden/>
              </w:rPr>
              <w:instrText xml:space="preserve"> PAGEREF _Toc161844143 \h </w:instrText>
            </w:r>
            <w:r w:rsidR="00985E3D" w:rsidRPr="00985E3D">
              <w:rPr>
                <w:noProof/>
                <w:webHidden/>
              </w:rPr>
            </w:r>
            <w:r w:rsidR="00985E3D" w:rsidRPr="00985E3D">
              <w:rPr>
                <w:noProof/>
                <w:webHidden/>
              </w:rPr>
              <w:fldChar w:fldCharType="separate"/>
            </w:r>
            <w:r w:rsidR="00985E3D" w:rsidRPr="00985E3D">
              <w:rPr>
                <w:noProof/>
                <w:webHidden/>
              </w:rPr>
              <w:t>16</w:t>
            </w:r>
            <w:r w:rsidR="00985E3D" w:rsidRPr="00985E3D">
              <w:rPr>
                <w:noProof/>
                <w:webHidden/>
              </w:rPr>
              <w:fldChar w:fldCharType="end"/>
            </w:r>
          </w:hyperlink>
        </w:p>
        <w:p w14:paraId="2B27EA28" w14:textId="16C2A667" w:rsidR="00985E3D" w:rsidRPr="00985E3D" w:rsidRDefault="008D684D">
          <w:pPr>
            <w:pStyle w:val="TOC3"/>
            <w:tabs>
              <w:tab w:val="right" w:leader="dot" w:pos="9016"/>
            </w:tabs>
            <w:rPr>
              <w:rFonts w:asciiTheme="minorHAnsi" w:eastAsiaTheme="minorEastAsia" w:hAnsiTheme="minorHAnsi"/>
              <w:noProof/>
              <w:kern w:val="2"/>
              <w:szCs w:val="24"/>
              <w:lang w:eastAsia="en-GB"/>
              <w14:ligatures w14:val="standardContextual"/>
            </w:rPr>
          </w:pPr>
          <w:hyperlink w:anchor="_Toc161844144" w:history="1">
            <w:r w:rsidR="00985E3D" w:rsidRPr="00985E3D">
              <w:rPr>
                <w:rStyle w:val="Hyperlink"/>
                <w:rFonts w:cs="Arial"/>
                <w:noProof/>
              </w:rPr>
              <w:t>Our consideration of the case</w:t>
            </w:r>
            <w:r w:rsidR="00985E3D" w:rsidRPr="00985E3D">
              <w:rPr>
                <w:noProof/>
                <w:webHidden/>
              </w:rPr>
              <w:tab/>
            </w:r>
            <w:r w:rsidR="00985E3D" w:rsidRPr="00985E3D">
              <w:rPr>
                <w:noProof/>
                <w:webHidden/>
              </w:rPr>
              <w:fldChar w:fldCharType="begin"/>
            </w:r>
            <w:r w:rsidR="00985E3D" w:rsidRPr="00985E3D">
              <w:rPr>
                <w:noProof/>
                <w:webHidden/>
              </w:rPr>
              <w:instrText xml:space="preserve"> PAGEREF _Toc161844144 \h </w:instrText>
            </w:r>
            <w:r w:rsidR="00985E3D" w:rsidRPr="00985E3D">
              <w:rPr>
                <w:noProof/>
                <w:webHidden/>
              </w:rPr>
            </w:r>
            <w:r w:rsidR="00985E3D" w:rsidRPr="00985E3D">
              <w:rPr>
                <w:noProof/>
                <w:webHidden/>
              </w:rPr>
              <w:fldChar w:fldCharType="separate"/>
            </w:r>
            <w:r w:rsidR="00985E3D" w:rsidRPr="00985E3D">
              <w:rPr>
                <w:noProof/>
                <w:webHidden/>
              </w:rPr>
              <w:t>17</w:t>
            </w:r>
            <w:r w:rsidR="00985E3D" w:rsidRPr="00985E3D">
              <w:rPr>
                <w:noProof/>
                <w:webHidden/>
              </w:rPr>
              <w:fldChar w:fldCharType="end"/>
            </w:r>
          </w:hyperlink>
        </w:p>
        <w:p w14:paraId="354EB9A1" w14:textId="33EF3CFE" w:rsidR="00985E3D" w:rsidRPr="00985E3D" w:rsidRDefault="008D684D">
          <w:pPr>
            <w:pStyle w:val="TOC3"/>
            <w:tabs>
              <w:tab w:val="right" w:leader="dot" w:pos="9016"/>
            </w:tabs>
            <w:rPr>
              <w:rFonts w:asciiTheme="minorHAnsi" w:eastAsiaTheme="minorEastAsia" w:hAnsiTheme="minorHAnsi"/>
              <w:noProof/>
              <w:kern w:val="2"/>
              <w:szCs w:val="24"/>
              <w:lang w:eastAsia="en-GB"/>
              <w14:ligatures w14:val="standardContextual"/>
            </w:rPr>
          </w:pPr>
          <w:hyperlink w:anchor="_Toc161844145" w:history="1">
            <w:r w:rsidR="00985E3D" w:rsidRPr="00985E3D">
              <w:rPr>
                <w:rStyle w:val="Hyperlink"/>
                <w:rFonts w:cs="Arial"/>
                <w:noProof/>
              </w:rPr>
              <w:t>D1.2 Registered Social Housing Provider</w:t>
            </w:r>
            <w:r w:rsidR="00985E3D" w:rsidRPr="00985E3D">
              <w:rPr>
                <w:noProof/>
                <w:webHidden/>
              </w:rPr>
              <w:tab/>
            </w:r>
            <w:r w:rsidR="00985E3D" w:rsidRPr="00985E3D">
              <w:rPr>
                <w:noProof/>
                <w:webHidden/>
              </w:rPr>
              <w:fldChar w:fldCharType="begin"/>
            </w:r>
            <w:r w:rsidR="00985E3D" w:rsidRPr="00985E3D">
              <w:rPr>
                <w:noProof/>
                <w:webHidden/>
              </w:rPr>
              <w:instrText xml:space="preserve"> PAGEREF _Toc161844145 \h </w:instrText>
            </w:r>
            <w:r w:rsidR="00985E3D" w:rsidRPr="00985E3D">
              <w:rPr>
                <w:noProof/>
                <w:webHidden/>
              </w:rPr>
            </w:r>
            <w:r w:rsidR="00985E3D" w:rsidRPr="00985E3D">
              <w:rPr>
                <w:noProof/>
                <w:webHidden/>
              </w:rPr>
              <w:fldChar w:fldCharType="separate"/>
            </w:r>
            <w:r w:rsidR="00985E3D" w:rsidRPr="00985E3D">
              <w:rPr>
                <w:noProof/>
                <w:webHidden/>
              </w:rPr>
              <w:t>17</w:t>
            </w:r>
            <w:r w:rsidR="00985E3D" w:rsidRPr="00985E3D">
              <w:rPr>
                <w:noProof/>
                <w:webHidden/>
              </w:rPr>
              <w:fldChar w:fldCharType="end"/>
            </w:r>
          </w:hyperlink>
        </w:p>
        <w:p w14:paraId="283418B3" w14:textId="68E6F63A" w:rsidR="00985E3D" w:rsidRPr="00985E3D" w:rsidRDefault="008D684D">
          <w:pPr>
            <w:pStyle w:val="TOC3"/>
            <w:tabs>
              <w:tab w:val="right" w:leader="dot" w:pos="9016"/>
            </w:tabs>
            <w:rPr>
              <w:rFonts w:asciiTheme="minorHAnsi" w:eastAsiaTheme="minorEastAsia" w:hAnsiTheme="minorHAnsi"/>
              <w:noProof/>
              <w:kern w:val="2"/>
              <w:szCs w:val="24"/>
              <w:lang w:eastAsia="en-GB"/>
              <w14:ligatures w14:val="standardContextual"/>
            </w:rPr>
          </w:pPr>
          <w:hyperlink w:anchor="_Toc161844146" w:history="1">
            <w:r w:rsidR="00985E3D" w:rsidRPr="00985E3D">
              <w:rPr>
                <w:rStyle w:val="Hyperlink"/>
                <w:rFonts w:cs="Arial"/>
                <w:noProof/>
              </w:rPr>
              <w:t>Background</w:t>
            </w:r>
            <w:r w:rsidR="00985E3D" w:rsidRPr="00985E3D">
              <w:rPr>
                <w:noProof/>
                <w:webHidden/>
              </w:rPr>
              <w:tab/>
            </w:r>
            <w:r w:rsidR="00985E3D" w:rsidRPr="00985E3D">
              <w:rPr>
                <w:noProof/>
                <w:webHidden/>
              </w:rPr>
              <w:fldChar w:fldCharType="begin"/>
            </w:r>
            <w:r w:rsidR="00985E3D" w:rsidRPr="00985E3D">
              <w:rPr>
                <w:noProof/>
                <w:webHidden/>
              </w:rPr>
              <w:instrText xml:space="preserve"> PAGEREF _Toc161844146 \h </w:instrText>
            </w:r>
            <w:r w:rsidR="00985E3D" w:rsidRPr="00985E3D">
              <w:rPr>
                <w:noProof/>
                <w:webHidden/>
              </w:rPr>
            </w:r>
            <w:r w:rsidR="00985E3D" w:rsidRPr="00985E3D">
              <w:rPr>
                <w:noProof/>
                <w:webHidden/>
              </w:rPr>
              <w:fldChar w:fldCharType="separate"/>
            </w:r>
            <w:r w:rsidR="00985E3D" w:rsidRPr="00985E3D">
              <w:rPr>
                <w:noProof/>
                <w:webHidden/>
              </w:rPr>
              <w:t>17</w:t>
            </w:r>
            <w:r w:rsidR="00985E3D" w:rsidRPr="00985E3D">
              <w:rPr>
                <w:noProof/>
                <w:webHidden/>
              </w:rPr>
              <w:fldChar w:fldCharType="end"/>
            </w:r>
          </w:hyperlink>
        </w:p>
        <w:p w14:paraId="71A4623E" w14:textId="73CA6D44" w:rsidR="00985E3D" w:rsidRPr="00985E3D" w:rsidRDefault="008D684D">
          <w:pPr>
            <w:pStyle w:val="TOC3"/>
            <w:tabs>
              <w:tab w:val="right" w:leader="dot" w:pos="9016"/>
            </w:tabs>
            <w:rPr>
              <w:rFonts w:asciiTheme="minorHAnsi" w:eastAsiaTheme="minorEastAsia" w:hAnsiTheme="minorHAnsi"/>
              <w:noProof/>
              <w:kern w:val="2"/>
              <w:szCs w:val="24"/>
              <w:lang w:eastAsia="en-GB"/>
              <w14:ligatures w14:val="standardContextual"/>
            </w:rPr>
          </w:pPr>
          <w:hyperlink w:anchor="_Toc161844147" w:history="1">
            <w:r w:rsidR="00985E3D" w:rsidRPr="00985E3D">
              <w:rPr>
                <w:rStyle w:val="Hyperlink"/>
                <w:rFonts w:cs="Arial"/>
                <w:noProof/>
              </w:rPr>
              <w:t>The case in support of the application</w:t>
            </w:r>
            <w:r w:rsidR="00985E3D" w:rsidRPr="00985E3D">
              <w:rPr>
                <w:noProof/>
                <w:webHidden/>
              </w:rPr>
              <w:tab/>
            </w:r>
            <w:r w:rsidR="00985E3D" w:rsidRPr="00985E3D">
              <w:rPr>
                <w:noProof/>
                <w:webHidden/>
              </w:rPr>
              <w:fldChar w:fldCharType="begin"/>
            </w:r>
            <w:r w:rsidR="00985E3D" w:rsidRPr="00985E3D">
              <w:rPr>
                <w:noProof/>
                <w:webHidden/>
              </w:rPr>
              <w:instrText xml:space="preserve"> PAGEREF _Toc161844147 \h </w:instrText>
            </w:r>
            <w:r w:rsidR="00985E3D" w:rsidRPr="00985E3D">
              <w:rPr>
                <w:noProof/>
                <w:webHidden/>
              </w:rPr>
            </w:r>
            <w:r w:rsidR="00985E3D" w:rsidRPr="00985E3D">
              <w:rPr>
                <w:noProof/>
                <w:webHidden/>
              </w:rPr>
              <w:fldChar w:fldCharType="separate"/>
            </w:r>
            <w:r w:rsidR="00985E3D" w:rsidRPr="00985E3D">
              <w:rPr>
                <w:noProof/>
                <w:webHidden/>
              </w:rPr>
              <w:t>17</w:t>
            </w:r>
            <w:r w:rsidR="00985E3D" w:rsidRPr="00985E3D">
              <w:rPr>
                <w:noProof/>
                <w:webHidden/>
              </w:rPr>
              <w:fldChar w:fldCharType="end"/>
            </w:r>
          </w:hyperlink>
        </w:p>
        <w:p w14:paraId="4A59CED9" w14:textId="17ECBC9D" w:rsidR="00985E3D" w:rsidRPr="00985E3D" w:rsidRDefault="008D684D">
          <w:pPr>
            <w:pStyle w:val="TOC3"/>
            <w:tabs>
              <w:tab w:val="right" w:leader="dot" w:pos="9016"/>
            </w:tabs>
            <w:rPr>
              <w:rFonts w:asciiTheme="minorHAnsi" w:eastAsiaTheme="minorEastAsia" w:hAnsiTheme="minorHAnsi"/>
              <w:noProof/>
              <w:kern w:val="2"/>
              <w:szCs w:val="24"/>
              <w:lang w:eastAsia="en-GB"/>
              <w14:ligatures w14:val="standardContextual"/>
            </w:rPr>
          </w:pPr>
          <w:hyperlink w:anchor="_Toc161844148" w:history="1">
            <w:r w:rsidR="00985E3D" w:rsidRPr="00985E3D">
              <w:rPr>
                <w:rStyle w:val="Hyperlink"/>
                <w:rFonts w:cs="Arial"/>
                <w:noProof/>
              </w:rPr>
              <w:t>Our consideration of the case</w:t>
            </w:r>
            <w:r w:rsidR="00985E3D" w:rsidRPr="00985E3D">
              <w:rPr>
                <w:noProof/>
                <w:webHidden/>
              </w:rPr>
              <w:tab/>
            </w:r>
            <w:r w:rsidR="00985E3D" w:rsidRPr="00985E3D">
              <w:rPr>
                <w:noProof/>
                <w:webHidden/>
              </w:rPr>
              <w:fldChar w:fldCharType="begin"/>
            </w:r>
            <w:r w:rsidR="00985E3D" w:rsidRPr="00985E3D">
              <w:rPr>
                <w:noProof/>
                <w:webHidden/>
              </w:rPr>
              <w:instrText xml:space="preserve"> PAGEREF _Toc161844148 \h </w:instrText>
            </w:r>
            <w:r w:rsidR="00985E3D" w:rsidRPr="00985E3D">
              <w:rPr>
                <w:noProof/>
                <w:webHidden/>
              </w:rPr>
            </w:r>
            <w:r w:rsidR="00985E3D" w:rsidRPr="00985E3D">
              <w:rPr>
                <w:noProof/>
                <w:webHidden/>
              </w:rPr>
              <w:fldChar w:fldCharType="separate"/>
            </w:r>
            <w:r w:rsidR="00985E3D" w:rsidRPr="00985E3D">
              <w:rPr>
                <w:noProof/>
                <w:webHidden/>
              </w:rPr>
              <w:t>18</w:t>
            </w:r>
            <w:r w:rsidR="00985E3D" w:rsidRPr="00985E3D">
              <w:rPr>
                <w:noProof/>
                <w:webHidden/>
              </w:rPr>
              <w:fldChar w:fldCharType="end"/>
            </w:r>
          </w:hyperlink>
        </w:p>
        <w:p w14:paraId="72612B14" w14:textId="34F4A692" w:rsidR="00985E3D" w:rsidRPr="00985E3D" w:rsidRDefault="008D684D">
          <w:pPr>
            <w:pStyle w:val="TOC2"/>
            <w:tabs>
              <w:tab w:val="right" w:leader="dot" w:pos="9016"/>
            </w:tabs>
            <w:rPr>
              <w:rFonts w:asciiTheme="minorHAnsi" w:eastAsiaTheme="minorEastAsia" w:hAnsiTheme="minorHAnsi"/>
              <w:noProof/>
              <w:kern w:val="2"/>
              <w:szCs w:val="24"/>
              <w:lang w:eastAsia="en-GB"/>
              <w14:ligatures w14:val="standardContextual"/>
            </w:rPr>
          </w:pPr>
          <w:hyperlink w:anchor="_Toc161844149" w:history="1">
            <w:r w:rsidR="00985E3D" w:rsidRPr="00985E3D">
              <w:rPr>
                <w:rStyle w:val="Hyperlink"/>
                <w:rFonts w:cs="Arial"/>
                <w:noProof/>
              </w:rPr>
              <w:t>D2 Where we refused to authorise the payment of the whole of a charity's trustee board</w:t>
            </w:r>
            <w:r w:rsidR="00985E3D" w:rsidRPr="00985E3D">
              <w:rPr>
                <w:noProof/>
                <w:webHidden/>
              </w:rPr>
              <w:tab/>
            </w:r>
            <w:r w:rsidR="00985E3D" w:rsidRPr="00985E3D">
              <w:rPr>
                <w:noProof/>
                <w:webHidden/>
              </w:rPr>
              <w:fldChar w:fldCharType="begin"/>
            </w:r>
            <w:r w:rsidR="00985E3D" w:rsidRPr="00985E3D">
              <w:rPr>
                <w:noProof/>
                <w:webHidden/>
              </w:rPr>
              <w:instrText xml:space="preserve"> PAGEREF _Toc161844149 \h </w:instrText>
            </w:r>
            <w:r w:rsidR="00985E3D" w:rsidRPr="00985E3D">
              <w:rPr>
                <w:noProof/>
                <w:webHidden/>
              </w:rPr>
            </w:r>
            <w:r w:rsidR="00985E3D" w:rsidRPr="00985E3D">
              <w:rPr>
                <w:noProof/>
                <w:webHidden/>
              </w:rPr>
              <w:fldChar w:fldCharType="separate"/>
            </w:r>
            <w:r w:rsidR="00985E3D" w:rsidRPr="00985E3D">
              <w:rPr>
                <w:noProof/>
                <w:webHidden/>
              </w:rPr>
              <w:t>18</w:t>
            </w:r>
            <w:r w:rsidR="00985E3D" w:rsidRPr="00985E3D">
              <w:rPr>
                <w:noProof/>
                <w:webHidden/>
              </w:rPr>
              <w:fldChar w:fldCharType="end"/>
            </w:r>
          </w:hyperlink>
        </w:p>
        <w:p w14:paraId="14BE8CB7" w14:textId="07D32AB5" w:rsidR="00985E3D" w:rsidRPr="00985E3D" w:rsidRDefault="008D684D">
          <w:pPr>
            <w:pStyle w:val="TOC3"/>
            <w:tabs>
              <w:tab w:val="right" w:leader="dot" w:pos="9016"/>
            </w:tabs>
            <w:rPr>
              <w:rFonts w:asciiTheme="minorHAnsi" w:eastAsiaTheme="minorEastAsia" w:hAnsiTheme="minorHAnsi"/>
              <w:noProof/>
              <w:kern w:val="2"/>
              <w:szCs w:val="24"/>
              <w:lang w:eastAsia="en-GB"/>
              <w14:ligatures w14:val="standardContextual"/>
            </w:rPr>
          </w:pPr>
          <w:hyperlink w:anchor="_Toc161844150" w:history="1">
            <w:r w:rsidR="00985E3D" w:rsidRPr="00985E3D">
              <w:rPr>
                <w:rStyle w:val="Hyperlink"/>
                <w:rFonts w:cs="Arial"/>
                <w:noProof/>
              </w:rPr>
              <w:t>Background</w:t>
            </w:r>
            <w:r w:rsidR="00985E3D" w:rsidRPr="00985E3D">
              <w:rPr>
                <w:noProof/>
                <w:webHidden/>
              </w:rPr>
              <w:tab/>
            </w:r>
            <w:r w:rsidR="00985E3D" w:rsidRPr="00985E3D">
              <w:rPr>
                <w:noProof/>
                <w:webHidden/>
              </w:rPr>
              <w:fldChar w:fldCharType="begin"/>
            </w:r>
            <w:r w:rsidR="00985E3D" w:rsidRPr="00985E3D">
              <w:rPr>
                <w:noProof/>
                <w:webHidden/>
              </w:rPr>
              <w:instrText xml:space="preserve"> PAGEREF _Toc161844150 \h </w:instrText>
            </w:r>
            <w:r w:rsidR="00985E3D" w:rsidRPr="00985E3D">
              <w:rPr>
                <w:noProof/>
                <w:webHidden/>
              </w:rPr>
            </w:r>
            <w:r w:rsidR="00985E3D" w:rsidRPr="00985E3D">
              <w:rPr>
                <w:noProof/>
                <w:webHidden/>
              </w:rPr>
              <w:fldChar w:fldCharType="separate"/>
            </w:r>
            <w:r w:rsidR="00985E3D" w:rsidRPr="00985E3D">
              <w:rPr>
                <w:noProof/>
                <w:webHidden/>
              </w:rPr>
              <w:t>18</w:t>
            </w:r>
            <w:r w:rsidR="00985E3D" w:rsidRPr="00985E3D">
              <w:rPr>
                <w:noProof/>
                <w:webHidden/>
              </w:rPr>
              <w:fldChar w:fldCharType="end"/>
            </w:r>
          </w:hyperlink>
        </w:p>
        <w:p w14:paraId="6D28F210" w14:textId="074C1B03" w:rsidR="00985E3D" w:rsidRPr="00985E3D" w:rsidRDefault="008D684D">
          <w:pPr>
            <w:pStyle w:val="TOC3"/>
            <w:tabs>
              <w:tab w:val="right" w:leader="dot" w:pos="9016"/>
            </w:tabs>
            <w:rPr>
              <w:rFonts w:asciiTheme="minorHAnsi" w:eastAsiaTheme="minorEastAsia" w:hAnsiTheme="minorHAnsi"/>
              <w:noProof/>
              <w:kern w:val="2"/>
              <w:szCs w:val="24"/>
              <w:lang w:eastAsia="en-GB"/>
              <w14:ligatures w14:val="standardContextual"/>
            </w:rPr>
          </w:pPr>
          <w:hyperlink w:anchor="_Toc161844151" w:history="1">
            <w:r w:rsidR="00985E3D" w:rsidRPr="00985E3D">
              <w:rPr>
                <w:rStyle w:val="Hyperlink"/>
                <w:rFonts w:cs="Arial"/>
                <w:noProof/>
              </w:rPr>
              <w:t>The case in support of the application</w:t>
            </w:r>
            <w:r w:rsidR="00985E3D" w:rsidRPr="00985E3D">
              <w:rPr>
                <w:noProof/>
                <w:webHidden/>
              </w:rPr>
              <w:tab/>
            </w:r>
            <w:r w:rsidR="00985E3D" w:rsidRPr="00985E3D">
              <w:rPr>
                <w:noProof/>
                <w:webHidden/>
              </w:rPr>
              <w:fldChar w:fldCharType="begin"/>
            </w:r>
            <w:r w:rsidR="00985E3D" w:rsidRPr="00985E3D">
              <w:rPr>
                <w:noProof/>
                <w:webHidden/>
              </w:rPr>
              <w:instrText xml:space="preserve"> PAGEREF _Toc161844151 \h </w:instrText>
            </w:r>
            <w:r w:rsidR="00985E3D" w:rsidRPr="00985E3D">
              <w:rPr>
                <w:noProof/>
                <w:webHidden/>
              </w:rPr>
            </w:r>
            <w:r w:rsidR="00985E3D" w:rsidRPr="00985E3D">
              <w:rPr>
                <w:noProof/>
                <w:webHidden/>
              </w:rPr>
              <w:fldChar w:fldCharType="separate"/>
            </w:r>
            <w:r w:rsidR="00985E3D" w:rsidRPr="00985E3D">
              <w:rPr>
                <w:noProof/>
                <w:webHidden/>
              </w:rPr>
              <w:t>18</w:t>
            </w:r>
            <w:r w:rsidR="00985E3D" w:rsidRPr="00985E3D">
              <w:rPr>
                <w:noProof/>
                <w:webHidden/>
              </w:rPr>
              <w:fldChar w:fldCharType="end"/>
            </w:r>
          </w:hyperlink>
        </w:p>
        <w:p w14:paraId="56DB48BF" w14:textId="6A0EB6BA" w:rsidR="00985E3D" w:rsidRPr="00985E3D" w:rsidRDefault="008D684D">
          <w:pPr>
            <w:pStyle w:val="TOC3"/>
            <w:tabs>
              <w:tab w:val="right" w:leader="dot" w:pos="9016"/>
            </w:tabs>
            <w:rPr>
              <w:rFonts w:asciiTheme="minorHAnsi" w:eastAsiaTheme="minorEastAsia" w:hAnsiTheme="minorHAnsi"/>
              <w:noProof/>
              <w:kern w:val="2"/>
              <w:szCs w:val="24"/>
              <w:lang w:eastAsia="en-GB"/>
              <w14:ligatures w14:val="standardContextual"/>
            </w:rPr>
          </w:pPr>
          <w:hyperlink w:anchor="_Toc161844152" w:history="1">
            <w:r w:rsidR="00985E3D" w:rsidRPr="00985E3D">
              <w:rPr>
                <w:rStyle w:val="Hyperlink"/>
                <w:rFonts w:cs="Arial"/>
                <w:noProof/>
              </w:rPr>
              <w:t>Our consideration of the case</w:t>
            </w:r>
            <w:r w:rsidR="00985E3D" w:rsidRPr="00985E3D">
              <w:rPr>
                <w:noProof/>
                <w:webHidden/>
              </w:rPr>
              <w:tab/>
            </w:r>
            <w:r w:rsidR="00985E3D" w:rsidRPr="00985E3D">
              <w:rPr>
                <w:noProof/>
                <w:webHidden/>
              </w:rPr>
              <w:fldChar w:fldCharType="begin"/>
            </w:r>
            <w:r w:rsidR="00985E3D" w:rsidRPr="00985E3D">
              <w:rPr>
                <w:noProof/>
                <w:webHidden/>
              </w:rPr>
              <w:instrText xml:space="preserve"> PAGEREF _Toc161844152 \h </w:instrText>
            </w:r>
            <w:r w:rsidR="00985E3D" w:rsidRPr="00985E3D">
              <w:rPr>
                <w:noProof/>
                <w:webHidden/>
              </w:rPr>
            </w:r>
            <w:r w:rsidR="00985E3D" w:rsidRPr="00985E3D">
              <w:rPr>
                <w:noProof/>
                <w:webHidden/>
              </w:rPr>
              <w:fldChar w:fldCharType="separate"/>
            </w:r>
            <w:r w:rsidR="00985E3D" w:rsidRPr="00985E3D">
              <w:rPr>
                <w:noProof/>
                <w:webHidden/>
              </w:rPr>
              <w:t>19</w:t>
            </w:r>
            <w:r w:rsidR="00985E3D" w:rsidRPr="00985E3D">
              <w:rPr>
                <w:noProof/>
                <w:webHidden/>
              </w:rPr>
              <w:fldChar w:fldCharType="end"/>
            </w:r>
          </w:hyperlink>
        </w:p>
        <w:p w14:paraId="3582A7D2" w14:textId="473AC825" w:rsidR="00985E3D" w:rsidRPr="00985E3D" w:rsidRDefault="008D684D">
          <w:pPr>
            <w:pStyle w:val="TOC2"/>
            <w:tabs>
              <w:tab w:val="right" w:leader="dot" w:pos="9016"/>
            </w:tabs>
            <w:rPr>
              <w:rFonts w:asciiTheme="minorHAnsi" w:eastAsiaTheme="minorEastAsia" w:hAnsiTheme="minorHAnsi"/>
              <w:noProof/>
              <w:kern w:val="2"/>
              <w:szCs w:val="24"/>
              <w:lang w:eastAsia="en-GB"/>
              <w14:ligatures w14:val="standardContextual"/>
            </w:rPr>
          </w:pPr>
          <w:hyperlink w:anchor="_Toc161844153" w:history="1">
            <w:r w:rsidR="00985E3D" w:rsidRPr="00985E3D">
              <w:rPr>
                <w:rStyle w:val="Hyperlink"/>
                <w:rFonts w:cs="Arial"/>
                <w:noProof/>
              </w:rPr>
              <w:t>D3 Learning points from case studies</w:t>
            </w:r>
            <w:r w:rsidR="00985E3D" w:rsidRPr="00985E3D">
              <w:rPr>
                <w:noProof/>
                <w:webHidden/>
              </w:rPr>
              <w:tab/>
            </w:r>
            <w:r w:rsidR="00985E3D" w:rsidRPr="00985E3D">
              <w:rPr>
                <w:noProof/>
                <w:webHidden/>
              </w:rPr>
              <w:fldChar w:fldCharType="begin"/>
            </w:r>
            <w:r w:rsidR="00985E3D" w:rsidRPr="00985E3D">
              <w:rPr>
                <w:noProof/>
                <w:webHidden/>
              </w:rPr>
              <w:instrText xml:space="preserve"> PAGEREF _Toc161844153 \h </w:instrText>
            </w:r>
            <w:r w:rsidR="00985E3D" w:rsidRPr="00985E3D">
              <w:rPr>
                <w:noProof/>
                <w:webHidden/>
              </w:rPr>
            </w:r>
            <w:r w:rsidR="00985E3D" w:rsidRPr="00985E3D">
              <w:rPr>
                <w:noProof/>
                <w:webHidden/>
              </w:rPr>
              <w:fldChar w:fldCharType="separate"/>
            </w:r>
            <w:r w:rsidR="00985E3D" w:rsidRPr="00985E3D">
              <w:rPr>
                <w:noProof/>
                <w:webHidden/>
              </w:rPr>
              <w:t>19</w:t>
            </w:r>
            <w:r w:rsidR="00985E3D" w:rsidRPr="00985E3D">
              <w:rPr>
                <w:noProof/>
                <w:webHidden/>
              </w:rPr>
              <w:fldChar w:fldCharType="end"/>
            </w:r>
          </w:hyperlink>
        </w:p>
        <w:p w14:paraId="706CF45C" w14:textId="3F1F3751" w:rsidR="00985E3D" w:rsidRPr="00985E3D" w:rsidRDefault="008D684D">
          <w:pPr>
            <w:pStyle w:val="TOC1"/>
            <w:tabs>
              <w:tab w:val="right" w:leader="dot" w:pos="9016"/>
            </w:tabs>
            <w:rPr>
              <w:rFonts w:asciiTheme="minorHAnsi" w:eastAsiaTheme="minorEastAsia" w:hAnsiTheme="minorHAnsi"/>
              <w:noProof/>
              <w:kern w:val="2"/>
              <w:szCs w:val="24"/>
              <w:lang w:eastAsia="en-GB"/>
              <w14:ligatures w14:val="standardContextual"/>
            </w:rPr>
          </w:pPr>
          <w:hyperlink w:anchor="_Toc161844154" w:history="1">
            <w:r w:rsidR="00985E3D" w:rsidRPr="00985E3D">
              <w:rPr>
                <w:rStyle w:val="Hyperlink"/>
                <w:rFonts w:cs="Arial"/>
                <w:noProof/>
              </w:rPr>
              <w:t>Legal/Policy Framework</w:t>
            </w:r>
            <w:r w:rsidR="00985E3D" w:rsidRPr="00985E3D">
              <w:rPr>
                <w:noProof/>
                <w:webHidden/>
              </w:rPr>
              <w:tab/>
            </w:r>
            <w:r w:rsidR="00985E3D" w:rsidRPr="00985E3D">
              <w:rPr>
                <w:noProof/>
                <w:webHidden/>
              </w:rPr>
              <w:fldChar w:fldCharType="begin"/>
            </w:r>
            <w:r w:rsidR="00985E3D" w:rsidRPr="00985E3D">
              <w:rPr>
                <w:noProof/>
                <w:webHidden/>
              </w:rPr>
              <w:instrText xml:space="preserve"> PAGEREF _Toc161844154 \h </w:instrText>
            </w:r>
            <w:r w:rsidR="00985E3D" w:rsidRPr="00985E3D">
              <w:rPr>
                <w:noProof/>
                <w:webHidden/>
              </w:rPr>
            </w:r>
            <w:r w:rsidR="00985E3D" w:rsidRPr="00985E3D">
              <w:rPr>
                <w:noProof/>
                <w:webHidden/>
              </w:rPr>
              <w:fldChar w:fldCharType="separate"/>
            </w:r>
            <w:r w:rsidR="00985E3D" w:rsidRPr="00985E3D">
              <w:rPr>
                <w:noProof/>
                <w:webHidden/>
              </w:rPr>
              <w:t>20</w:t>
            </w:r>
            <w:r w:rsidR="00985E3D" w:rsidRPr="00985E3D">
              <w:rPr>
                <w:noProof/>
                <w:webHidden/>
              </w:rPr>
              <w:fldChar w:fldCharType="end"/>
            </w:r>
          </w:hyperlink>
        </w:p>
        <w:p w14:paraId="1EE75BCB" w14:textId="351231C0" w:rsidR="00985E3D" w:rsidRPr="00985E3D" w:rsidRDefault="008D684D">
          <w:pPr>
            <w:pStyle w:val="TOC2"/>
            <w:tabs>
              <w:tab w:val="right" w:leader="dot" w:pos="9016"/>
            </w:tabs>
            <w:rPr>
              <w:rFonts w:asciiTheme="minorHAnsi" w:eastAsiaTheme="minorEastAsia" w:hAnsiTheme="minorHAnsi"/>
              <w:noProof/>
              <w:kern w:val="2"/>
              <w:szCs w:val="24"/>
              <w:lang w:eastAsia="en-GB"/>
              <w14:ligatures w14:val="standardContextual"/>
            </w:rPr>
          </w:pPr>
          <w:hyperlink w:anchor="_Toc161844155" w:history="1">
            <w:r w:rsidR="00985E3D" w:rsidRPr="00985E3D">
              <w:rPr>
                <w:rStyle w:val="Hyperlink"/>
                <w:rFonts w:cs="Arial"/>
                <w:noProof/>
              </w:rPr>
              <w:t>E1 Legal key points</w:t>
            </w:r>
            <w:r w:rsidR="00985E3D" w:rsidRPr="00985E3D">
              <w:rPr>
                <w:noProof/>
                <w:webHidden/>
              </w:rPr>
              <w:tab/>
            </w:r>
            <w:r w:rsidR="00985E3D" w:rsidRPr="00985E3D">
              <w:rPr>
                <w:noProof/>
                <w:webHidden/>
              </w:rPr>
              <w:fldChar w:fldCharType="begin"/>
            </w:r>
            <w:r w:rsidR="00985E3D" w:rsidRPr="00985E3D">
              <w:rPr>
                <w:noProof/>
                <w:webHidden/>
              </w:rPr>
              <w:instrText xml:space="preserve"> PAGEREF _Toc161844155 \h </w:instrText>
            </w:r>
            <w:r w:rsidR="00985E3D" w:rsidRPr="00985E3D">
              <w:rPr>
                <w:noProof/>
                <w:webHidden/>
              </w:rPr>
            </w:r>
            <w:r w:rsidR="00985E3D" w:rsidRPr="00985E3D">
              <w:rPr>
                <w:noProof/>
                <w:webHidden/>
              </w:rPr>
              <w:fldChar w:fldCharType="separate"/>
            </w:r>
            <w:r w:rsidR="00985E3D" w:rsidRPr="00985E3D">
              <w:rPr>
                <w:noProof/>
                <w:webHidden/>
              </w:rPr>
              <w:t>20</w:t>
            </w:r>
            <w:r w:rsidR="00985E3D" w:rsidRPr="00985E3D">
              <w:rPr>
                <w:noProof/>
                <w:webHidden/>
              </w:rPr>
              <w:fldChar w:fldCharType="end"/>
            </w:r>
          </w:hyperlink>
        </w:p>
        <w:p w14:paraId="2CB943A7" w14:textId="50A0BECE" w:rsidR="00985E3D" w:rsidRPr="00985E3D" w:rsidRDefault="008D684D">
          <w:pPr>
            <w:pStyle w:val="TOC2"/>
            <w:tabs>
              <w:tab w:val="right" w:leader="dot" w:pos="9016"/>
            </w:tabs>
            <w:rPr>
              <w:rFonts w:asciiTheme="minorHAnsi" w:eastAsiaTheme="minorEastAsia" w:hAnsiTheme="minorHAnsi"/>
              <w:noProof/>
              <w:kern w:val="2"/>
              <w:szCs w:val="24"/>
              <w:lang w:eastAsia="en-GB"/>
              <w14:ligatures w14:val="standardContextual"/>
            </w:rPr>
          </w:pPr>
          <w:hyperlink w:anchor="_Toc161844156" w:history="1">
            <w:r w:rsidR="00985E3D" w:rsidRPr="00985E3D">
              <w:rPr>
                <w:rStyle w:val="Hyperlink"/>
                <w:rFonts w:cs="Arial"/>
                <w:noProof/>
              </w:rPr>
              <w:t>E2 Policy key points</w:t>
            </w:r>
            <w:r w:rsidR="00985E3D" w:rsidRPr="00985E3D">
              <w:rPr>
                <w:noProof/>
                <w:webHidden/>
              </w:rPr>
              <w:tab/>
            </w:r>
            <w:r w:rsidR="00985E3D" w:rsidRPr="00985E3D">
              <w:rPr>
                <w:noProof/>
                <w:webHidden/>
              </w:rPr>
              <w:fldChar w:fldCharType="begin"/>
            </w:r>
            <w:r w:rsidR="00985E3D" w:rsidRPr="00985E3D">
              <w:rPr>
                <w:noProof/>
                <w:webHidden/>
              </w:rPr>
              <w:instrText xml:space="preserve"> PAGEREF _Toc161844156 \h </w:instrText>
            </w:r>
            <w:r w:rsidR="00985E3D" w:rsidRPr="00985E3D">
              <w:rPr>
                <w:noProof/>
                <w:webHidden/>
              </w:rPr>
            </w:r>
            <w:r w:rsidR="00985E3D" w:rsidRPr="00985E3D">
              <w:rPr>
                <w:noProof/>
                <w:webHidden/>
              </w:rPr>
              <w:fldChar w:fldCharType="separate"/>
            </w:r>
            <w:r w:rsidR="00985E3D" w:rsidRPr="00985E3D">
              <w:rPr>
                <w:noProof/>
                <w:webHidden/>
              </w:rPr>
              <w:t>20</w:t>
            </w:r>
            <w:r w:rsidR="00985E3D" w:rsidRPr="00985E3D">
              <w:rPr>
                <w:noProof/>
                <w:webHidden/>
              </w:rPr>
              <w:fldChar w:fldCharType="end"/>
            </w:r>
          </w:hyperlink>
        </w:p>
        <w:p w14:paraId="5A652D64" w14:textId="7F55EC89" w:rsidR="00985E3D" w:rsidRPr="00985E3D" w:rsidRDefault="008D684D">
          <w:pPr>
            <w:pStyle w:val="TOC2"/>
            <w:tabs>
              <w:tab w:val="right" w:leader="dot" w:pos="9016"/>
            </w:tabs>
            <w:rPr>
              <w:rFonts w:asciiTheme="minorHAnsi" w:eastAsiaTheme="minorEastAsia" w:hAnsiTheme="minorHAnsi"/>
              <w:noProof/>
              <w:kern w:val="2"/>
              <w:szCs w:val="24"/>
              <w:lang w:eastAsia="en-GB"/>
              <w14:ligatures w14:val="standardContextual"/>
            </w:rPr>
          </w:pPr>
          <w:hyperlink w:anchor="_Toc161844157" w:history="1">
            <w:r w:rsidR="00985E3D" w:rsidRPr="00985E3D">
              <w:rPr>
                <w:rStyle w:val="Hyperlink"/>
                <w:rFonts w:cs="Arial"/>
                <w:noProof/>
              </w:rPr>
              <w:t>E3 What are the risks attached to whole board payment?</w:t>
            </w:r>
            <w:r w:rsidR="00985E3D" w:rsidRPr="00985E3D">
              <w:rPr>
                <w:noProof/>
                <w:webHidden/>
              </w:rPr>
              <w:tab/>
            </w:r>
            <w:r w:rsidR="00985E3D" w:rsidRPr="00985E3D">
              <w:rPr>
                <w:noProof/>
                <w:webHidden/>
              </w:rPr>
              <w:fldChar w:fldCharType="begin"/>
            </w:r>
            <w:r w:rsidR="00985E3D" w:rsidRPr="00985E3D">
              <w:rPr>
                <w:noProof/>
                <w:webHidden/>
              </w:rPr>
              <w:instrText xml:space="preserve"> PAGEREF _Toc161844157 \h </w:instrText>
            </w:r>
            <w:r w:rsidR="00985E3D" w:rsidRPr="00985E3D">
              <w:rPr>
                <w:noProof/>
                <w:webHidden/>
              </w:rPr>
            </w:r>
            <w:r w:rsidR="00985E3D" w:rsidRPr="00985E3D">
              <w:rPr>
                <w:noProof/>
                <w:webHidden/>
              </w:rPr>
              <w:fldChar w:fldCharType="separate"/>
            </w:r>
            <w:r w:rsidR="00985E3D" w:rsidRPr="00985E3D">
              <w:rPr>
                <w:noProof/>
                <w:webHidden/>
              </w:rPr>
              <w:t>21</w:t>
            </w:r>
            <w:r w:rsidR="00985E3D" w:rsidRPr="00985E3D">
              <w:rPr>
                <w:noProof/>
                <w:webHidden/>
              </w:rPr>
              <w:fldChar w:fldCharType="end"/>
            </w:r>
          </w:hyperlink>
        </w:p>
        <w:p w14:paraId="768B395B" w14:textId="29D76F59" w:rsidR="00985E3D" w:rsidRPr="00985E3D" w:rsidRDefault="008D684D">
          <w:pPr>
            <w:pStyle w:val="TOC3"/>
            <w:tabs>
              <w:tab w:val="right" w:leader="dot" w:pos="9016"/>
            </w:tabs>
            <w:rPr>
              <w:rFonts w:asciiTheme="minorHAnsi" w:eastAsiaTheme="minorEastAsia" w:hAnsiTheme="minorHAnsi"/>
              <w:noProof/>
              <w:kern w:val="2"/>
              <w:szCs w:val="24"/>
              <w:lang w:eastAsia="en-GB"/>
              <w14:ligatures w14:val="standardContextual"/>
            </w:rPr>
          </w:pPr>
          <w:hyperlink w:anchor="_Toc161844158" w:history="1">
            <w:r w:rsidR="00985E3D" w:rsidRPr="00985E3D">
              <w:rPr>
                <w:rStyle w:val="Hyperlink"/>
                <w:rFonts w:cs="Arial"/>
                <w:noProof/>
              </w:rPr>
              <w:t>E3.1 The possible perception that the trustees took the decision to pursue whole board payment in order to benefit themselves rather than the charity.</w:t>
            </w:r>
            <w:r w:rsidR="00985E3D" w:rsidRPr="00985E3D">
              <w:rPr>
                <w:noProof/>
                <w:webHidden/>
              </w:rPr>
              <w:tab/>
            </w:r>
            <w:r w:rsidR="00985E3D" w:rsidRPr="00985E3D">
              <w:rPr>
                <w:noProof/>
                <w:webHidden/>
              </w:rPr>
              <w:fldChar w:fldCharType="begin"/>
            </w:r>
            <w:r w:rsidR="00985E3D" w:rsidRPr="00985E3D">
              <w:rPr>
                <w:noProof/>
                <w:webHidden/>
              </w:rPr>
              <w:instrText xml:space="preserve"> PAGEREF _Toc161844158 \h </w:instrText>
            </w:r>
            <w:r w:rsidR="00985E3D" w:rsidRPr="00985E3D">
              <w:rPr>
                <w:noProof/>
                <w:webHidden/>
              </w:rPr>
            </w:r>
            <w:r w:rsidR="00985E3D" w:rsidRPr="00985E3D">
              <w:rPr>
                <w:noProof/>
                <w:webHidden/>
              </w:rPr>
              <w:fldChar w:fldCharType="separate"/>
            </w:r>
            <w:r w:rsidR="00985E3D" w:rsidRPr="00985E3D">
              <w:rPr>
                <w:noProof/>
                <w:webHidden/>
              </w:rPr>
              <w:t>21</w:t>
            </w:r>
            <w:r w:rsidR="00985E3D" w:rsidRPr="00985E3D">
              <w:rPr>
                <w:noProof/>
                <w:webHidden/>
              </w:rPr>
              <w:fldChar w:fldCharType="end"/>
            </w:r>
          </w:hyperlink>
        </w:p>
        <w:p w14:paraId="562444B4" w14:textId="00676CDB" w:rsidR="00985E3D" w:rsidRPr="00985E3D" w:rsidRDefault="008D684D">
          <w:pPr>
            <w:pStyle w:val="TOC3"/>
            <w:tabs>
              <w:tab w:val="right" w:leader="dot" w:pos="9016"/>
            </w:tabs>
            <w:rPr>
              <w:rFonts w:asciiTheme="minorHAnsi" w:eastAsiaTheme="minorEastAsia" w:hAnsiTheme="minorHAnsi"/>
              <w:noProof/>
              <w:kern w:val="2"/>
              <w:szCs w:val="24"/>
              <w:lang w:eastAsia="en-GB"/>
              <w14:ligatures w14:val="standardContextual"/>
            </w:rPr>
          </w:pPr>
          <w:hyperlink w:anchor="_Toc161844159" w:history="1">
            <w:r w:rsidR="00985E3D" w:rsidRPr="00985E3D">
              <w:rPr>
                <w:rStyle w:val="Hyperlink"/>
                <w:rFonts w:cs="Arial"/>
                <w:noProof/>
              </w:rPr>
              <w:t>E3.2 Will paying the whole of the board bring governance difficulties to the charity?</w:t>
            </w:r>
            <w:r w:rsidR="00985E3D" w:rsidRPr="00985E3D">
              <w:rPr>
                <w:noProof/>
                <w:webHidden/>
              </w:rPr>
              <w:tab/>
            </w:r>
            <w:r w:rsidR="00985E3D" w:rsidRPr="00985E3D">
              <w:rPr>
                <w:noProof/>
                <w:webHidden/>
              </w:rPr>
              <w:fldChar w:fldCharType="begin"/>
            </w:r>
            <w:r w:rsidR="00985E3D" w:rsidRPr="00985E3D">
              <w:rPr>
                <w:noProof/>
                <w:webHidden/>
              </w:rPr>
              <w:instrText xml:space="preserve"> PAGEREF _Toc161844159 \h </w:instrText>
            </w:r>
            <w:r w:rsidR="00985E3D" w:rsidRPr="00985E3D">
              <w:rPr>
                <w:noProof/>
                <w:webHidden/>
              </w:rPr>
            </w:r>
            <w:r w:rsidR="00985E3D" w:rsidRPr="00985E3D">
              <w:rPr>
                <w:noProof/>
                <w:webHidden/>
              </w:rPr>
              <w:fldChar w:fldCharType="separate"/>
            </w:r>
            <w:r w:rsidR="00985E3D" w:rsidRPr="00985E3D">
              <w:rPr>
                <w:noProof/>
                <w:webHidden/>
              </w:rPr>
              <w:t>21</w:t>
            </w:r>
            <w:r w:rsidR="00985E3D" w:rsidRPr="00985E3D">
              <w:rPr>
                <w:noProof/>
                <w:webHidden/>
              </w:rPr>
              <w:fldChar w:fldCharType="end"/>
            </w:r>
          </w:hyperlink>
        </w:p>
        <w:p w14:paraId="486C95EA" w14:textId="1062437A" w:rsidR="00985E3D" w:rsidRPr="00985E3D" w:rsidRDefault="008D684D">
          <w:pPr>
            <w:pStyle w:val="TOC3"/>
            <w:tabs>
              <w:tab w:val="right" w:leader="dot" w:pos="9016"/>
            </w:tabs>
            <w:rPr>
              <w:rFonts w:asciiTheme="minorHAnsi" w:eastAsiaTheme="minorEastAsia" w:hAnsiTheme="minorHAnsi"/>
              <w:noProof/>
              <w:kern w:val="2"/>
              <w:szCs w:val="24"/>
              <w:lang w:eastAsia="en-GB"/>
              <w14:ligatures w14:val="standardContextual"/>
            </w:rPr>
          </w:pPr>
          <w:hyperlink w:anchor="_Toc161844160" w:history="1">
            <w:r w:rsidR="00985E3D" w:rsidRPr="00985E3D">
              <w:rPr>
                <w:rStyle w:val="Hyperlink"/>
                <w:rFonts w:cs="Arial"/>
                <w:noProof/>
              </w:rPr>
              <w:t>E3.3 Can the charity continue to operate for the public benefit?</w:t>
            </w:r>
            <w:r w:rsidR="00985E3D" w:rsidRPr="00985E3D">
              <w:rPr>
                <w:noProof/>
                <w:webHidden/>
              </w:rPr>
              <w:tab/>
            </w:r>
            <w:r w:rsidR="00985E3D" w:rsidRPr="00985E3D">
              <w:rPr>
                <w:noProof/>
                <w:webHidden/>
              </w:rPr>
              <w:fldChar w:fldCharType="begin"/>
            </w:r>
            <w:r w:rsidR="00985E3D" w:rsidRPr="00985E3D">
              <w:rPr>
                <w:noProof/>
                <w:webHidden/>
              </w:rPr>
              <w:instrText xml:space="preserve"> PAGEREF _Toc161844160 \h </w:instrText>
            </w:r>
            <w:r w:rsidR="00985E3D" w:rsidRPr="00985E3D">
              <w:rPr>
                <w:noProof/>
                <w:webHidden/>
              </w:rPr>
            </w:r>
            <w:r w:rsidR="00985E3D" w:rsidRPr="00985E3D">
              <w:rPr>
                <w:noProof/>
                <w:webHidden/>
              </w:rPr>
              <w:fldChar w:fldCharType="separate"/>
            </w:r>
            <w:r w:rsidR="00985E3D" w:rsidRPr="00985E3D">
              <w:rPr>
                <w:noProof/>
                <w:webHidden/>
              </w:rPr>
              <w:t>22</w:t>
            </w:r>
            <w:r w:rsidR="00985E3D" w:rsidRPr="00985E3D">
              <w:rPr>
                <w:noProof/>
                <w:webHidden/>
              </w:rPr>
              <w:fldChar w:fldCharType="end"/>
            </w:r>
          </w:hyperlink>
        </w:p>
        <w:p w14:paraId="08C01AC3" w14:textId="486FE07F" w:rsidR="00985E3D" w:rsidRPr="00985E3D" w:rsidRDefault="008D684D">
          <w:pPr>
            <w:pStyle w:val="TOC3"/>
            <w:tabs>
              <w:tab w:val="right" w:leader="dot" w:pos="9016"/>
            </w:tabs>
            <w:rPr>
              <w:rFonts w:asciiTheme="minorHAnsi" w:eastAsiaTheme="minorEastAsia" w:hAnsiTheme="minorHAnsi"/>
              <w:noProof/>
              <w:kern w:val="2"/>
              <w:szCs w:val="24"/>
              <w:lang w:eastAsia="en-GB"/>
              <w14:ligatures w14:val="standardContextual"/>
            </w:rPr>
          </w:pPr>
          <w:hyperlink w:anchor="_Toc161844161" w:history="1">
            <w:r w:rsidR="00985E3D" w:rsidRPr="00985E3D">
              <w:rPr>
                <w:rStyle w:val="Hyperlink"/>
                <w:rFonts w:cs="Arial"/>
                <w:noProof/>
              </w:rPr>
              <w:t>E3.4 Will this have any negative effect on funding streams?</w:t>
            </w:r>
            <w:r w:rsidR="00985E3D" w:rsidRPr="00985E3D">
              <w:rPr>
                <w:noProof/>
                <w:webHidden/>
              </w:rPr>
              <w:tab/>
            </w:r>
            <w:r w:rsidR="00985E3D" w:rsidRPr="00985E3D">
              <w:rPr>
                <w:noProof/>
                <w:webHidden/>
              </w:rPr>
              <w:fldChar w:fldCharType="begin"/>
            </w:r>
            <w:r w:rsidR="00985E3D" w:rsidRPr="00985E3D">
              <w:rPr>
                <w:noProof/>
                <w:webHidden/>
              </w:rPr>
              <w:instrText xml:space="preserve"> PAGEREF _Toc161844161 \h </w:instrText>
            </w:r>
            <w:r w:rsidR="00985E3D" w:rsidRPr="00985E3D">
              <w:rPr>
                <w:noProof/>
                <w:webHidden/>
              </w:rPr>
            </w:r>
            <w:r w:rsidR="00985E3D" w:rsidRPr="00985E3D">
              <w:rPr>
                <w:noProof/>
                <w:webHidden/>
              </w:rPr>
              <w:fldChar w:fldCharType="separate"/>
            </w:r>
            <w:r w:rsidR="00985E3D" w:rsidRPr="00985E3D">
              <w:rPr>
                <w:noProof/>
                <w:webHidden/>
              </w:rPr>
              <w:t>22</w:t>
            </w:r>
            <w:r w:rsidR="00985E3D" w:rsidRPr="00985E3D">
              <w:rPr>
                <w:noProof/>
                <w:webHidden/>
              </w:rPr>
              <w:fldChar w:fldCharType="end"/>
            </w:r>
          </w:hyperlink>
        </w:p>
        <w:p w14:paraId="4CCF5BC4" w14:textId="36266C31" w:rsidR="00985E3D" w:rsidRPr="00985E3D" w:rsidRDefault="008D684D">
          <w:pPr>
            <w:pStyle w:val="TOC1"/>
            <w:tabs>
              <w:tab w:val="right" w:leader="dot" w:pos="9016"/>
            </w:tabs>
            <w:rPr>
              <w:rFonts w:asciiTheme="minorHAnsi" w:eastAsiaTheme="minorEastAsia" w:hAnsiTheme="minorHAnsi"/>
              <w:noProof/>
              <w:kern w:val="2"/>
              <w:szCs w:val="24"/>
              <w:lang w:eastAsia="en-GB"/>
              <w14:ligatures w14:val="standardContextual"/>
            </w:rPr>
          </w:pPr>
          <w:hyperlink w:anchor="_Toc161844162" w:history="1">
            <w:r w:rsidR="00985E3D" w:rsidRPr="00985E3D">
              <w:rPr>
                <w:rStyle w:val="Hyperlink"/>
                <w:rFonts w:eastAsia="Times New Roman" w:cs="Arial"/>
                <w:noProof/>
                <w:kern w:val="36"/>
                <w:lang w:eastAsia="en-GB"/>
              </w:rPr>
              <w:t>Q&amp;A</w:t>
            </w:r>
            <w:r w:rsidR="00985E3D" w:rsidRPr="00985E3D">
              <w:rPr>
                <w:noProof/>
                <w:webHidden/>
              </w:rPr>
              <w:tab/>
            </w:r>
            <w:r w:rsidR="00985E3D" w:rsidRPr="00985E3D">
              <w:rPr>
                <w:noProof/>
                <w:webHidden/>
              </w:rPr>
              <w:fldChar w:fldCharType="begin"/>
            </w:r>
            <w:r w:rsidR="00985E3D" w:rsidRPr="00985E3D">
              <w:rPr>
                <w:noProof/>
                <w:webHidden/>
              </w:rPr>
              <w:instrText xml:space="preserve"> PAGEREF _Toc161844162 \h </w:instrText>
            </w:r>
            <w:r w:rsidR="00985E3D" w:rsidRPr="00985E3D">
              <w:rPr>
                <w:noProof/>
                <w:webHidden/>
              </w:rPr>
            </w:r>
            <w:r w:rsidR="00985E3D" w:rsidRPr="00985E3D">
              <w:rPr>
                <w:noProof/>
                <w:webHidden/>
              </w:rPr>
              <w:fldChar w:fldCharType="separate"/>
            </w:r>
            <w:r w:rsidR="00985E3D" w:rsidRPr="00985E3D">
              <w:rPr>
                <w:noProof/>
                <w:webHidden/>
              </w:rPr>
              <w:t>22</w:t>
            </w:r>
            <w:r w:rsidR="00985E3D" w:rsidRPr="00985E3D">
              <w:rPr>
                <w:noProof/>
                <w:webHidden/>
              </w:rPr>
              <w:fldChar w:fldCharType="end"/>
            </w:r>
          </w:hyperlink>
        </w:p>
        <w:p w14:paraId="4A005F7F" w14:textId="32BBE1D1" w:rsidR="00985E3D" w:rsidRPr="00985E3D" w:rsidRDefault="008D684D">
          <w:pPr>
            <w:pStyle w:val="TOC2"/>
            <w:tabs>
              <w:tab w:val="right" w:leader="dot" w:pos="9016"/>
            </w:tabs>
            <w:rPr>
              <w:rFonts w:asciiTheme="minorHAnsi" w:eastAsiaTheme="minorEastAsia" w:hAnsiTheme="minorHAnsi"/>
              <w:noProof/>
              <w:kern w:val="2"/>
              <w:szCs w:val="24"/>
              <w:lang w:eastAsia="en-GB"/>
              <w14:ligatures w14:val="standardContextual"/>
            </w:rPr>
          </w:pPr>
          <w:hyperlink w:anchor="_Toc161844163" w:history="1">
            <w:r w:rsidR="00985E3D" w:rsidRPr="00985E3D">
              <w:rPr>
                <w:rStyle w:val="Hyperlink"/>
                <w:rFonts w:eastAsia="Times New Roman" w:cs="Arial"/>
                <w:noProof/>
                <w:lang w:eastAsia="en-GB"/>
              </w:rPr>
              <w:t>F1 What do we mean by 'paying half, or more than half of a charity's trustee board'?</w:t>
            </w:r>
            <w:r w:rsidR="00985E3D" w:rsidRPr="00985E3D">
              <w:rPr>
                <w:noProof/>
                <w:webHidden/>
              </w:rPr>
              <w:tab/>
            </w:r>
            <w:r w:rsidR="00985E3D" w:rsidRPr="00985E3D">
              <w:rPr>
                <w:noProof/>
                <w:webHidden/>
              </w:rPr>
              <w:fldChar w:fldCharType="begin"/>
            </w:r>
            <w:r w:rsidR="00985E3D" w:rsidRPr="00985E3D">
              <w:rPr>
                <w:noProof/>
                <w:webHidden/>
              </w:rPr>
              <w:instrText xml:space="preserve"> PAGEREF _Toc161844163 \h </w:instrText>
            </w:r>
            <w:r w:rsidR="00985E3D" w:rsidRPr="00985E3D">
              <w:rPr>
                <w:noProof/>
                <w:webHidden/>
              </w:rPr>
            </w:r>
            <w:r w:rsidR="00985E3D" w:rsidRPr="00985E3D">
              <w:rPr>
                <w:noProof/>
                <w:webHidden/>
              </w:rPr>
              <w:fldChar w:fldCharType="separate"/>
            </w:r>
            <w:r w:rsidR="00985E3D" w:rsidRPr="00985E3D">
              <w:rPr>
                <w:noProof/>
                <w:webHidden/>
              </w:rPr>
              <w:t>22</w:t>
            </w:r>
            <w:r w:rsidR="00985E3D" w:rsidRPr="00985E3D">
              <w:rPr>
                <w:noProof/>
                <w:webHidden/>
              </w:rPr>
              <w:fldChar w:fldCharType="end"/>
            </w:r>
          </w:hyperlink>
        </w:p>
        <w:p w14:paraId="0B5C5731" w14:textId="30AEC52B" w:rsidR="00985E3D" w:rsidRPr="00985E3D" w:rsidRDefault="008D684D">
          <w:pPr>
            <w:pStyle w:val="TOC2"/>
            <w:tabs>
              <w:tab w:val="right" w:leader="dot" w:pos="9016"/>
            </w:tabs>
            <w:rPr>
              <w:rFonts w:asciiTheme="minorHAnsi" w:eastAsiaTheme="minorEastAsia" w:hAnsiTheme="minorHAnsi"/>
              <w:noProof/>
              <w:kern w:val="2"/>
              <w:szCs w:val="24"/>
              <w:lang w:eastAsia="en-GB"/>
              <w14:ligatures w14:val="standardContextual"/>
            </w:rPr>
          </w:pPr>
          <w:hyperlink w:anchor="_Toc161844164" w:history="1">
            <w:r w:rsidR="00985E3D" w:rsidRPr="00985E3D">
              <w:rPr>
                <w:rStyle w:val="Hyperlink"/>
                <w:rFonts w:eastAsia="Times New Roman" w:cs="Arial"/>
                <w:noProof/>
                <w:lang w:eastAsia="en-GB"/>
              </w:rPr>
              <w:t>F2 What if the whole of the trustee board is receiving other benefits from the charity?</w:t>
            </w:r>
            <w:r w:rsidR="00985E3D" w:rsidRPr="00985E3D">
              <w:rPr>
                <w:noProof/>
                <w:webHidden/>
              </w:rPr>
              <w:tab/>
            </w:r>
            <w:r w:rsidR="00985E3D" w:rsidRPr="00985E3D">
              <w:rPr>
                <w:noProof/>
                <w:webHidden/>
              </w:rPr>
              <w:fldChar w:fldCharType="begin"/>
            </w:r>
            <w:r w:rsidR="00985E3D" w:rsidRPr="00985E3D">
              <w:rPr>
                <w:noProof/>
                <w:webHidden/>
              </w:rPr>
              <w:instrText xml:space="preserve"> PAGEREF _Toc161844164 \h </w:instrText>
            </w:r>
            <w:r w:rsidR="00985E3D" w:rsidRPr="00985E3D">
              <w:rPr>
                <w:noProof/>
                <w:webHidden/>
              </w:rPr>
            </w:r>
            <w:r w:rsidR="00985E3D" w:rsidRPr="00985E3D">
              <w:rPr>
                <w:noProof/>
                <w:webHidden/>
              </w:rPr>
              <w:fldChar w:fldCharType="separate"/>
            </w:r>
            <w:r w:rsidR="00985E3D" w:rsidRPr="00985E3D">
              <w:rPr>
                <w:noProof/>
                <w:webHidden/>
              </w:rPr>
              <w:t>22</w:t>
            </w:r>
            <w:r w:rsidR="00985E3D" w:rsidRPr="00985E3D">
              <w:rPr>
                <w:noProof/>
                <w:webHidden/>
              </w:rPr>
              <w:fldChar w:fldCharType="end"/>
            </w:r>
          </w:hyperlink>
        </w:p>
        <w:p w14:paraId="7089B449" w14:textId="112553D6" w:rsidR="00985E3D" w:rsidRPr="00985E3D" w:rsidRDefault="008D684D">
          <w:pPr>
            <w:pStyle w:val="TOC2"/>
            <w:tabs>
              <w:tab w:val="right" w:leader="dot" w:pos="9016"/>
            </w:tabs>
            <w:rPr>
              <w:rFonts w:asciiTheme="minorHAnsi" w:eastAsiaTheme="minorEastAsia" w:hAnsiTheme="minorHAnsi"/>
              <w:noProof/>
              <w:kern w:val="2"/>
              <w:szCs w:val="24"/>
              <w:lang w:eastAsia="en-GB"/>
              <w14:ligatures w14:val="standardContextual"/>
            </w:rPr>
          </w:pPr>
          <w:hyperlink w:anchor="_Toc161844165" w:history="1">
            <w:r w:rsidR="00985E3D" w:rsidRPr="00985E3D">
              <w:rPr>
                <w:rStyle w:val="Hyperlink"/>
                <w:rFonts w:eastAsia="Times New Roman" w:cs="Arial"/>
                <w:noProof/>
                <w:lang w:eastAsia="en-GB"/>
              </w:rPr>
              <w:t>F3 What do trustees need to consider before deciding to pay all of the trustees for serving as trustee?</w:t>
            </w:r>
            <w:r w:rsidR="00985E3D" w:rsidRPr="00985E3D">
              <w:rPr>
                <w:noProof/>
                <w:webHidden/>
              </w:rPr>
              <w:tab/>
            </w:r>
            <w:r w:rsidR="00985E3D" w:rsidRPr="00985E3D">
              <w:rPr>
                <w:noProof/>
                <w:webHidden/>
              </w:rPr>
              <w:fldChar w:fldCharType="begin"/>
            </w:r>
            <w:r w:rsidR="00985E3D" w:rsidRPr="00985E3D">
              <w:rPr>
                <w:noProof/>
                <w:webHidden/>
              </w:rPr>
              <w:instrText xml:space="preserve"> PAGEREF _Toc161844165 \h </w:instrText>
            </w:r>
            <w:r w:rsidR="00985E3D" w:rsidRPr="00985E3D">
              <w:rPr>
                <w:noProof/>
                <w:webHidden/>
              </w:rPr>
            </w:r>
            <w:r w:rsidR="00985E3D" w:rsidRPr="00985E3D">
              <w:rPr>
                <w:noProof/>
                <w:webHidden/>
              </w:rPr>
              <w:fldChar w:fldCharType="separate"/>
            </w:r>
            <w:r w:rsidR="00985E3D" w:rsidRPr="00985E3D">
              <w:rPr>
                <w:noProof/>
                <w:webHidden/>
              </w:rPr>
              <w:t>23</w:t>
            </w:r>
            <w:r w:rsidR="00985E3D" w:rsidRPr="00985E3D">
              <w:rPr>
                <w:noProof/>
                <w:webHidden/>
              </w:rPr>
              <w:fldChar w:fldCharType="end"/>
            </w:r>
          </w:hyperlink>
        </w:p>
        <w:p w14:paraId="6DD64B47" w14:textId="759CD95B" w:rsidR="00985E3D" w:rsidRPr="00985E3D" w:rsidRDefault="008D684D">
          <w:pPr>
            <w:pStyle w:val="TOC2"/>
            <w:tabs>
              <w:tab w:val="right" w:leader="dot" w:pos="9016"/>
            </w:tabs>
            <w:rPr>
              <w:rFonts w:asciiTheme="minorHAnsi" w:eastAsiaTheme="minorEastAsia" w:hAnsiTheme="minorHAnsi"/>
              <w:noProof/>
              <w:kern w:val="2"/>
              <w:szCs w:val="24"/>
              <w:lang w:eastAsia="en-GB"/>
              <w14:ligatures w14:val="standardContextual"/>
            </w:rPr>
          </w:pPr>
          <w:hyperlink w:anchor="_Toc161844166" w:history="1">
            <w:r w:rsidR="00985E3D" w:rsidRPr="00985E3D">
              <w:rPr>
                <w:rStyle w:val="Hyperlink"/>
                <w:rFonts w:eastAsia="Times New Roman" w:cs="Arial"/>
                <w:noProof/>
                <w:lang w:eastAsia="en-GB"/>
              </w:rPr>
              <w:t>F4 When might trustees think it appropriate to pay all of the trustees for serving as trustee?</w:t>
            </w:r>
            <w:r w:rsidR="00985E3D" w:rsidRPr="00985E3D">
              <w:rPr>
                <w:noProof/>
                <w:webHidden/>
              </w:rPr>
              <w:tab/>
            </w:r>
            <w:r w:rsidR="00985E3D" w:rsidRPr="00985E3D">
              <w:rPr>
                <w:noProof/>
                <w:webHidden/>
              </w:rPr>
              <w:fldChar w:fldCharType="begin"/>
            </w:r>
            <w:r w:rsidR="00985E3D" w:rsidRPr="00985E3D">
              <w:rPr>
                <w:noProof/>
                <w:webHidden/>
              </w:rPr>
              <w:instrText xml:space="preserve"> PAGEREF _Toc161844166 \h </w:instrText>
            </w:r>
            <w:r w:rsidR="00985E3D" w:rsidRPr="00985E3D">
              <w:rPr>
                <w:noProof/>
                <w:webHidden/>
              </w:rPr>
            </w:r>
            <w:r w:rsidR="00985E3D" w:rsidRPr="00985E3D">
              <w:rPr>
                <w:noProof/>
                <w:webHidden/>
              </w:rPr>
              <w:fldChar w:fldCharType="separate"/>
            </w:r>
            <w:r w:rsidR="00985E3D" w:rsidRPr="00985E3D">
              <w:rPr>
                <w:noProof/>
                <w:webHidden/>
              </w:rPr>
              <w:t>23</w:t>
            </w:r>
            <w:r w:rsidR="00985E3D" w:rsidRPr="00985E3D">
              <w:rPr>
                <w:noProof/>
                <w:webHidden/>
              </w:rPr>
              <w:fldChar w:fldCharType="end"/>
            </w:r>
          </w:hyperlink>
        </w:p>
        <w:p w14:paraId="5112DF40" w14:textId="489BA1DF" w:rsidR="00985E3D" w:rsidRPr="00985E3D" w:rsidRDefault="008D684D">
          <w:pPr>
            <w:pStyle w:val="TOC2"/>
            <w:tabs>
              <w:tab w:val="right" w:leader="dot" w:pos="9016"/>
            </w:tabs>
            <w:rPr>
              <w:rFonts w:asciiTheme="minorHAnsi" w:eastAsiaTheme="minorEastAsia" w:hAnsiTheme="minorHAnsi"/>
              <w:noProof/>
              <w:kern w:val="2"/>
              <w:szCs w:val="24"/>
              <w:lang w:eastAsia="en-GB"/>
              <w14:ligatures w14:val="standardContextual"/>
            </w:rPr>
          </w:pPr>
          <w:hyperlink w:anchor="_Toc161844167" w:history="1">
            <w:r w:rsidR="00985E3D" w:rsidRPr="00985E3D">
              <w:rPr>
                <w:rStyle w:val="Hyperlink"/>
                <w:rFonts w:eastAsia="Times New Roman" w:cs="Arial"/>
                <w:noProof/>
                <w:lang w:eastAsia="en-GB"/>
              </w:rPr>
              <w:t>F5 What types of charity might want to pay their whole board?</w:t>
            </w:r>
            <w:r w:rsidR="00985E3D" w:rsidRPr="00985E3D">
              <w:rPr>
                <w:noProof/>
                <w:webHidden/>
              </w:rPr>
              <w:tab/>
            </w:r>
            <w:r w:rsidR="00985E3D" w:rsidRPr="00985E3D">
              <w:rPr>
                <w:noProof/>
                <w:webHidden/>
              </w:rPr>
              <w:fldChar w:fldCharType="begin"/>
            </w:r>
            <w:r w:rsidR="00985E3D" w:rsidRPr="00985E3D">
              <w:rPr>
                <w:noProof/>
                <w:webHidden/>
              </w:rPr>
              <w:instrText xml:space="preserve"> PAGEREF _Toc161844167 \h </w:instrText>
            </w:r>
            <w:r w:rsidR="00985E3D" w:rsidRPr="00985E3D">
              <w:rPr>
                <w:noProof/>
                <w:webHidden/>
              </w:rPr>
            </w:r>
            <w:r w:rsidR="00985E3D" w:rsidRPr="00985E3D">
              <w:rPr>
                <w:noProof/>
                <w:webHidden/>
              </w:rPr>
              <w:fldChar w:fldCharType="separate"/>
            </w:r>
            <w:r w:rsidR="00985E3D" w:rsidRPr="00985E3D">
              <w:rPr>
                <w:noProof/>
                <w:webHidden/>
              </w:rPr>
              <w:t>23</w:t>
            </w:r>
            <w:r w:rsidR="00985E3D" w:rsidRPr="00985E3D">
              <w:rPr>
                <w:noProof/>
                <w:webHidden/>
              </w:rPr>
              <w:fldChar w:fldCharType="end"/>
            </w:r>
          </w:hyperlink>
        </w:p>
        <w:p w14:paraId="5C0B68D9" w14:textId="53DBC5A9" w:rsidR="00985E3D" w:rsidRPr="00985E3D" w:rsidRDefault="008D684D">
          <w:pPr>
            <w:pStyle w:val="TOC1"/>
            <w:tabs>
              <w:tab w:val="right" w:leader="dot" w:pos="9016"/>
            </w:tabs>
            <w:rPr>
              <w:rFonts w:asciiTheme="minorHAnsi" w:eastAsiaTheme="minorEastAsia" w:hAnsiTheme="minorHAnsi"/>
              <w:noProof/>
              <w:kern w:val="2"/>
              <w:szCs w:val="24"/>
              <w:lang w:eastAsia="en-GB"/>
              <w14:ligatures w14:val="standardContextual"/>
            </w:rPr>
          </w:pPr>
          <w:hyperlink w:anchor="_Toc161844168" w:history="1">
            <w:r w:rsidR="00985E3D" w:rsidRPr="00985E3D">
              <w:rPr>
                <w:rStyle w:val="Hyperlink"/>
                <w:rFonts w:cs="Arial"/>
                <w:noProof/>
              </w:rPr>
              <w:t>Model text</w:t>
            </w:r>
            <w:r w:rsidR="00985E3D" w:rsidRPr="00985E3D">
              <w:rPr>
                <w:noProof/>
                <w:webHidden/>
              </w:rPr>
              <w:tab/>
            </w:r>
            <w:r w:rsidR="00985E3D" w:rsidRPr="00985E3D">
              <w:rPr>
                <w:noProof/>
                <w:webHidden/>
              </w:rPr>
              <w:fldChar w:fldCharType="begin"/>
            </w:r>
            <w:r w:rsidR="00985E3D" w:rsidRPr="00985E3D">
              <w:rPr>
                <w:noProof/>
                <w:webHidden/>
              </w:rPr>
              <w:instrText xml:space="preserve"> PAGEREF _Toc161844168 \h </w:instrText>
            </w:r>
            <w:r w:rsidR="00985E3D" w:rsidRPr="00985E3D">
              <w:rPr>
                <w:noProof/>
                <w:webHidden/>
              </w:rPr>
            </w:r>
            <w:r w:rsidR="00985E3D" w:rsidRPr="00985E3D">
              <w:rPr>
                <w:noProof/>
                <w:webHidden/>
              </w:rPr>
              <w:fldChar w:fldCharType="separate"/>
            </w:r>
            <w:r w:rsidR="00985E3D" w:rsidRPr="00985E3D">
              <w:rPr>
                <w:noProof/>
                <w:webHidden/>
              </w:rPr>
              <w:t>23</w:t>
            </w:r>
            <w:r w:rsidR="00985E3D" w:rsidRPr="00985E3D">
              <w:rPr>
                <w:noProof/>
                <w:webHidden/>
              </w:rPr>
              <w:fldChar w:fldCharType="end"/>
            </w:r>
          </w:hyperlink>
        </w:p>
        <w:p w14:paraId="3CC23B6D" w14:textId="0D5A3E13" w:rsidR="00985E3D" w:rsidRPr="00985E3D" w:rsidRDefault="008D684D">
          <w:pPr>
            <w:pStyle w:val="TOC2"/>
            <w:tabs>
              <w:tab w:val="right" w:leader="dot" w:pos="9016"/>
            </w:tabs>
            <w:rPr>
              <w:rFonts w:asciiTheme="minorHAnsi" w:eastAsiaTheme="minorEastAsia" w:hAnsiTheme="minorHAnsi"/>
              <w:noProof/>
              <w:kern w:val="2"/>
              <w:szCs w:val="24"/>
              <w:lang w:eastAsia="en-GB"/>
              <w14:ligatures w14:val="standardContextual"/>
            </w:rPr>
          </w:pPr>
          <w:hyperlink w:anchor="_Toc161844169" w:history="1">
            <w:r w:rsidR="00985E3D" w:rsidRPr="00985E3D">
              <w:rPr>
                <w:rStyle w:val="Hyperlink"/>
                <w:rFonts w:cs="Arial"/>
                <w:noProof/>
              </w:rPr>
              <w:t>G1 Advising trustees who are considering paying the whole of a trustee body for serving as trustee</w:t>
            </w:r>
            <w:r w:rsidR="00985E3D" w:rsidRPr="00985E3D">
              <w:rPr>
                <w:noProof/>
                <w:webHidden/>
              </w:rPr>
              <w:tab/>
            </w:r>
            <w:r w:rsidR="00985E3D" w:rsidRPr="00985E3D">
              <w:rPr>
                <w:noProof/>
                <w:webHidden/>
              </w:rPr>
              <w:fldChar w:fldCharType="begin"/>
            </w:r>
            <w:r w:rsidR="00985E3D" w:rsidRPr="00985E3D">
              <w:rPr>
                <w:noProof/>
                <w:webHidden/>
              </w:rPr>
              <w:instrText xml:space="preserve"> PAGEREF _Toc161844169 \h </w:instrText>
            </w:r>
            <w:r w:rsidR="00985E3D" w:rsidRPr="00985E3D">
              <w:rPr>
                <w:noProof/>
                <w:webHidden/>
              </w:rPr>
            </w:r>
            <w:r w:rsidR="00985E3D" w:rsidRPr="00985E3D">
              <w:rPr>
                <w:noProof/>
                <w:webHidden/>
              </w:rPr>
              <w:fldChar w:fldCharType="separate"/>
            </w:r>
            <w:r w:rsidR="00985E3D" w:rsidRPr="00985E3D">
              <w:rPr>
                <w:noProof/>
                <w:webHidden/>
              </w:rPr>
              <w:t>23</w:t>
            </w:r>
            <w:r w:rsidR="00985E3D" w:rsidRPr="00985E3D">
              <w:rPr>
                <w:noProof/>
                <w:webHidden/>
              </w:rPr>
              <w:fldChar w:fldCharType="end"/>
            </w:r>
          </w:hyperlink>
        </w:p>
        <w:p w14:paraId="026EA256" w14:textId="23E61361" w:rsidR="00985E3D" w:rsidRPr="00985E3D" w:rsidRDefault="008D684D">
          <w:pPr>
            <w:pStyle w:val="TOC2"/>
            <w:tabs>
              <w:tab w:val="right" w:leader="dot" w:pos="9016"/>
            </w:tabs>
            <w:rPr>
              <w:rFonts w:asciiTheme="minorHAnsi" w:eastAsiaTheme="minorEastAsia" w:hAnsiTheme="minorHAnsi"/>
              <w:noProof/>
              <w:kern w:val="2"/>
              <w:szCs w:val="24"/>
              <w:lang w:eastAsia="en-GB"/>
              <w14:ligatures w14:val="standardContextual"/>
            </w:rPr>
          </w:pPr>
          <w:hyperlink w:anchor="_Toc161844170" w:history="1">
            <w:r w:rsidR="00985E3D" w:rsidRPr="00985E3D">
              <w:rPr>
                <w:rStyle w:val="Hyperlink"/>
                <w:rFonts w:cs="Arial"/>
                <w:noProof/>
              </w:rPr>
              <w:t>G2 Whole board payment factsheet</w:t>
            </w:r>
            <w:r w:rsidR="00985E3D" w:rsidRPr="00985E3D">
              <w:rPr>
                <w:noProof/>
                <w:webHidden/>
              </w:rPr>
              <w:tab/>
            </w:r>
            <w:r w:rsidR="00985E3D" w:rsidRPr="00985E3D">
              <w:rPr>
                <w:noProof/>
                <w:webHidden/>
              </w:rPr>
              <w:fldChar w:fldCharType="begin"/>
            </w:r>
            <w:r w:rsidR="00985E3D" w:rsidRPr="00985E3D">
              <w:rPr>
                <w:noProof/>
                <w:webHidden/>
              </w:rPr>
              <w:instrText xml:space="preserve"> PAGEREF _Toc161844170 \h </w:instrText>
            </w:r>
            <w:r w:rsidR="00985E3D" w:rsidRPr="00985E3D">
              <w:rPr>
                <w:noProof/>
                <w:webHidden/>
              </w:rPr>
            </w:r>
            <w:r w:rsidR="00985E3D" w:rsidRPr="00985E3D">
              <w:rPr>
                <w:noProof/>
                <w:webHidden/>
              </w:rPr>
              <w:fldChar w:fldCharType="separate"/>
            </w:r>
            <w:r w:rsidR="00985E3D" w:rsidRPr="00985E3D">
              <w:rPr>
                <w:noProof/>
                <w:webHidden/>
              </w:rPr>
              <w:t>25</w:t>
            </w:r>
            <w:r w:rsidR="00985E3D" w:rsidRPr="00985E3D">
              <w:rPr>
                <w:noProof/>
                <w:webHidden/>
              </w:rPr>
              <w:fldChar w:fldCharType="end"/>
            </w:r>
          </w:hyperlink>
        </w:p>
        <w:p w14:paraId="695679A2" w14:textId="695BC63E" w:rsidR="00985E3D" w:rsidRPr="00985E3D" w:rsidRDefault="008D684D">
          <w:pPr>
            <w:pStyle w:val="TOC3"/>
            <w:tabs>
              <w:tab w:val="right" w:leader="dot" w:pos="9016"/>
            </w:tabs>
            <w:rPr>
              <w:rFonts w:asciiTheme="minorHAnsi" w:eastAsiaTheme="minorEastAsia" w:hAnsiTheme="minorHAnsi"/>
              <w:noProof/>
              <w:kern w:val="2"/>
              <w:szCs w:val="24"/>
              <w:lang w:eastAsia="en-GB"/>
              <w14:ligatures w14:val="standardContextual"/>
            </w:rPr>
          </w:pPr>
          <w:hyperlink w:anchor="_Toc161844171" w:history="1">
            <w:r w:rsidR="00985E3D" w:rsidRPr="00985E3D">
              <w:rPr>
                <w:rStyle w:val="Hyperlink"/>
                <w:rFonts w:cs="Arial"/>
                <w:noProof/>
              </w:rPr>
              <w:t>FACTSHEET</w:t>
            </w:r>
            <w:r w:rsidR="00985E3D" w:rsidRPr="00985E3D">
              <w:rPr>
                <w:noProof/>
                <w:webHidden/>
              </w:rPr>
              <w:tab/>
            </w:r>
            <w:r w:rsidR="00985E3D" w:rsidRPr="00985E3D">
              <w:rPr>
                <w:noProof/>
                <w:webHidden/>
              </w:rPr>
              <w:fldChar w:fldCharType="begin"/>
            </w:r>
            <w:r w:rsidR="00985E3D" w:rsidRPr="00985E3D">
              <w:rPr>
                <w:noProof/>
                <w:webHidden/>
              </w:rPr>
              <w:instrText xml:space="preserve"> PAGEREF _Toc161844171 \h </w:instrText>
            </w:r>
            <w:r w:rsidR="00985E3D" w:rsidRPr="00985E3D">
              <w:rPr>
                <w:noProof/>
                <w:webHidden/>
              </w:rPr>
            </w:r>
            <w:r w:rsidR="00985E3D" w:rsidRPr="00985E3D">
              <w:rPr>
                <w:noProof/>
                <w:webHidden/>
              </w:rPr>
              <w:fldChar w:fldCharType="separate"/>
            </w:r>
            <w:r w:rsidR="00985E3D" w:rsidRPr="00985E3D">
              <w:rPr>
                <w:noProof/>
                <w:webHidden/>
              </w:rPr>
              <w:t>26</w:t>
            </w:r>
            <w:r w:rsidR="00985E3D" w:rsidRPr="00985E3D">
              <w:rPr>
                <w:noProof/>
                <w:webHidden/>
              </w:rPr>
              <w:fldChar w:fldCharType="end"/>
            </w:r>
          </w:hyperlink>
        </w:p>
        <w:p w14:paraId="35852521" w14:textId="740A8E37" w:rsidR="00985E3D" w:rsidRPr="00985E3D" w:rsidRDefault="008D684D">
          <w:pPr>
            <w:pStyle w:val="TOC3"/>
            <w:tabs>
              <w:tab w:val="right" w:leader="dot" w:pos="9016"/>
            </w:tabs>
            <w:rPr>
              <w:rFonts w:asciiTheme="minorHAnsi" w:eastAsiaTheme="minorEastAsia" w:hAnsiTheme="minorHAnsi"/>
              <w:noProof/>
              <w:kern w:val="2"/>
              <w:szCs w:val="24"/>
              <w:lang w:eastAsia="en-GB"/>
              <w14:ligatures w14:val="standardContextual"/>
            </w:rPr>
          </w:pPr>
          <w:hyperlink w:anchor="_Toc161844172" w:history="1">
            <w:r w:rsidR="00985E3D" w:rsidRPr="00985E3D">
              <w:rPr>
                <w:rStyle w:val="Hyperlink"/>
                <w:rFonts w:cs="Arial"/>
                <w:noProof/>
              </w:rPr>
              <w:t>What trustees should consider before deciding to apply for authority to pay half, or more than half, of the trustee board</w:t>
            </w:r>
            <w:r w:rsidR="00985E3D" w:rsidRPr="00985E3D">
              <w:rPr>
                <w:noProof/>
                <w:webHidden/>
              </w:rPr>
              <w:tab/>
            </w:r>
            <w:r w:rsidR="00985E3D" w:rsidRPr="00985E3D">
              <w:rPr>
                <w:noProof/>
                <w:webHidden/>
              </w:rPr>
              <w:fldChar w:fldCharType="begin"/>
            </w:r>
            <w:r w:rsidR="00985E3D" w:rsidRPr="00985E3D">
              <w:rPr>
                <w:noProof/>
                <w:webHidden/>
              </w:rPr>
              <w:instrText xml:space="preserve"> PAGEREF _Toc161844172 \h </w:instrText>
            </w:r>
            <w:r w:rsidR="00985E3D" w:rsidRPr="00985E3D">
              <w:rPr>
                <w:noProof/>
                <w:webHidden/>
              </w:rPr>
            </w:r>
            <w:r w:rsidR="00985E3D" w:rsidRPr="00985E3D">
              <w:rPr>
                <w:noProof/>
                <w:webHidden/>
              </w:rPr>
              <w:fldChar w:fldCharType="separate"/>
            </w:r>
            <w:r w:rsidR="00985E3D" w:rsidRPr="00985E3D">
              <w:rPr>
                <w:noProof/>
                <w:webHidden/>
              </w:rPr>
              <w:t>26</w:t>
            </w:r>
            <w:r w:rsidR="00985E3D" w:rsidRPr="00985E3D">
              <w:rPr>
                <w:noProof/>
                <w:webHidden/>
              </w:rPr>
              <w:fldChar w:fldCharType="end"/>
            </w:r>
          </w:hyperlink>
        </w:p>
        <w:p w14:paraId="1FB6038D" w14:textId="77777777" w:rsidR="007828C4" w:rsidRDefault="007828C4" w:rsidP="007828C4">
          <w:r w:rsidRPr="00985E3D">
            <w:rPr>
              <w:noProof/>
            </w:rPr>
            <w:fldChar w:fldCharType="end"/>
          </w:r>
        </w:p>
      </w:sdtContent>
    </w:sdt>
    <w:p w14:paraId="24B2FBCF" w14:textId="77777777" w:rsidR="007828C4" w:rsidRPr="00A6215C" w:rsidRDefault="007828C4" w:rsidP="007828C4">
      <w:pPr>
        <w:shd w:val="clear" w:color="auto" w:fill="FFFFFF"/>
        <w:spacing w:after="0" w:line="345" w:lineRule="atLeast"/>
        <w:outlineLvl w:val="1"/>
        <w:rPr>
          <w:rFonts w:eastAsia="Times New Roman" w:cs="Arial"/>
          <w:b/>
          <w:bCs/>
          <w:color w:val="000000"/>
          <w:sz w:val="27"/>
          <w:szCs w:val="27"/>
          <w:lang w:eastAsia="en-GB"/>
        </w:rPr>
      </w:pPr>
      <w:bookmarkStart w:id="1" w:name="_Toc161844115"/>
      <w:r w:rsidRPr="00A6215C">
        <w:rPr>
          <w:rFonts w:eastAsia="Times New Roman" w:cs="Arial"/>
          <w:b/>
          <w:bCs/>
          <w:color w:val="000000"/>
          <w:sz w:val="27"/>
          <w:szCs w:val="27"/>
          <w:lang w:eastAsia="en-GB"/>
        </w:rPr>
        <w:t>Policy Statement/Overview</w:t>
      </w:r>
      <w:bookmarkEnd w:id="1"/>
    </w:p>
    <w:p w14:paraId="017307E6" w14:textId="77777777" w:rsidR="007828C4" w:rsidRDefault="007828C4" w:rsidP="007828C4">
      <w:pPr>
        <w:shd w:val="clear" w:color="auto" w:fill="FFFFFF"/>
        <w:spacing w:after="0" w:line="240" w:lineRule="auto"/>
        <w:rPr>
          <w:rFonts w:eastAsia="Times New Roman" w:cs="Arial"/>
          <w:color w:val="262626"/>
          <w:szCs w:val="24"/>
          <w:lang w:eastAsia="en-GB"/>
        </w:rPr>
      </w:pPr>
      <w:r w:rsidRPr="0004133D">
        <w:rPr>
          <w:rFonts w:eastAsia="Times New Roman" w:cs="Arial"/>
          <w:color w:val="262626"/>
          <w:szCs w:val="24"/>
          <w:lang w:eastAsia="en-GB"/>
        </w:rPr>
        <w:t>The Commission's overall policy on payment to charity trustees is set out in </w:t>
      </w:r>
      <w:hyperlink r:id="rId9" w:tgtFrame="_blank" w:tooltip="CC11" w:history="1">
        <w:r w:rsidRPr="0004133D">
          <w:rPr>
            <w:rFonts w:eastAsia="Times New Roman" w:cs="Arial"/>
            <w:color w:val="323298"/>
            <w:szCs w:val="24"/>
            <w:u w:val="single"/>
            <w:lang w:eastAsia="en-GB"/>
          </w:rPr>
          <w:t>Trustee Expenses and Payments (CC11)</w:t>
        </w:r>
      </w:hyperlink>
      <w:r w:rsidRPr="0004133D">
        <w:rPr>
          <w:rFonts w:eastAsia="Times New Roman" w:cs="Arial"/>
          <w:color w:val="262626"/>
          <w:szCs w:val="24"/>
          <w:lang w:eastAsia="en-GB"/>
        </w:rPr>
        <w:t xml:space="preserve">. Section </w:t>
      </w:r>
      <w:r>
        <w:rPr>
          <w:rFonts w:eastAsia="Times New Roman" w:cs="Arial"/>
          <w:color w:val="262626"/>
          <w:szCs w:val="24"/>
          <w:lang w:eastAsia="en-GB"/>
        </w:rPr>
        <w:t>5</w:t>
      </w:r>
      <w:r w:rsidRPr="0004133D">
        <w:rPr>
          <w:rFonts w:eastAsia="Times New Roman" w:cs="Arial"/>
          <w:color w:val="262626"/>
          <w:szCs w:val="24"/>
          <w:lang w:eastAsia="en-GB"/>
        </w:rPr>
        <w:t xml:space="preserve"> specifically covers payment for serving as a trustee. Staff need to have read that guidance for a full understanding of how we describe our policy on trustee payments.  </w:t>
      </w:r>
    </w:p>
    <w:p w14:paraId="3502B1E9" w14:textId="77777777" w:rsidR="007828C4" w:rsidRPr="0004133D" w:rsidRDefault="007828C4" w:rsidP="007828C4">
      <w:pPr>
        <w:shd w:val="clear" w:color="auto" w:fill="FFFFFF"/>
        <w:spacing w:after="0" w:line="240" w:lineRule="auto"/>
        <w:rPr>
          <w:rFonts w:eastAsia="Times New Roman" w:cs="Arial"/>
          <w:color w:val="262626"/>
          <w:szCs w:val="24"/>
          <w:lang w:eastAsia="en-GB"/>
        </w:rPr>
      </w:pPr>
    </w:p>
    <w:p w14:paraId="437009B1" w14:textId="77777777" w:rsidR="007828C4" w:rsidRDefault="007828C4" w:rsidP="007828C4">
      <w:pPr>
        <w:shd w:val="clear" w:color="auto" w:fill="FFFFFF"/>
        <w:spacing w:after="0" w:line="240" w:lineRule="auto"/>
        <w:rPr>
          <w:rFonts w:eastAsia="Times New Roman" w:cs="Arial"/>
          <w:color w:val="262626"/>
          <w:szCs w:val="24"/>
          <w:lang w:eastAsia="en-GB"/>
        </w:rPr>
      </w:pPr>
      <w:r w:rsidRPr="0004133D">
        <w:rPr>
          <w:rFonts w:eastAsia="Times New Roman" w:cs="Arial"/>
          <w:color w:val="262626"/>
          <w:szCs w:val="24"/>
          <w:lang w:eastAsia="en-GB"/>
        </w:rPr>
        <w:t xml:space="preserve">Where we are asked to authorise a proposal that will mean that half, or more than half, of a charity's trustees are paid for serving as trustee we apply a more stringent test than we would where the trustees to be paid form a minority of the board. This is principally because of the extensive conflicts of interest, the reputational risks and potential impact on public benefit that arise as a result of paying half, or more than half, of the board. </w:t>
      </w:r>
    </w:p>
    <w:p w14:paraId="3C30ACAC" w14:textId="77777777" w:rsidR="007828C4" w:rsidRPr="0004133D" w:rsidRDefault="007828C4" w:rsidP="007828C4">
      <w:pPr>
        <w:shd w:val="clear" w:color="auto" w:fill="FFFFFF"/>
        <w:spacing w:after="0" w:line="240" w:lineRule="auto"/>
        <w:rPr>
          <w:rFonts w:eastAsia="Times New Roman" w:cs="Arial"/>
          <w:color w:val="262626"/>
          <w:szCs w:val="24"/>
          <w:lang w:eastAsia="en-GB"/>
        </w:rPr>
      </w:pPr>
    </w:p>
    <w:p w14:paraId="325D0AB7" w14:textId="77777777" w:rsidR="007828C4" w:rsidRDefault="007828C4" w:rsidP="007828C4">
      <w:pPr>
        <w:shd w:val="clear" w:color="auto" w:fill="FFFFFF"/>
        <w:spacing w:after="0" w:line="240" w:lineRule="auto"/>
        <w:rPr>
          <w:rFonts w:eastAsia="Times New Roman" w:cs="Arial"/>
          <w:color w:val="262626"/>
          <w:sz w:val="22"/>
          <w:lang w:eastAsia="en-GB"/>
        </w:rPr>
      </w:pPr>
      <w:r w:rsidRPr="0004133D">
        <w:rPr>
          <w:rFonts w:eastAsia="Times New Roman" w:cs="Arial"/>
          <w:color w:val="262626"/>
          <w:szCs w:val="24"/>
          <w:lang w:eastAsia="en-GB"/>
        </w:rPr>
        <w:t>We accept that there may be exceptional circumstances that mean that the payment of half, or more than half, of a charity's board is necessary. Where we are approached to authorise this scale of board payment we will only agree to do this where we are satisfied that making the payments is expedient in the interests of the charity and we will only decide that this is the case where the trustees have made a convincing case, with supporting evidence, that:</w:t>
      </w:r>
      <w:r w:rsidRPr="00A6215C">
        <w:rPr>
          <w:rFonts w:eastAsia="Times New Roman" w:cs="Arial"/>
          <w:color w:val="262626"/>
          <w:sz w:val="22"/>
          <w:lang w:eastAsia="en-GB"/>
        </w:rPr>
        <w:t xml:space="preserve"> </w:t>
      </w:r>
    </w:p>
    <w:p w14:paraId="3670EC37" w14:textId="77777777" w:rsidR="007828C4" w:rsidRPr="00A6215C" w:rsidRDefault="007828C4" w:rsidP="007828C4">
      <w:pPr>
        <w:shd w:val="clear" w:color="auto" w:fill="FFFFFF"/>
        <w:spacing w:after="0" w:line="240" w:lineRule="auto"/>
        <w:rPr>
          <w:rFonts w:eastAsia="Times New Roman" w:cs="Arial"/>
          <w:color w:val="262626"/>
          <w:sz w:val="22"/>
          <w:lang w:eastAsia="en-GB"/>
        </w:rPr>
      </w:pPr>
    </w:p>
    <w:p w14:paraId="2522DCBD" w14:textId="77777777" w:rsidR="007828C4" w:rsidRPr="0004133D" w:rsidRDefault="007828C4" w:rsidP="007828C4">
      <w:pPr>
        <w:shd w:val="clear" w:color="auto" w:fill="FFFFFF"/>
        <w:spacing w:after="0" w:line="240" w:lineRule="auto"/>
        <w:rPr>
          <w:rFonts w:eastAsia="Times New Roman" w:cs="Arial"/>
          <w:color w:val="262626"/>
          <w:szCs w:val="24"/>
          <w:lang w:eastAsia="en-GB"/>
        </w:rPr>
      </w:pPr>
      <w:r w:rsidRPr="0004133D">
        <w:rPr>
          <w:rFonts w:eastAsia="Times New Roman" w:cs="Arial"/>
          <w:b/>
          <w:bCs/>
          <w:color w:val="262626"/>
          <w:szCs w:val="24"/>
          <w:lang w:eastAsia="en-GB"/>
        </w:rPr>
        <w:t>Having fully and objectively considered all reasonable alternatives, the payment of all of the trustees is clearly and demonstrably the best option available to the charity.</w:t>
      </w:r>
      <w:r w:rsidRPr="0004133D">
        <w:rPr>
          <w:rFonts w:eastAsia="Times New Roman" w:cs="Arial"/>
          <w:color w:val="262626"/>
          <w:szCs w:val="24"/>
          <w:lang w:eastAsia="en-GB"/>
        </w:rPr>
        <w:t xml:space="preserve">  </w:t>
      </w:r>
    </w:p>
    <w:p w14:paraId="457B0192" w14:textId="77777777" w:rsidR="007828C4" w:rsidRPr="0004133D" w:rsidRDefault="007828C4" w:rsidP="007828C4">
      <w:pPr>
        <w:shd w:val="clear" w:color="auto" w:fill="FFFFFF"/>
        <w:spacing w:after="0" w:line="240" w:lineRule="auto"/>
        <w:rPr>
          <w:rFonts w:eastAsia="Times New Roman" w:cs="Arial"/>
          <w:color w:val="262626"/>
          <w:szCs w:val="24"/>
          <w:lang w:eastAsia="en-GB"/>
        </w:rPr>
      </w:pPr>
      <w:r w:rsidRPr="0004133D">
        <w:rPr>
          <w:rFonts w:eastAsia="Times New Roman" w:cs="Arial"/>
          <w:color w:val="262626"/>
          <w:szCs w:val="24"/>
          <w:lang w:eastAsia="en-GB"/>
        </w:rPr>
        <w:t xml:space="preserve">We expect that we would only authorise a payment that would result in half, or more than half, of a charity's trustees being paid for serving as trustee in exceptional circumstances. This would usually be where: </w:t>
      </w:r>
    </w:p>
    <w:p w14:paraId="1AF81FC0" w14:textId="77777777" w:rsidR="007828C4" w:rsidRPr="0004133D" w:rsidRDefault="007828C4" w:rsidP="007828C4">
      <w:pPr>
        <w:numPr>
          <w:ilvl w:val="0"/>
          <w:numId w:val="1"/>
        </w:numPr>
        <w:spacing w:before="100" w:beforeAutospacing="1" w:after="100" w:afterAutospacing="1" w:line="240" w:lineRule="auto"/>
        <w:ind w:left="0"/>
        <w:rPr>
          <w:rFonts w:eastAsia="Times New Roman" w:cs="Arial"/>
          <w:color w:val="262626"/>
          <w:szCs w:val="24"/>
          <w:lang w:eastAsia="en-GB"/>
        </w:rPr>
      </w:pPr>
      <w:r w:rsidRPr="0004133D">
        <w:rPr>
          <w:rFonts w:eastAsia="Times New Roman" w:cs="Arial"/>
          <w:color w:val="262626"/>
          <w:szCs w:val="24"/>
          <w:lang w:eastAsia="en-GB"/>
        </w:rPr>
        <w:t>the charity's circumstances are so complex, and/or</w:t>
      </w:r>
    </w:p>
    <w:p w14:paraId="3BE6B6D5" w14:textId="77777777" w:rsidR="007828C4" w:rsidRPr="0004133D" w:rsidRDefault="007828C4" w:rsidP="007828C4">
      <w:pPr>
        <w:numPr>
          <w:ilvl w:val="0"/>
          <w:numId w:val="1"/>
        </w:numPr>
        <w:spacing w:before="100" w:beforeAutospacing="1" w:after="100" w:afterAutospacing="1" w:line="240" w:lineRule="auto"/>
        <w:ind w:left="0"/>
        <w:rPr>
          <w:rFonts w:eastAsia="Times New Roman" w:cs="Arial"/>
          <w:color w:val="262626"/>
          <w:szCs w:val="24"/>
          <w:lang w:eastAsia="en-GB"/>
        </w:rPr>
      </w:pPr>
      <w:r w:rsidRPr="0004133D">
        <w:rPr>
          <w:rFonts w:eastAsia="Times New Roman" w:cs="Arial"/>
          <w:color w:val="262626"/>
          <w:szCs w:val="24"/>
          <w:lang w:eastAsia="en-GB"/>
        </w:rPr>
        <w:t>the level of responsibility on the trustees is so great, and/or</w:t>
      </w:r>
    </w:p>
    <w:p w14:paraId="1D00D80E" w14:textId="77777777" w:rsidR="007828C4" w:rsidRPr="0004133D" w:rsidRDefault="007828C4" w:rsidP="007828C4">
      <w:pPr>
        <w:numPr>
          <w:ilvl w:val="0"/>
          <w:numId w:val="1"/>
        </w:numPr>
        <w:spacing w:before="100" w:beforeAutospacing="1" w:after="100" w:afterAutospacing="1" w:line="240" w:lineRule="auto"/>
        <w:ind w:left="0"/>
        <w:rPr>
          <w:rFonts w:eastAsia="Times New Roman" w:cs="Arial"/>
          <w:color w:val="262626"/>
          <w:szCs w:val="24"/>
          <w:lang w:eastAsia="en-GB"/>
        </w:rPr>
      </w:pPr>
      <w:r w:rsidRPr="0004133D">
        <w:rPr>
          <w:rFonts w:eastAsia="Times New Roman" w:cs="Arial"/>
          <w:color w:val="262626"/>
          <w:szCs w:val="24"/>
          <w:lang w:eastAsia="en-GB"/>
        </w:rPr>
        <w:t>the specialist skills required of the trustees are so particularly difficult to find,</w:t>
      </w:r>
    </w:p>
    <w:p w14:paraId="446D6049" w14:textId="77777777" w:rsidR="007828C4" w:rsidRPr="0004133D" w:rsidRDefault="007828C4" w:rsidP="007828C4">
      <w:pPr>
        <w:shd w:val="clear" w:color="auto" w:fill="FFFFFF"/>
        <w:spacing w:after="0" w:line="240" w:lineRule="auto"/>
        <w:rPr>
          <w:rFonts w:eastAsia="Times New Roman" w:cs="Arial"/>
          <w:color w:val="262626"/>
          <w:szCs w:val="24"/>
          <w:lang w:eastAsia="en-GB"/>
        </w:rPr>
      </w:pPr>
      <w:r w:rsidRPr="0004133D">
        <w:rPr>
          <w:rFonts w:eastAsia="Times New Roman" w:cs="Arial"/>
          <w:color w:val="262626"/>
          <w:szCs w:val="24"/>
          <w:lang w:eastAsia="en-GB"/>
        </w:rPr>
        <w:t xml:space="preserve">that payment is the only way to ensure that the charity is capable of recruiting and retaining trustees of the necessary calibre so that the charity can effectively deliver its objectives to its beneficiaries. </w:t>
      </w:r>
    </w:p>
    <w:p w14:paraId="3313AA23" w14:textId="77777777" w:rsidR="007828C4" w:rsidRPr="0004133D" w:rsidRDefault="007828C4" w:rsidP="007828C4">
      <w:pPr>
        <w:shd w:val="clear" w:color="auto" w:fill="FFFFFF"/>
        <w:spacing w:after="0" w:line="240" w:lineRule="auto"/>
        <w:rPr>
          <w:rFonts w:eastAsia="Times New Roman" w:cs="Arial"/>
          <w:color w:val="262626"/>
          <w:szCs w:val="24"/>
          <w:lang w:eastAsia="en-GB"/>
        </w:rPr>
      </w:pPr>
      <w:r w:rsidRPr="0004133D">
        <w:rPr>
          <w:rFonts w:eastAsia="Times New Roman" w:cs="Arial"/>
          <w:color w:val="262626"/>
          <w:szCs w:val="24"/>
          <w:lang w:eastAsia="en-GB"/>
        </w:rPr>
        <w:t xml:space="preserve">When considering providing our authority to a proposal to pay half, or more than half, of a charity's board, we will take into account how the trustees intend to deal with the risks attached to the proposal. If we are able to provide authority, we must be satisfied that the proposal is in the interests of the charity, one aspect of this will be that the risks, conflicts of interest and any other relevant issues can be adequately managed, and that sufficient safeguards have been included. </w:t>
      </w:r>
    </w:p>
    <w:p w14:paraId="1472BD7C" w14:textId="77777777" w:rsidR="007828C4" w:rsidRPr="0004133D" w:rsidRDefault="007828C4" w:rsidP="007828C4">
      <w:pPr>
        <w:shd w:val="clear" w:color="auto" w:fill="FFFFFF"/>
        <w:spacing w:after="0" w:line="240" w:lineRule="auto"/>
        <w:rPr>
          <w:rFonts w:eastAsia="Times New Roman" w:cs="Arial"/>
          <w:color w:val="262626"/>
          <w:szCs w:val="24"/>
          <w:lang w:eastAsia="en-GB"/>
        </w:rPr>
      </w:pPr>
      <w:r w:rsidRPr="0004133D">
        <w:rPr>
          <w:rFonts w:eastAsia="Times New Roman" w:cs="Arial"/>
          <w:color w:val="262626"/>
          <w:szCs w:val="24"/>
          <w:lang w:eastAsia="en-GB"/>
        </w:rPr>
        <w:t xml:space="preserve">Broadly, we expect trustees to: </w:t>
      </w:r>
    </w:p>
    <w:p w14:paraId="10DBFD70" w14:textId="77777777" w:rsidR="007828C4" w:rsidRPr="0004133D" w:rsidRDefault="007828C4" w:rsidP="007828C4">
      <w:pPr>
        <w:numPr>
          <w:ilvl w:val="0"/>
          <w:numId w:val="2"/>
        </w:numPr>
        <w:spacing w:before="100" w:beforeAutospacing="1" w:after="100" w:afterAutospacing="1" w:line="240" w:lineRule="auto"/>
        <w:ind w:left="0"/>
        <w:rPr>
          <w:rFonts w:eastAsia="Times New Roman" w:cs="Arial"/>
          <w:color w:val="262626"/>
          <w:szCs w:val="24"/>
          <w:lang w:eastAsia="en-GB"/>
        </w:rPr>
      </w:pPr>
      <w:r w:rsidRPr="0004133D">
        <w:rPr>
          <w:rFonts w:eastAsia="Times New Roman" w:cs="Arial"/>
          <w:color w:val="262626"/>
          <w:szCs w:val="24"/>
          <w:lang w:eastAsia="en-GB"/>
        </w:rPr>
        <w:t>consider all available alternative options regarding trusteeship</w:t>
      </w:r>
    </w:p>
    <w:p w14:paraId="62967EC9" w14:textId="77777777" w:rsidR="007828C4" w:rsidRPr="0004133D" w:rsidRDefault="007828C4" w:rsidP="007828C4">
      <w:pPr>
        <w:numPr>
          <w:ilvl w:val="0"/>
          <w:numId w:val="2"/>
        </w:numPr>
        <w:spacing w:before="100" w:beforeAutospacing="1" w:after="100" w:afterAutospacing="1" w:line="240" w:lineRule="auto"/>
        <w:ind w:left="0"/>
        <w:rPr>
          <w:rFonts w:eastAsia="Times New Roman" w:cs="Arial"/>
          <w:color w:val="262626"/>
          <w:szCs w:val="24"/>
          <w:lang w:eastAsia="en-GB"/>
        </w:rPr>
      </w:pPr>
      <w:r w:rsidRPr="0004133D">
        <w:rPr>
          <w:rFonts w:eastAsia="Times New Roman" w:cs="Arial"/>
          <w:color w:val="262626"/>
          <w:szCs w:val="24"/>
          <w:lang w:eastAsia="en-GB"/>
        </w:rPr>
        <w:t>take and act on appropriate advice</w:t>
      </w:r>
    </w:p>
    <w:p w14:paraId="428AE1B3" w14:textId="77777777" w:rsidR="007828C4" w:rsidRPr="0004133D" w:rsidRDefault="007828C4" w:rsidP="007828C4">
      <w:pPr>
        <w:numPr>
          <w:ilvl w:val="0"/>
          <w:numId w:val="2"/>
        </w:numPr>
        <w:spacing w:before="100" w:beforeAutospacing="1" w:after="100" w:afterAutospacing="1" w:line="240" w:lineRule="auto"/>
        <w:ind w:left="0"/>
        <w:rPr>
          <w:rFonts w:eastAsia="Times New Roman" w:cs="Arial"/>
          <w:color w:val="262626"/>
          <w:szCs w:val="24"/>
          <w:lang w:eastAsia="en-GB"/>
        </w:rPr>
      </w:pPr>
      <w:r w:rsidRPr="0004133D">
        <w:rPr>
          <w:rFonts w:eastAsia="Times New Roman" w:cs="Arial"/>
          <w:color w:val="262626"/>
          <w:szCs w:val="24"/>
          <w:lang w:eastAsia="en-GB"/>
        </w:rPr>
        <w:t>consult key stakeholders</w:t>
      </w:r>
    </w:p>
    <w:p w14:paraId="65017375" w14:textId="77777777" w:rsidR="007828C4" w:rsidRPr="0004133D" w:rsidRDefault="007828C4" w:rsidP="007828C4">
      <w:pPr>
        <w:numPr>
          <w:ilvl w:val="0"/>
          <w:numId w:val="2"/>
        </w:numPr>
        <w:spacing w:before="100" w:beforeAutospacing="1" w:after="100" w:afterAutospacing="1" w:line="240" w:lineRule="auto"/>
        <w:ind w:left="0"/>
        <w:rPr>
          <w:rFonts w:eastAsia="Times New Roman" w:cs="Arial"/>
          <w:color w:val="262626"/>
          <w:szCs w:val="24"/>
          <w:lang w:eastAsia="en-GB"/>
        </w:rPr>
      </w:pPr>
      <w:r w:rsidRPr="0004133D">
        <w:rPr>
          <w:rFonts w:eastAsia="Times New Roman" w:cs="Arial"/>
          <w:color w:val="262626"/>
          <w:szCs w:val="24"/>
          <w:lang w:eastAsia="en-GB"/>
        </w:rPr>
        <w:lastRenderedPageBreak/>
        <w:t>have in place robust procedures for dealing with the conflicts of interest, setting rates of pay, managing the trustees' performance and measuring the charity's performance</w:t>
      </w:r>
    </w:p>
    <w:p w14:paraId="03B72AC5" w14:textId="77777777" w:rsidR="007828C4" w:rsidRPr="0004133D" w:rsidRDefault="007828C4" w:rsidP="007828C4">
      <w:pPr>
        <w:shd w:val="clear" w:color="auto" w:fill="FFFFFF"/>
        <w:spacing w:after="0" w:line="240" w:lineRule="auto"/>
        <w:rPr>
          <w:rFonts w:eastAsia="Times New Roman" w:cs="Arial"/>
          <w:color w:val="262626"/>
          <w:szCs w:val="24"/>
          <w:lang w:eastAsia="en-GB"/>
        </w:rPr>
      </w:pPr>
      <w:r w:rsidRPr="0004133D">
        <w:rPr>
          <w:rFonts w:eastAsia="Times New Roman" w:cs="Arial"/>
          <w:color w:val="262626"/>
          <w:szCs w:val="24"/>
          <w:lang w:eastAsia="en-GB"/>
        </w:rPr>
        <w:t xml:space="preserve">before deciding that paying the whole of the trustee board is clearly the best option available to the charity. </w:t>
      </w:r>
    </w:p>
    <w:p w14:paraId="24F0842F" w14:textId="77777777" w:rsidR="007828C4" w:rsidRPr="0004133D" w:rsidRDefault="007828C4" w:rsidP="007828C4">
      <w:pPr>
        <w:shd w:val="clear" w:color="auto" w:fill="FFFFFF"/>
        <w:spacing w:after="0" w:line="240" w:lineRule="auto"/>
        <w:rPr>
          <w:rFonts w:eastAsia="Times New Roman" w:cs="Arial"/>
          <w:color w:val="262626"/>
          <w:szCs w:val="24"/>
          <w:lang w:eastAsia="en-GB"/>
        </w:rPr>
      </w:pPr>
      <w:r w:rsidRPr="0004133D">
        <w:rPr>
          <w:rFonts w:eastAsia="Times New Roman" w:cs="Arial"/>
          <w:color w:val="262626"/>
          <w:szCs w:val="24"/>
          <w:lang w:eastAsia="en-GB"/>
        </w:rPr>
        <w:t xml:space="preserve">By granting authority to make the payments, we are also authorising the trustees to act while conflicted. Once authority has been granted, the trustees must still ensure that they take all decisions relating to the management of the charity solely in the interests of the charity and without any regard to their personal interests. They may also need to demonstrate that this is the case. To facilitate this we will usually require there to be appropriate safeguards in place before we grant authority. </w:t>
      </w:r>
    </w:p>
    <w:p w14:paraId="3A0BD6E4" w14:textId="77777777" w:rsidR="007828C4" w:rsidRPr="00A6215C" w:rsidRDefault="007828C4" w:rsidP="007828C4">
      <w:pPr>
        <w:shd w:val="clear" w:color="auto" w:fill="FFFFFF"/>
        <w:spacing w:after="0" w:line="345" w:lineRule="atLeast"/>
        <w:outlineLvl w:val="1"/>
        <w:rPr>
          <w:rFonts w:eastAsia="Times New Roman" w:cs="Arial"/>
          <w:b/>
          <w:bCs/>
          <w:color w:val="000000"/>
          <w:sz w:val="27"/>
          <w:szCs w:val="27"/>
          <w:lang w:eastAsia="en-GB"/>
        </w:rPr>
      </w:pPr>
      <w:bookmarkStart w:id="2" w:name="_Toc161844116"/>
      <w:r w:rsidRPr="00A6215C">
        <w:rPr>
          <w:rFonts w:eastAsia="Times New Roman" w:cs="Arial"/>
          <w:b/>
          <w:bCs/>
          <w:color w:val="000000"/>
          <w:sz w:val="27"/>
          <w:szCs w:val="27"/>
          <w:lang w:eastAsia="en-GB"/>
        </w:rPr>
        <w:t>Summary of the guidance</w:t>
      </w:r>
      <w:bookmarkEnd w:id="2"/>
    </w:p>
    <w:p w14:paraId="733FBE2B" w14:textId="77777777" w:rsidR="007828C4" w:rsidRPr="0004133D" w:rsidRDefault="007828C4" w:rsidP="007828C4">
      <w:pPr>
        <w:shd w:val="clear" w:color="auto" w:fill="FFFFFF"/>
        <w:spacing w:after="0" w:line="240" w:lineRule="auto"/>
        <w:rPr>
          <w:rFonts w:eastAsia="Times New Roman" w:cs="Arial"/>
          <w:color w:val="262626"/>
          <w:szCs w:val="24"/>
          <w:lang w:eastAsia="en-GB"/>
        </w:rPr>
      </w:pPr>
      <w:r w:rsidRPr="0004133D">
        <w:rPr>
          <w:rFonts w:eastAsia="Times New Roman" w:cs="Arial"/>
          <w:color w:val="262626"/>
          <w:szCs w:val="24"/>
          <w:lang w:eastAsia="en-GB"/>
        </w:rPr>
        <w:t xml:space="preserve">This guidance should be read in the light of </w:t>
      </w:r>
      <w:r w:rsidRPr="00771D1A">
        <w:rPr>
          <w:rFonts w:eastAsia="Times New Roman" w:cs="Arial"/>
          <w:color w:val="000000" w:themeColor="text1"/>
          <w:szCs w:val="24"/>
          <w:u w:val="single"/>
          <w:lang w:eastAsia="en-GB"/>
        </w:rPr>
        <w:t>OG515-5 Payment for serving as trustee</w:t>
      </w:r>
      <w:r w:rsidRPr="00771D1A">
        <w:rPr>
          <w:rFonts w:eastAsia="Times New Roman" w:cs="Arial"/>
          <w:color w:val="000000" w:themeColor="text1"/>
          <w:szCs w:val="24"/>
          <w:lang w:eastAsia="en-GB"/>
        </w:rPr>
        <w:t> </w:t>
      </w:r>
      <w:r w:rsidRPr="0004133D">
        <w:rPr>
          <w:rFonts w:eastAsia="Times New Roman" w:cs="Arial"/>
          <w:color w:val="262626"/>
          <w:szCs w:val="24"/>
          <w:lang w:eastAsia="en-GB"/>
        </w:rPr>
        <w:t xml:space="preserve">and </w:t>
      </w:r>
      <w:hyperlink r:id="rId10" w:tgtFrame="_blank" w:tooltip="CC11" w:history="1">
        <w:r w:rsidRPr="0004133D">
          <w:rPr>
            <w:rFonts w:eastAsia="Times New Roman" w:cs="Arial"/>
            <w:color w:val="323298"/>
            <w:szCs w:val="24"/>
            <w:u w:val="single"/>
            <w:lang w:eastAsia="en-GB"/>
          </w:rPr>
          <w:t>Trustee Expenses and Payments (CC11)</w:t>
        </w:r>
      </w:hyperlink>
      <w:r w:rsidRPr="0004133D">
        <w:rPr>
          <w:rFonts w:eastAsia="Times New Roman" w:cs="Arial"/>
          <w:color w:val="262626"/>
          <w:szCs w:val="24"/>
          <w:lang w:eastAsia="en-GB"/>
        </w:rPr>
        <w:t xml:space="preserve">. It is intended to help caseworkers to: </w:t>
      </w:r>
    </w:p>
    <w:p w14:paraId="6F6F738D" w14:textId="77777777" w:rsidR="007828C4" w:rsidRPr="0004133D" w:rsidRDefault="007828C4" w:rsidP="007828C4">
      <w:pPr>
        <w:numPr>
          <w:ilvl w:val="0"/>
          <w:numId w:val="3"/>
        </w:numPr>
        <w:spacing w:before="100" w:beforeAutospacing="1" w:after="100" w:afterAutospacing="1" w:line="240" w:lineRule="auto"/>
        <w:ind w:left="0"/>
        <w:rPr>
          <w:rFonts w:eastAsia="Times New Roman" w:cs="Arial"/>
          <w:color w:val="262626"/>
          <w:szCs w:val="24"/>
          <w:lang w:eastAsia="en-GB"/>
        </w:rPr>
      </w:pPr>
      <w:r w:rsidRPr="0004133D">
        <w:rPr>
          <w:rFonts w:eastAsia="Times New Roman" w:cs="Arial"/>
          <w:color w:val="262626"/>
          <w:szCs w:val="24"/>
          <w:lang w:eastAsia="en-GB"/>
        </w:rPr>
        <w:t>handle initial queries from trustees who are considering seeking our authority to pay half, or more than half, of the board for serving as trustee</w:t>
      </w:r>
    </w:p>
    <w:p w14:paraId="21B0D2D9" w14:textId="77777777" w:rsidR="007828C4" w:rsidRPr="0004133D" w:rsidRDefault="007828C4" w:rsidP="007828C4">
      <w:pPr>
        <w:numPr>
          <w:ilvl w:val="0"/>
          <w:numId w:val="3"/>
        </w:numPr>
        <w:spacing w:before="100" w:beforeAutospacing="1" w:after="100" w:afterAutospacing="1" w:line="240" w:lineRule="auto"/>
        <w:ind w:left="0"/>
        <w:rPr>
          <w:rFonts w:eastAsia="Times New Roman" w:cs="Arial"/>
          <w:color w:val="262626"/>
          <w:szCs w:val="24"/>
          <w:lang w:eastAsia="en-GB"/>
        </w:rPr>
      </w:pPr>
      <w:r w:rsidRPr="0004133D">
        <w:rPr>
          <w:rFonts w:eastAsia="Times New Roman" w:cs="Arial"/>
          <w:color w:val="262626"/>
          <w:szCs w:val="24"/>
          <w:lang w:eastAsia="en-GB"/>
        </w:rPr>
        <w:t>ensure we have sufficient information to consider a case where we are asked to authorise such a proposal</w:t>
      </w:r>
    </w:p>
    <w:p w14:paraId="17959498" w14:textId="77777777" w:rsidR="007828C4" w:rsidRPr="0004133D" w:rsidRDefault="007828C4" w:rsidP="007828C4">
      <w:pPr>
        <w:numPr>
          <w:ilvl w:val="0"/>
          <w:numId w:val="3"/>
        </w:numPr>
        <w:spacing w:before="100" w:beforeAutospacing="1" w:after="100" w:afterAutospacing="1" w:line="240" w:lineRule="auto"/>
        <w:ind w:left="0"/>
        <w:rPr>
          <w:rFonts w:eastAsia="Times New Roman" w:cs="Arial"/>
          <w:color w:val="262626"/>
          <w:szCs w:val="24"/>
          <w:lang w:eastAsia="en-GB"/>
        </w:rPr>
      </w:pPr>
      <w:r w:rsidRPr="0004133D">
        <w:rPr>
          <w:rFonts w:eastAsia="Times New Roman" w:cs="Arial"/>
          <w:color w:val="262626"/>
          <w:szCs w:val="24"/>
          <w:lang w:eastAsia="en-GB"/>
        </w:rPr>
        <w:t>decide whether or not we are prepared to grant authority.</w:t>
      </w:r>
    </w:p>
    <w:p w14:paraId="607242D0" w14:textId="77777777" w:rsidR="007828C4" w:rsidRDefault="007828C4" w:rsidP="007828C4">
      <w:pPr>
        <w:pStyle w:val="Heading1"/>
        <w:spacing w:line="375" w:lineRule="atLeast"/>
        <w:rPr>
          <w:rFonts w:ascii="Arial" w:hAnsi="Arial" w:cs="Arial"/>
          <w:color w:val="000000"/>
          <w:sz w:val="30"/>
          <w:szCs w:val="30"/>
        </w:rPr>
      </w:pPr>
      <w:bookmarkStart w:id="3" w:name="_Toc161844117"/>
      <w:r>
        <w:rPr>
          <w:rFonts w:ascii="Arial" w:hAnsi="Arial" w:cs="Arial"/>
          <w:color w:val="000000"/>
          <w:sz w:val="30"/>
          <w:szCs w:val="30"/>
        </w:rPr>
        <w:t>Casework Guidance</w:t>
      </w:r>
      <w:bookmarkEnd w:id="3"/>
      <w:r>
        <w:rPr>
          <w:rFonts w:ascii="Arial" w:hAnsi="Arial" w:cs="Arial"/>
          <w:color w:val="000000"/>
          <w:sz w:val="30"/>
          <w:szCs w:val="30"/>
        </w:rPr>
        <w:t xml:space="preserve"> </w:t>
      </w:r>
    </w:p>
    <w:p w14:paraId="1A7A1D3A" w14:textId="77777777" w:rsidR="007828C4" w:rsidRDefault="007828C4" w:rsidP="007828C4">
      <w:pPr>
        <w:pStyle w:val="Heading2"/>
        <w:spacing w:before="0" w:beforeAutospacing="0" w:after="0" w:afterAutospacing="0" w:line="345" w:lineRule="atLeast"/>
        <w:rPr>
          <w:rFonts w:ascii="Arial" w:hAnsi="Arial" w:cs="Arial"/>
          <w:color w:val="000000"/>
          <w:sz w:val="27"/>
          <w:szCs w:val="27"/>
        </w:rPr>
      </w:pPr>
      <w:bookmarkStart w:id="4" w:name="_Toc161844118"/>
      <w:r>
        <w:rPr>
          <w:rFonts w:ascii="Arial" w:hAnsi="Arial" w:cs="Arial"/>
          <w:color w:val="000000"/>
          <w:sz w:val="27"/>
          <w:szCs w:val="27"/>
        </w:rPr>
        <w:t>B1 Scope of this guidance</w:t>
      </w:r>
      <w:bookmarkEnd w:id="4"/>
      <w:r>
        <w:rPr>
          <w:rFonts w:ascii="Arial" w:hAnsi="Arial" w:cs="Arial"/>
          <w:color w:val="000000"/>
          <w:sz w:val="27"/>
          <w:szCs w:val="27"/>
        </w:rPr>
        <w:t xml:space="preserve">  </w:t>
      </w:r>
    </w:p>
    <w:p w14:paraId="59BFF09E" w14:textId="77777777" w:rsidR="007828C4" w:rsidRPr="0038794C" w:rsidRDefault="007828C4" w:rsidP="007828C4">
      <w:pPr>
        <w:pStyle w:val="NormalWeb"/>
        <w:spacing w:before="0" w:beforeAutospacing="0" w:after="0" w:afterAutospacing="0"/>
        <w:rPr>
          <w:rFonts w:ascii="Arial" w:hAnsi="Arial" w:cs="Arial"/>
          <w:color w:val="262626"/>
        </w:rPr>
      </w:pPr>
      <w:r w:rsidRPr="0038794C">
        <w:rPr>
          <w:rFonts w:ascii="Arial" w:hAnsi="Arial" w:cs="Arial"/>
          <w:color w:val="262626"/>
        </w:rPr>
        <w:t xml:space="preserve">This OG deals primarily with cases where every member of a charity's trustee board is being paid for serving as trustee. In cases that don't involve the payment of the whole board, but where half, or more than half, of the trustee board are to be paid, most of the issues still apply but there are additional issues to consider in this type of case, these are set out in </w:t>
      </w:r>
      <w:r w:rsidRPr="007E799A">
        <w:rPr>
          <w:rFonts w:ascii="Arial" w:hAnsi="Arial" w:cs="Arial"/>
        </w:rPr>
        <w:t>B6.2</w:t>
      </w:r>
      <w:r w:rsidRPr="0038794C">
        <w:rPr>
          <w:rFonts w:ascii="Arial" w:hAnsi="Arial" w:cs="Arial"/>
          <w:color w:val="262626"/>
        </w:rPr>
        <w:t xml:space="preserve">. </w:t>
      </w:r>
    </w:p>
    <w:p w14:paraId="337EC03B" w14:textId="77777777" w:rsidR="007828C4" w:rsidRPr="0038794C" w:rsidRDefault="007828C4" w:rsidP="007828C4">
      <w:pPr>
        <w:pStyle w:val="NormalWeb"/>
        <w:spacing w:before="0" w:beforeAutospacing="0" w:after="0" w:afterAutospacing="0"/>
        <w:rPr>
          <w:rFonts w:ascii="Arial" w:hAnsi="Arial" w:cs="Arial"/>
          <w:color w:val="262626"/>
        </w:rPr>
      </w:pPr>
      <w:r w:rsidRPr="0038794C">
        <w:rPr>
          <w:rFonts w:ascii="Arial" w:hAnsi="Arial" w:cs="Arial"/>
          <w:color w:val="262626"/>
        </w:rPr>
        <w:t xml:space="preserve">For ease of reference in this guidance, where we say 'whole board payment' we mean any instance where half, or more than half, of a charity's trustees are being paid. </w:t>
      </w:r>
    </w:p>
    <w:p w14:paraId="20A16151" w14:textId="77777777" w:rsidR="007828C4" w:rsidRPr="0038794C" w:rsidRDefault="007828C4" w:rsidP="007828C4">
      <w:pPr>
        <w:pStyle w:val="NormalWeb"/>
        <w:spacing w:before="0" w:beforeAutospacing="0" w:after="200" w:afterAutospacing="0"/>
        <w:rPr>
          <w:rFonts w:ascii="Arial" w:hAnsi="Arial" w:cs="Arial"/>
          <w:color w:val="262626"/>
        </w:rPr>
      </w:pPr>
      <w:r w:rsidRPr="0038794C">
        <w:rPr>
          <w:rFonts w:ascii="Arial" w:hAnsi="Arial" w:cs="Arial"/>
          <w:color w:val="262626"/>
        </w:rPr>
        <w:t xml:space="preserve">This guidance deals specifically with cases where the trustees are being paid for serving as trustee. Where the board members are being paid for different reasons (for providing services, trustee as employee, etc) we should deal with each kind of payment in accordance with the guidance for that specific payment but should ensure that the trustees' proposals for dealing with the conflicts of interest are sufficiently robust before we agree to authorise the proposal.  </w:t>
      </w:r>
    </w:p>
    <w:p w14:paraId="6A1F17A5" w14:textId="77777777" w:rsidR="007828C4" w:rsidRDefault="007828C4" w:rsidP="007828C4">
      <w:pPr>
        <w:pStyle w:val="NormalWeb"/>
        <w:spacing w:before="0" w:beforeAutospacing="0" w:after="0" w:afterAutospacing="0"/>
        <w:rPr>
          <w:rFonts w:ascii="Arial" w:hAnsi="Arial" w:cs="Arial"/>
          <w:color w:val="262626"/>
        </w:rPr>
      </w:pPr>
      <w:r w:rsidRPr="0038794C">
        <w:rPr>
          <w:rFonts w:ascii="Arial" w:hAnsi="Arial" w:cs="Arial"/>
          <w:color w:val="262626"/>
        </w:rPr>
        <w:t xml:space="preserve">This guidance is designed to be read in the light of </w:t>
      </w:r>
      <w:r w:rsidRPr="007E799A">
        <w:rPr>
          <w:rFonts w:ascii="Arial" w:hAnsi="Arial" w:cs="Arial"/>
        </w:rPr>
        <w:t>OG515-5 Payment for serving as trustee</w:t>
      </w:r>
      <w:r w:rsidRPr="0038794C">
        <w:rPr>
          <w:rFonts w:ascii="Arial" w:hAnsi="Arial" w:cs="Arial"/>
          <w:color w:val="262626"/>
        </w:rPr>
        <w:t xml:space="preserve">. This guidance deals with the additional issues that arise where the whole of the board is to be paid for serving as trustee. </w:t>
      </w:r>
    </w:p>
    <w:p w14:paraId="45DB1020" w14:textId="77777777" w:rsidR="007828C4" w:rsidRPr="0038794C" w:rsidRDefault="007828C4" w:rsidP="007828C4">
      <w:pPr>
        <w:pStyle w:val="NormalWeb"/>
        <w:spacing w:before="0" w:beforeAutospacing="0" w:after="0" w:afterAutospacing="0"/>
        <w:rPr>
          <w:rFonts w:ascii="Arial" w:hAnsi="Arial" w:cs="Arial"/>
          <w:color w:val="262626"/>
        </w:rPr>
      </w:pPr>
    </w:p>
    <w:p w14:paraId="000666C8" w14:textId="77777777" w:rsidR="007828C4" w:rsidRDefault="007828C4" w:rsidP="007828C4">
      <w:pPr>
        <w:pStyle w:val="Heading2"/>
        <w:spacing w:before="0" w:beforeAutospacing="0" w:after="0" w:afterAutospacing="0" w:line="345" w:lineRule="atLeast"/>
        <w:rPr>
          <w:rFonts w:ascii="Arial" w:hAnsi="Arial" w:cs="Arial"/>
          <w:color w:val="000000"/>
          <w:sz w:val="27"/>
          <w:szCs w:val="27"/>
        </w:rPr>
      </w:pPr>
      <w:bookmarkStart w:id="5" w:name="_Toc161844119"/>
      <w:r>
        <w:rPr>
          <w:rFonts w:ascii="Arial" w:hAnsi="Arial" w:cs="Arial"/>
          <w:noProof/>
          <w:color w:val="262626"/>
          <w:sz w:val="22"/>
          <w:szCs w:val="22"/>
        </w:rPr>
        <w:drawing>
          <wp:anchor distT="0" distB="0" distL="0" distR="0" simplePos="0" relativeHeight="251659264" behindDoc="0" locked="0" layoutInCell="1" allowOverlap="0" wp14:anchorId="7205C99C" wp14:editId="63145B02">
            <wp:simplePos x="0" y="0"/>
            <wp:positionH relativeFrom="column">
              <wp:align>left</wp:align>
            </wp:positionH>
            <wp:positionV relativeFrom="line">
              <wp:posOffset>0</wp:posOffset>
            </wp:positionV>
            <wp:extent cx="476250" cy="476250"/>
            <wp:effectExtent l="0" t="0" r="0" b="0"/>
            <wp:wrapSquare wrapText="bothSides"/>
            <wp:docPr id="76" name="Picture 76" descr="keypo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keypoin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27"/>
          <w:szCs w:val="27"/>
        </w:rPr>
        <w:t>B2 Caseworking key points</w:t>
      </w:r>
      <w:bookmarkEnd w:id="5"/>
      <w:r>
        <w:rPr>
          <w:rFonts w:ascii="Arial" w:hAnsi="Arial" w:cs="Arial"/>
          <w:color w:val="000000"/>
          <w:sz w:val="27"/>
          <w:szCs w:val="27"/>
        </w:rPr>
        <w:t xml:space="preserve"> </w:t>
      </w:r>
    </w:p>
    <w:p w14:paraId="10A1C141" w14:textId="77777777" w:rsidR="007828C4" w:rsidRPr="0038794C" w:rsidRDefault="007828C4" w:rsidP="007828C4">
      <w:pPr>
        <w:pStyle w:val="NormalWeb"/>
        <w:numPr>
          <w:ilvl w:val="0"/>
          <w:numId w:val="5"/>
        </w:numPr>
        <w:spacing w:before="0" w:beforeAutospacing="0" w:after="120" w:afterAutospacing="0"/>
        <w:ind w:left="0"/>
        <w:rPr>
          <w:rFonts w:ascii="Arial" w:hAnsi="Arial" w:cs="Arial"/>
          <w:color w:val="262626"/>
        </w:rPr>
      </w:pPr>
      <w:r w:rsidRPr="0038794C">
        <w:rPr>
          <w:rFonts w:ascii="Arial" w:hAnsi="Arial" w:cs="Arial"/>
          <w:color w:val="262626"/>
        </w:rPr>
        <w:t xml:space="preserve">A charity trustee can only be paid for serving as trustee where there is an express authority to do so. This authority might be set out in the charity's governing document or can be provided by the Commission or the court. </w:t>
      </w:r>
    </w:p>
    <w:p w14:paraId="287F8FBE" w14:textId="77777777" w:rsidR="007828C4" w:rsidRPr="0038794C" w:rsidRDefault="007828C4" w:rsidP="007828C4">
      <w:pPr>
        <w:pStyle w:val="NormalWeb"/>
        <w:numPr>
          <w:ilvl w:val="0"/>
          <w:numId w:val="5"/>
        </w:numPr>
        <w:spacing w:before="0" w:beforeAutospacing="0" w:after="120" w:afterAutospacing="0"/>
        <w:ind w:left="0"/>
        <w:rPr>
          <w:rFonts w:ascii="Arial" w:hAnsi="Arial" w:cs="Arial"/>
          <w:color w:val="262626"/>
        </w:rPr>
      </w:pPr>
      <w:r w:rsidRPr="0038794C">
        <w:rPr>
          <w:rFonts w:ascii="Arial" w:hAnsi="Arial" w:cs="Arial"/>
          <w:color w:val="262626"/>
        </w:rPr>
        <w:lastRenderedPageBreak/>
        <w:t xml:space="preserve">We apply a more stringent test for proposals in these cases than we do where the trustees to be paid form a minority of the board (see </w:t>
      </w:r>
      <w:r w:rsidRPr="007E799A">
        <w:rPr>
          <w:rFonts w:ascii="Arial" w:hAnsi="Arial" w:cs="Arial"/>
        </w:rPr>
        <w:t>OG515-5</w:t>
      </w:r>
      <w:r w:rsidRPr="0038794C">
        <w:rPr>
          <w:rFonts w:ascii="Arial" w:hAnsi="Arial" w:cs="Arial"/>
          <w:color w:val="262626"/>
        </w:rPr>
        <w:t xml:space="preserve">). This is because of the additional challenges this brings (for example, the unavoidable conflicts of interest for the trustees and the difficulty in making objective judgements). We will therefore only authorise whole board payment where we are satisfied that, having considered all alternatives, payment is clearly and demonstrably the best option available to the charity. We expect that we will authorise this scale of payment only where the charity's circumstances are exceptional. </w:t>
      </w:r>
    </w:p>
    <w:p w14:paraId="40BA24D7" w14:textId="77777777" w:rsidR="007828C4" w:rsidRPr="0038794C" w:rsidRDefault="007828C4" w:rsidP="007828C4">
      <w:pPr>
        <w:pStyle w:val="NormalWeb"/>
        <w:numPr>
          <w:ilvl w:val="0"/>
          <w:numId w:val="5"/>
        </w:numPr>
        <w:spacing w:before="0" w:beforeAutospacing="0" w:after="120" w:afterAutospacing="0"/>
        <w:ind w:left="0"/>
        <w:rPr>
          <w:rFonts w:ascii="Arial" w:hAnsi="Arial" w:cs="Arial"/>
          <w:color w:val="262626"/>
        </w:rPr>
      </w:pPr>
      <w:r w:rsidRPr="0038794C">
        <w:rPr>
          <w:rFonts w:ascii="Arial" w:hAnsi="Arial" w:cs="Arial"/>
          <w:color w:val="262626"/>
        </w:rPr>
        <w:t xml:space="preserve">The model letter and factsheet sets out all the factors that we expect the trustees to have explored in order to satisfy themselves that there is a case to support their application to us for authority. </w:t>
      </w:r>
    </w:p>
    <w:p w14:paraId="402411F0" w14:textId="77777777" w:rsidR="007828C4" w:rsidRPr="0038794C" w:rsidRDefault="007828C4" w:rsidP="007828C4">
      <w:pPr>
        <w:pStyle w:val="NormalWeb"/>
        <w:numPr>
          <w:ilvl w:val="0"/>
          <w:numId w:val="5"/>
        </w:numPr>
        <w:spacing w:before="0" w:beforeAutospacing="0" w:after="120" w:afterAutospacing="0"/>
        <w:ind w:left="0"/>
        <w:rPr>
          <w:rFonts w:ascii="Arial" w:hAnsi="Arial" w:cs="Arial"/>
          <w:color w:val="262626"/>
        </w:rPr>
      </w:pPr>
      <w:r w:rsidRPr="0038794C">
        <w:rPr>
          <w:rFonts w:ascii="Arial" w:hAnsi="Arial" w:cs="Arial"/>
          <w:color w:val="262626"/>
        </w:rPr>
        <w:t xml:space="preserve">Trustees need to provide us with all the information set out in the model letter before we can consider the case – we should reject as incomplete any application where the trustees do not provide all of this information. </w:t>
      </w:r>
    </w:p>
    <w:p w14:paraId="42D1091E" w14:textId="77777777" w:rsidR="007828C4" w:rsidRPr="0038794C" w:rsidRDefault="007828C4" w:rsidP="007828C4">
      <w:pPr>
        <w:pStyle w:val="NormalWeb"/>
        <w:numPr>
          <w:ilvl w:val="0"/>
          <w:numId w:val="5"/>
        </w:numPr>
        <w:spacing w:before="0" w:beforeAutospacing="0" w:after="120" w:afterAutospacing="0"/>
        <w:ind w:left="0"/>
        <w:rPr>
          <w:rFonts w:ascii="Arial" w:hAnsi="Arial" w:cs="Arial"/>
          <w:color w:val="262626"/>
        </w:rPr>
      </w:pPr>
      <w:r w:rsidRPr="0038794C">
        <w:rPr>
          <w:rFonts w:ascii="Arial" w:hAnsi="Arial" w:cs="Arial"/>
          <w:color w:val="262626"/>
        </w:rPr>
        <w:t xml:space="preserve">Section </w:t>
      </w:r>
      <w:r w:rsidRPr="008E3238">
        <w:rPr>
          <w:rFonts w:ascii="Arial" w:hAnsi="Arial" w:cs="Arial"/>
        </w:rPr>
        <w:t>B5.4</w:t>
      </w:r>
      <w:r w:rsidRPr="0038794C">
        <w:rPr>
          <w:rFonts w:ascii="Arial" w:hAnsi="Arial" w:cs="Arial"/>
          <w:color w:val="262626"/>
        </w:rPr>
        <w:t xml:space="preserve"> sets out the circumstances that might lead us to authorise, reject or refuse an application. </w:t>
      </w:r>
    </w:p>
    <w:p w14:paraId="68579113" w14:textId="77777777" w:rsidR="007828C4" w:rsidRPr="0038794C" w:rsidRDefault="007828C4" w:rsidP="007828C4">
      <w:pPr>
        <w:pStyle w:val="NormalWeb"/>
        <w:numPr>
          <w:ilvl w:val="0"/>
          <w:numId w:val="5"/>
        </w:numPr>
        <w:spacing w:before="0" w:beforeAutospacing="0" w:after="120" w:afterAutospacing="0"/>
        <w:ind w:left="0"/>
        <w:rPr>
          <w:rFonts w:ascii="Arial" w:hAnsi="Arial" w:cs="Arial"/>
          <w:color w:val="262626"/>
        </w:rPr>
      </w:pPr>
      <w:r w:rsidRPr="0038794C">
        <w:rPr>
          <w:rFonts w:ascii="Arial" w:hAnsi="Arial" w:cs="Arial"/>
          <w:color w:val="262626"/>
        </w:rPr>
        <w:t xml:space="preserve">The reputation of the charity, and how this will be affected by any proposal to pay the whole of the board, is an important factor. We  expect the trustees to consult key stakeholders (including funders and, where relevant, principal regulators) before deciding to take the proposal forward, unless there are good reasons for not doing so. </w:t>
      </w:r>
    </w:p>
    <w:p w14:paraId="02656331" w14:textId="77777777" w:rsidR="007828C4" w:rsidRPr="0038794C" w:rsidRDefault="007828C4" w:rsidP="007828C4">
      <w:pPr>
        <w:pStyle w:val="NormalWeb"/>
        <w:spacing w:before="0" w:beforeAutospacing="0" w:after="120" w:afterAutospacing="0"/>
        <w:rPr>
          <w:rFonts w:ascii="Arial" w:hAnsi="Arial" w:cs="Arial"/>
          <w:color w:val="262626"/>
        </w:rPr>
      </w:pPr>
      <w:r w:rsidRPr="0038794C">
        <w:rPr>
          <w:rFonts w:ascii="Arial" w:hAnsi="Arial" w:cs="Arial"/>
          <w:color w:val="262626"/>
        </w:rPr>
        <w:t xml:space="preserve">Where we decide to authorise the proposal we will do this by Scheme, Order, s198 consent or, in the case of a CIO, by s226 consent, as appropriate. </w:t>
      </w:r>
    </w:p>
    <w:p w14:paraId="069B07C0" w14:textId="77777777" w:rsidR="007828C4" w:rsidRDefault="007828C4" w:rsidP="007828C4">
      <w:pPr>
        <w:pStyle w:val="Heading2"/>
        <w:spacing w:before="0" w:beforeAutospacing="0" w:after="0" w:afterAutospacing="0" w:line="345" w:lineRule="atLeast"/>
        <w:rPr>
          <w:rFonts w:ascii="Arial" w:hAnsi="Arial" w:cs="Arial"/>
          <w:color w:val="000000"/>
          <w:sz w:val="27"/>
          <w:szCs w:val="27"/>
        </w:rPr>
      </w:pPr>
      <w:bookmarkStart w:id="6" w:name="_Toc161844120"/>
      <w:r>
        <w:rPr>
          <w:rFonts w:ascii="Arial" w:hAnsi="Arial" w:cs="Arial"/>
          <w:color w:val="000000"/>
          <w:sz w:val="27"/>
          <w:szCs w:val="27"/>
        </w:rPr>
        <w:t>B3 Handling an initial approach by trustees who are proposing to pay the whole of the board for serving as trustee</w:t>
      </w:r>
      <w:bookmarkEnd w:id="6"/>
      <w:r>
        <w:rPr>
          <w:rFonts w:ascii="Arial" w:hAnsi="Arial" w:cs="Arial"/>
          <w:color w:val="000000"/>
          <w:sz w:val="27"/>
          <w:szCs w:val="27"/>
        </w:rPr>
        <w:t xml:space="preserve">  </w:t>
      </w:r>
    </w:p>
    <w:p w14:paraId="04850608" w14:textId="77777777" w:rsidR="007828C4" w:rsidRPr="0038794C" w:rsidRDefault="007828C4" w:rsidP="007828C4">
      <w:pPr>
        <w:pStyle w:val="NormalWeb"/>
        <w:spacing w:before="0" w:beforeAutospacing="0" w:after="0" w:afterAutospacing="0"/>
        <w:rPr>
          <w:rFonts w:ascii="Arial" w:hAnsi="Arial" w:cs="Arial"/>
          <w:color w:val="262626"/>
        </w:rPr>
      </w:pPr>
      <w:r w:rsidRPr="0038794C">
        <w:rPr>
          <w:rFonts w:ascii="Arial" w:hAnsi="Arial" w:cs="Arial"/>
          <w:color w:val="262626"/>
        </w:rPr>
        <w:t xml:space="preserve">Where we are asked to advise a charity's trustees who are considering paying all of the trustee board for serving as trustee we should first of all check that the charity is up to date with its filing obligations. This is not only because it is our policy not to engage with charities that are in default (unless this engagement is key to bringing the charity back into line) but also because seeing the most up to date accounts is an important part of our decision making process. The accounts provide information about the charity's financial circumstances that we should see as part of our consideration when deciding whether or not to authorise a proposal. If the charity is not up to date with its filing obligations we should tell the applicant that we will not consider the application and that they will have to resubmit this once the accounts, etc, have been filed. </w:t>
      </w:r>
    </w:p>
    <w:p w14:paraId="7E450AA1" w14:textId="77777777" w:rsidR="007828C4" w:rsidRPr="0038794C" w:rsidRDefault="007828C4" w:rsidP="007828C4">
      <w:pPr>
        <w:pStyle w:val="NormalWeb"/>
        <w:spacing w:before="0" w:beforeAutospacing="0" w:after="0" w:afterAutospacing="0"/>
        <w:rPr>
          <w:rFonts w:ascii="Arial" w:hAnsi="Arial" w:cs="Arial"/>
          <w:color w:val="262626"/>
        </w:rPr>
      </w:pPr>
      <w:r w:rsidRPr="0038794C">
        <w:rPr>
          <w:rFonts w:ascii="Arial" w:hAnsi="Arial" w:cs="Arial"/>
          <w:color w:val="262626"/>
        </w:rPr>
        <w:t xml:space="preserve">If the charity is up to date with its filing obligations we should then check to see if there is an existing power to pay the whole of the board in the charity's governing document. If there is, we should inform the trustees of this and ensure that they are aware that they must fully consider the implications of using the power and comply with the terms of the power before making the payments (see </w:t>
      </w:r>
      <w:r w:rsidRPr="008E3238">
        <w:rPr>
          <w:rFonts w:ascii="Arial" w:hAnsi="Arial" w:cs="Arial"/>
        </w:rPr>
        <w:t>B4.1</w:t>
      </w:r>
      <w:r w:rsidRPr="0038794C">
        <w:rPr>
          <w:rFonts w:ascii="Arial" w:hAnsi="Arial" w:cs="Arial"/>
          <w:color w:val="262626"/>
        </w:rPr>
        <w:t xml:space="preserve">). </w:t>
      </w:r>
    </w:p>
    <w:p w14:paraId="39B5BA1A" w14:textId="77777777" w:rsidR="007828C4" w:rsidRPr="0038794C" w:rsidRDefault="007828C4" w:rsidP="007828C4">
      <w:pPr>
        <w:pStyle w:val="NormalWeb"/>
        <w:spacing w:before="0" w:beforeAutospacing="0" w:after="0" w:afterAutospacing="0"/>
        <w:rPr>
          <w:rFonts w:ascii="Arial" w:hAnsi="Arial" w:cs="Arial"/>
          <w:color w:val="262626"/>
        </w:rPr>
      </w:pPr>
      <w:r w:rsidRPr="0038794C">
        <w:rPr>
          <w:rFonts w:ascii="Arial" w:hAnsi="Arial" w:cs="Arial"/>
          <w:color w:val="262626"/>
        </w:rPr>
        <w:t xml:space="preserve">If there is no existing power, and the trustees wish to apply for our authority, we should respond using the model text in </w:t>
      </w:r>
      <w:r w:rsidRPr="008E3238">
        <w:rPr>
          <w:rFonts w:ascii="Arial" w:hAnsi="Arial" w:cs="Arial"/>
        </w:rPr>
        <w:t>G1</w:t>
      </w:r>
      <w:r w:rsidRPr="0038794C">
        <w:rPr>
          <w:rFonts w:ascii="Arial" w:hAnsi="Arial" w:cs="Arial"/>
          <w:color w:val="262626"/>
        </w:rPr>
        <w:t xml:space="preserve"> and attach the factsheet in </w:t>
      </w:r>
      <w:r w:rsidRPr="008E3238">
        <w:rPr>
          <w:rFonts w:ascii="Arial" w:hAnsi="Arial" w:cs="Arial"/>
        </w:rPr>
        <w:t>G2</w:t>
      </w:r>
      <w:r w:rsidRPr="0038794C">
        <w:rPr>
          <w:rFonts w:ascii="Arial" w:hAnsi="Arial" w:cs="Arial"/>
          <w:color w:val="262626"/>
        </w:rPr>
        <w:t xml:space="preserve">. The model text includes links to our published guidance and sets out the evidence that the trustees should provide so that we can consider authorising the proposal. The factsheet includes further information about the issues the trustees should consider before deciding to apply for authority. </w:t>
      </w:r>
    </w:p>
    <w:p w14:paraId="0BB154E2" w14:textId="77777777" w:rsidR="007828C4" w:rsidRDefault="007828C4" w:rsidP="007828C4">
      <w:pPr>
        <w:pStyle w:val="Heading2"/>
        <w:spacing w:before="0" w:beforeAutospacing="0" w:after="0" w:afterAutospacing="0" w:line="345" w:lineRule="atLeast"/>
        <w:rPr>
          <w:rFonts w:ascii="Arial" w:hAnsi="Arial" w:cs="Arial"/>
          <w:color w:val="000000"/>
          <w:sz w:val="27"/>
          <w:szCs w:val="27"/>
        </w:rPr>
      </w:pPr>
      <w:bookmarkStart w:id="7" w:name="_Toc161844121"/>
      <w:r>
        <w:rPr>
          <w:rFonts w:ascii="Arial" w:hAnsi="Arial" w:cs="Arial"/>
          <w:color w:val="000000"/>
          <w:sz w:val="27"/>
          <w:szCs w:val="27"/>
        </w:rPr>
        <w:lastRenderedPageBreak/>
        <w:t>B4 How might whole board payment be authorised?</w:t>
      </w:r>
      <w:bookmarkEnd w:id="7"/>
      <w:r>
        <w:rPr>
          <w:rFonts w:ascii="Arial" w:hAnsi="Arial" w:cs="Arial"/>
          <w:color w:val="000000"/>
          <w:sz w:val="27"/>
          <w:szCs w:val="27"/>
        </w:rPr>
        <w:t xml:space="preserve"> </w:t>
      </w:r>
    </w:p>
    <w:p w14:paraId="2D1228FC" w14:textId="77777777" w:rsidR="007828C4" w:rsidRDefault="007828C4" w:rsidP="007828C4">
      <w:pPr>
        <w:pStyle w:val="Heading2"/>
        <w:spacing w:before="0" w:beforeAutospacing="0" w:after="0" w:afterAutospacing="0" w:line="345" w:lineRule="atLeast"/>
        <w:rPr>
          <w:rFonts w:ascii="Arial" w:hAnsi="Arial" w:cs="Arial"/>
          <w:color w:val="000000"/>
          <w:sz w:val="27"/>
          <w:szCs w:val="27"/>
        </w:rPr>
      </w:pPr>
    </w:p>
    <w:p w14:paraId="2CBB1EF2" w14:textId="77777777" w:rsidR="007828C4" w:rsidRPr="008D01C4" w:rsidRDefault="007828C4" w:rsidP="007828C4">
      <w:pPr>
        <w:pStyle w:val="Heading3"/>
        <w:spacing w:before="0" w:line="225" w:lineRule="atLeast"/>
        <w:rPr>
          <w:rFonts w:ascii="Arial" w:hAnsi="Arial" w:cs="Arial"/>
          <w:b/>
          <w:bCs/>
          <w:color w:val="000000" w:themeColor="text1"/>
        </w:rPr>
      </w:pPr>
      <w:bookmarkStart w:id="8" w:name="_Toc161844122"/>
      <w:r w:rsidRPr="008D01C4">
        <w:rPr>
          <w:rFonts w:ascii="Arial" w:hAnsi="Arial" w:cs="Arial"/>
          <w:b/>
          <w:bCs/>
          <w:color w:val="000000" w:themeColor="text1"/>
        </w:rPr>
        <w:t>B4.1 Where there is an existing power to pay the whole board for serving as trustee</w:t>
      </w:r>
      <w:bookmarkEnd w:id="8"/>
      <w:r w:rsidRPr="008D01C4">
        <w:rPr>
          <w:rFonts w:ascii="Arial" w:hAnsi="Arial" w:cs="Arial"/>
          <w:b/>
          <w:bCs/>
          <w:color w:val="000000" w:themeColor="text1"/>
        </w:rPr>
        <w:t xml:space="preserve"> </w:t>
      </w:r>
    </w:p>
    <w:p w14:paraId="219EE3C3" w14:textId="77777777" w:rsidR="007828C4" w:rsidRPr="008D01C4" w:rsidRDefault="007828C4" w:rsidP="007828C4"/>
    <w:p w14:paraId="67946C01" w14:textId="77777777" w:rsidR="007828C4" w:rsidRDefault="007828C4" w:rsidP="007828C4">
      <w:pPr>
        <w:pStyle w:val="NormalWeb"/>
        <w:spacing w:before="0" w:beforeAutospacing="0" w:after="0" w:afterAutospacing="0"/>
        <w:rPr>
          <w:rFonts w:ascii="Arial" w:hAnsi="Arial" w:cs="Arial"/>
          <w:color w:val="262626"/>
        </w:rPr>
      </w:pPr>
      <w:r w:rsidRPr="0038794C">
        <w:rPr>
          <w:rFonts w:ascii="Arial" w:hAnsi="Arial" w:cs="Arial"/>
          <w:color w:val="262626"/>
        </w:rPr>
        <w:t xml:space="preserve">In some cases, a charity's governing document may contain a power to pay all of its trustees for serving as trustee. Just because this power exists this doesn't mean that the trustees can make payments without giving the proposal full consideration. We expect trustees to consider the same criteria as set out in the factsheet at G2 before deciding to make the payments. Having done this, the trustees must comply with any terms and conditions attached to the use of the existing power. </w:t>
      </w:r>
    </w:p>
    <w:p w14:paraId="44005D19" w14:textId="77777777" w:rsidR="007828C4" w:rsidRPr="0038794C" w:rsidRDefault="007828C4" w:rsidP="007828C4">
      <w:pPr>
        <w:pStyle w:val="NormalWeb"/>
        <w:spacing w:before="0" w:beforeAutospacing="0" w:after="0" w:afterAutospacing="0"/>
        <w:rPr>
          <w:rFonts w:ascii="Arial" w:hAnsi="Arial" w:cs="Arial"/>
          <w:color w:val="262626"/>
        </w:rPr>
      </w:pPr>
    </w:p>
    <w:p w14:paraId="5D004FC9" w14:textId="77777777" w:rsidR="007828C4" w:rsidRPr="005A7FF6" w:rsidRDefault="007828C4" w:rsidP="007828C4">
      <w:pPr>
        <w:pStyle w:val="Heading3"/>
        <w:spacing w:before="0" w:line="225" w:lineRule="atLeast"/>
      </w:pPr>
      <w:bookmarkStart w:id="9" w:name="_Toc161844123"/>
      <w:r w:rsidRPr="005A7FF6">
        <w:rPr>
          <w:rFonts w:ascii="Arial" w:hAnsi="Arial" w:cs="Arial"/>
          <w:b/>
          <w:bCs/>
          <w:color w:val="000000"/>
          <w:sz w:val="27"/>
          <w:szCs w:val="27"/>
        </w:rPr>
        <w:t>B4.2 Where there is no existing power to pay the whole board for serving as trustee</w:t>
      </w:r>
      <w:bookmarkEnd w:id="9"/>
      <w:r w:rsidRPr="005A7FF6">
        <w:rPr>
          <w:rFonts w:ascii="Arial" w:hAnsi="Arial" w:cs="Arial"/>
          <w:b/>
          <w:bCs/>
          <w:color w:val="000000"/>
          <w:sz w:val="27"/>
          <w:szCs w:val="27"/>
        </w:rPr>
        <w:t xml:space="preserve">   </w:t>
      </w:r>
    </w:p>
    <w:p w14:paraId="7001CBB3" w14:textId="77777777" w:rsidR="007828C4" w:rsidRDefault="007828C4" w:rsidP="007828C4">
      <w:pPr>
        <w:pStyle w:val="NormalWeb"/>
        <w:spacing w:before="0" w:beforeAutospacing="0" w:after="0" w:afterAutospacing="0"/>
        <w:rPr>
          <w:rFonts w:ascii="Arial" w:hAnsi="Arial" w:cs="Arial"/>
          <w:color w:val="262626"/>
        </w:rPr>
      </w:pPr>
      <w:r w:rsidRPr="0038794C">
        <w:rPr>
          <w:rFonts w:ascii="Arial" w:hAnsi="Arial" w:cs="Arial"/>
          <w:color w:val="262626"/>
        </w:rPr>
        <w:t xml:space="preserve">If there is no power to pay all of a charity's trustees, the proposal will need the authority of the Commission before any payments can be made. While trustees can use the trustee payment application form to apply for authority for most types of trustee payments, this form cannot be used where the whole of the trustee board is to be paid. This is to reinforce the message that paying the whole of the board is extremely unusual and certainly not something that might be considered relatively routine to the extent that an application for authority can be made by completing an online form. The factsheet at </w:t>
      </w:r>
      <w:r w:rsidRPr="005308A4">
        <w:rPr>
          <w:rFonts w:ascii="Arial" w:hAnsi="Arial" w:cs="Arial"/>
        </w:rPr>
        <w:t>G2</w:t>
      </w:r>
      <w:r w:rsidRPr="0038794C">
        <w:rPr>
          <w:rFonts w:ascii="Arial" w:hAnsi="Arial" w:cs="Arial"/>
          <w:color w:val="262626"/>
        </w:rPr>
        <w:t xml:space="preserve"> sets out the issues the trustees need to consider before deciding to apply for authority and the model text at </w:t>
      </w:r>
      <w:r w:rsidRPr="005308A4">
        <w:rPr>
          <w:rFonts w:ascii="Arial" w:hAnsi="Arial" w:cs="Arial"/>
        </w:rPr>
        <w:t>G1</w:t>
      </w:r>
      <w:r w:rsidRPr="0038794C">
        <w:rPr>
          <w:rFonts w:ascii="Arial" w:hAnsi="Arial" w:cs="Arial"/>
          <w:color w:val="262626"/>
        </w:rPr>
        <w:t xml:space="preserve"> includes a list of the information and evidence that the trustees need to provide so that we can consider authorising the proposal. </w:t>
      </w:r>
    </w:p>
    <w:p w14:paraId="0FF091A2" w14:textId="77777777" w:rsidR="007828C4" w:rsidRPr="0038794C" w:rsidRDefault="007828C4" w:rsidP="007828C4">
      <w:pPr>
        <w:pStyle w:val="NormalWeb"/>
        <w:spacing w:before="0" w:beforeAutospacing="0" w:after="0" w:afterAutospacing="0"/>
        <w:rPr>
          <w:rFonts w:ascii="Arial" w:hAnsi="Arial" w:cs="Arial"/>
          <w:color w:val="262626"/>
        </w:rPr>
      </w:pPr>
    </w:p>
    <w:p w14:paraId="1B0FB438" w14:textId="77777777" w:rsidR="007828C4" w:rsidRPr="005308A4" w:rsidRDefault="007828C4" w:rsidP="007828C4">
      <w:pPr>
        <w:pStyle w:val="Heading3"/>
        <w:spacing w:before="0" w:line="225" w:lineRule="atLeast"/>
        <w:rPr>
          <w:b/>
          <w:bCs/>
          <w:sz w:val="27"/>
          <w:szCs w:val="27"/>
        </w:rPr>
      </w:pPr>
      <w:bookmarkStart w:id="10" w:name="_Toc161844124"/>
      <w:r w:rsidRPr="005308A4">
        <w:rPr>
          <w:rFonts w:ascii="Arial" w:hAnsi="Arial" w:cs="Arial"/>
          <w:b/>
          <w:bCs/>
          <w:color w:val="000000"/>
          <w:sz w:val="27"/>
          <w:szCs w:val="27"/>
        </w:rPr>
        <w:t>B4.3 Where there is an express prohibition against trustee benefit in the charity's governing document</w:t>
      </w:r>
      <w:bookmarkEnd w:id="10"/>
      <w:r w:rsidRPr="005308A4">
        <w:rPr>
          <w:rFonts w:ascii="Arial" w:hAnsi="Arial" w:cs="Arial"/>
          <w:b/>
          <w:bCs/>
          <w:color w:val="000000"/>
          <w:sz w:val="27"/>
          <w:szCs w:val="27"/>
        </w:rPr>
        <w:t xml:space="preserve"> </w:t>
      </w:r>
    </w:p>
    <w:p w14:paraId="44817CF2" w14:textId="77777777" w:rsidR="007828C4" w:rsidRDefault="007828C4" w:rsidP="007828C4">
      <w:pPr>
        <w:pStyle w:val="NormalWeb"/>
        <w:spacing w:before="0" w:beforeAutospacing="0" w:after="0" w:afterAutospacing="0"/>
        <w:rPr>
          <w:rFonts w:ascii="Arial" w:hAnsi="Arial" w:cs="Arial"/>
          <w:color w:val="262626"/>
          <w:sz w:val="22"/>
          <w:szCs w:val="22"/>
        </w:rPr>
      </w:pPr>
      <w:r w:rsidRPr="0038794C">
        <w:rPr>
          <w:rFonts w:ascii="Arial" w:hAnsi="Arial" w:cs="Arial"/>
          <w:color w:val="262626"/>
        </w:rPr>
        <w:t>If there is an express prohibition in the charity's governing document, this will need to be removed before the trustees can be paid for serving as trustee. While we will consider the case in the same way as we would where the GD is silent, we expect the trustees to provide additional information about why they think it is appropriate to overturn the express prohibition and go against one of the key characteristics of the charity. This question is included in the model text.</w:t>
      </w:r>
      <w:r>
        <w:rPr>
          <w:rFonts w:ascii="Arial" w:hAnsi="Arial" w:cs="Arial"/>
          <w:color w:val="262626"/>
          <w:sz w:val="22"/>
          <w:szCs w:val="22"/>
        </w:rPr>
        <w:t xml:space="preserve"> </w:t>
      </w:r>
    </w:p>
    <w:p w14:paraId="36A31706" w14:textId="77777777" w:rsidR="007828C4" w:rsidRDefault="007828C4" w:rsidP="007828C4">
      <w:pPr>
        <w:pStyle w:val="NormalWeb"/>
        <w:spacing w:before="0" w:beforeAutospacing="0" w:after="0" w:afterAutospacing="0"/>
        <w:rPr>
          <w:rFonts w:ascii="Arial" w:hAnsi="Arial" w:cs="Arial"/>
          <w:color w:val="262626"/>
          <w:sz w:val="22"/>
          <w:szCs w:val="22"/>
        </w:rPr>
      </w:pPr>
    </w:p>
    <w:p w14:paraId="29B7031E" w14:textId="77777777" w:rsidR="007828C4" w:rsidRDefault="007828C4" w:rsidP="007828C4">
      <w:pPr>
        <w:pStyle w:val="Heading2"/>
        <w:spacing w:before="0" w:beforeAutospacing="0" w:after="0" w:afterAutospacing="0" w:line="345" w:lineRule="atLeast"/>
        <w:rPr>
          <w:rFonts w:ascii="Arial" w:hAnsi="Arial" w:cs="Arial"/>
          <w:color w:val="000000"/>
          <w:sz w:val="27"/>
          <w:szCs w:val="27"/>
        </w:rPr>
      </w:pPr>
      <w:bookmarkStart w:id="11" w:name="_Toc161844125"/>
      <w:r>
        <w:rPr>
          <w:rFonts w:ascii="Arial" w:hAnsi="Arial" w:cs="Arial"/>
          <w:color w:val="000000"/>
          <w:sz w:val="27"/>
          <w:szCs w:val="27"/>
        </w:rPr>
        <w:t>B5 Handling cases where our authority is required</w:t>
      </w:r>
      <w:bookmarkEnd w:id="11"/>
    </w:p>
    <w:p w14:paraId="6CFF69BE" w14:textId="77777777" w:rsidR="007828C4" w:rsidRPr="008735EE" w:rsidRDefault="007828C4" w:rsidP="007828C4">
      <w:pPr>
        <w:pStyle w:val="Heading3"/>
        <w:spacing w:before="0" w:line="225" w:lineRule="atLeast"/>
        <w:rPr>
          <w:rFonts w:ascii="Arial" w:hAnsi="Arial" w:cs="Arial"/>
          <w:b/>
          <w:bCs/>
          <w:color w:val="000000"/>
        </w:rPr>
      </w:pPr>
      <w:bookmarkStart w:id="12" w:name="_Toc161844126"/>
      <w:r w:rsidRPr="008735EE">
        <w:rPr>
          <w:rFonts w:ascii="Arial" w:hAnsi="Arial" w:cs="Arial"/>
          <w:b/>
          <w:bCs/>
          <w:color w:val="000000"/>
        </w:rPr>
        <w:t>B5.1 The application</w:t>
      </w:r>
      <w:bookmarkEnd w:id="12"/>
      <w:r w:rsidRPr="008735EE">
        <w:rPr>
          <w:rFonts w:ascii="Arial" w:hAnsi="Arial" w:cs="Arial"/>
          <w:b/>
          <w:bCs/>
          <w:color w:val="000000"/>
        </w:rPr>
        <w:t xml:space="preserve"> </w:t>
      </w:r>
    </w:p>
    <w:p w14:paraId="1D8881AE" w14:textId="77777777" w:rsidR="007828C4" w:rsidRDefault="007828C4" w:rsidP="007828C4">
      <w:pPr>
        <w:pStyle w:val="NormalWeb"/>
        <w:spacing w:before="0" w:beforeAutospacing="0" w:after="0" w:afterAutospacing="0"/>
        <w:rPr>
          <w:rFonts w:ascii="Arial" w:hAnsi="Arial" w:cs="Arial"/>
          <w:color w:val="262626"/>
        </w:rPr>
      </w:pPr>
      <w:r w:rsidRPr="0038794C">
        <w:rPr>
          <w:rFonts w:ascii="Arial" w:hAnsi="Arial" w:cs="Arial"/>
          <w:color w:val="262626"/>
        </w:rPr>
        <w:t>Once the trustees have considered the implications of paying all of the trustees for serving as trustee, taken expert advice, carried out appropriate consultation and undertaken an independent review, they will need to formally apply for authority to make the payments. The application should be made in writing and should deal with each of the points set out in the model letter, unless there is good reason why any of these do not apply (in that case the applicant should explain why this is the case).</w:t>
      </w:r>
    </w:p>
    <w:p w14:paraId="18E3BA2B" w14:textId="77777777" w:rsidR="007828C4" w:rsidRPr="0038794C" w:rsidRDefault="007828C4" w:rsidP="007828C4">
      <w:pPr>
        <w:pStyle w:val="NormalWeb"/>
        <w:spacing w:before="0" w:beforeAutospacing="0" w:after="0" w:afterAutospacing="0"/>
        <w:rPr>
          <w:rFonts w:ascii="Arial" w:hAnsi="Arial" w:cs="Arial"/>
          <w:color w:val="262626"/>
        </w:rPr>
      </w:pPr>
      <w:r w:rsidRPr="0038794C">
        <w:rPr>
          <w:rFonts w:ascii="Arial" w:hAnsi="Arial" w:cs="Arial"/>
          <w:color w:val="262626"/>
        </w:rPr>
        <w:t xml:space="preserve"> </w:t>
      </w:r>
    </w:p>
    <w:p w14:paraId="7369C1CF" w14:textId="77777777" w:rsidR="007828C4" w:rsidRPr="00EB5B1B" w:rsidRDefault="007828C4" w:rsidP="007828C4">
      <w:pPr>
        <w:pStyle w:val="Heading3"/>
        <w:spacing w:before="0" w:line="225" w:lineRule="atLeast"/>
        <w:rPr>
          <w:rFonts w:ascii="Arial" w:hAnsi="Arial" w:cs="Arial"/>
          <w:b/>
          <w:bCs/>
          <w:color w:val="000000"/>
        </w:rPr>
      </w:pPr>
      <w:bookmarkStart w:id="13" w:name="_Toc161844127"/>
      <w:r w:rsidRPr="00EB5B1B">
        <w:rPr>
          <w:rFonts w:ascii="Arial" w:hAnsi="Arial" w:cs="Arial"/>
          <w:b/>
          <w:bCs/>
          <w:color w:val="000000"/>
        </w:rPr>
        <w:t>B5.2 Have the trustees provided all of the information we need?</w:t>
      </w:r>
      <w:bookmarkEnd w:id="13"/>
      <w:r w:rsidRPr="00EB5B1B">
        <w:rPr>
          <w:rFonts w:ascii="Arial" w:hAnsi="Arial" w:cs="Arial"/>
          <w:b/>
          <w:bCs/>
          <w:color w:val="000000"/>
        </w:rPr>
        <w:t xml:space="preserve"> </w:t>
      </w:r>
    </w:p>
    <w:p w14:paraId="3B3D1943" w14:textId="77777777" w:rsidR="007828C4" w:rsidRPr="0038794C" w:rsidRDefault="007828C4" w:rsidP="007828C4">
      <w:pPr>
        <w:pStyle w:val="NormalWeb"/>
        <w:spacing w:before="0" w:beforeAutospacing="0" w:after="0" w:afterAutospacing="0"/>
        <w:rPr>
          <w:rFonts w:ascii="Arial" w:hAnsi="Arial" w:cs="Arial"/>
          <w:color w:val="262626"/>
        </w:rPr>
      </w:pPr>
      <w:r w:rsidRPr="0038794C">
        <w:rPr>
          <w:rFonts w:ascii="Arial" w:hAnsi="Arial" w:cs="Arial"/>
          <w:color w:val="262626"/>
        </w:rPr>
        <w:t xml:space="preserve">The model text asks the applicant to provide some general information about the trustees and when the payments will start and end, we need this information should we decide to authorise the proposal. </w:t>
      </w:r>
    </w:p>
    <w:p w14:paraId="31FEEAF2" w14:textId="77777777" w:rsidR="007828C4" w:rsidRPr="0038794C" w:rsidRDefault="007828C4" w:rsidP="007828C4">
      <w:pPr>
        <w:pStyle w:val="NormalWeb"/>
        <w:spacing w:before="0" w:beforeAutospacing="0" w:after="0" w:afterAutospacing="0"/>
        <w:rPr>
          <w:rFonts w:ascii="Arial" w:hAnsi="Arial" w:cs="Arial"/>
          <w:color w:val="262626"/>
        </w:rPr>
      </w:pPr>
      <w:r w:rsidRPr="0038794C">
        <w:rPr>
          <w:rFonts w:ascii="Arial" w:hAnsi="Arial" w:cs="Arial"/>
          <w:color w:val="262626"/>
        </w:rPr>
        <w:lastRenderedPageBreak/>
        <w:t xml:space="preserve">The applicant is then asked to provide answers to specific questions about the proposals and to include appropriate supporting documentation (copies of legal advice, the report of the independent governance reviewers, etc). These questions are designed to give us sufficient information to consider whether or not to authorise the payments. </w:t>
      </w:r>
    </w:p>
    <w:p w14:paraId="1B8803F5" w14:textId="77777777" w:rsidR="007828C4" w:rsidRPr="0038794C" w:rsidRDefault="007828C4" w:rsidP="007828C4">
      <w:pPr>
        <w:pStyle w:val="NormalWeb"/>
        <w:spacing w:before="0" w:beforeAutospacing="0" w:after="0" w:afterAutospacing="0"/>
        <w:rPr>
          <w:rFonts w:ascii="Arial" w:hAnsi="Arial" w:cs="Arial"/>
          <w:color w:val="262626"/>
        </w:rPr>
      </w:pPr>
      <w:r w:rsidRPr="0038794C">
        <w:rPr>
          <w:rFonts w:ascii="Arial" w:hAnsi="Arial" w:cs="Arial"/>
          <w:noProof/>
          <w:color w:val="262626"/>
        </w:rPr>
        <w:drawing>
          <wp:anchor distT="0" distB="0" distL="0" distR="0" simplePos="0" relativeHeight="251660288" behindDoc="0" locked="0" layoutInCell="1" allowOverlap="0" wp14:anchorId="1EF446F4" wp14:editId="1C52AF59">
            <wp:simplePos x="0" y="0"/>
            <wp:positionH relativeFrom="column">
              <wp:align>left</wp:align>
            </wp:positionH>
            <wp:positionV relativeFrom="line">
              <wp:posOffset>0</wp:posOffset>
            </wp:positionV>
            <wp:extent cx="476250" cy="476250"/>
            <wp:effectExtent l="0" t="0" r="0" b="0"/>
            <wp:wrapSquare wrapText="bothSides"/>
            <wp:docPr id="75" name="Picture 75"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sto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794C">
        <w:rPr>
          <w:rFonts w:ascii="Arial" w:hAnsi="Arial" w:cs="Arial"/>
          <w:color w:val="262626"/>
        </w:rPr>
        <w:t xml:space="preserve">We expect the applicant to provide clear answers to each of the questions and include appropriate supporting information, if they do not, there should be a satisfactory explanation of why not. Where there is insufficient evidence, where the answer to any question does not provide sufficient information to consider the case or where a question is not answered and there is no explanation why not, we will reject the application as incomplete. If we do this, we should suggest that the trustees reapply once all of the required information is available. </w:t>
      </w:r>
    </w:p>
    <w:p w14:paraId="4C0C90C4" w14:textId="77777777" w:rsidR="007828C4" w:rsidRDefault="007828C4" w:rsidP="007828C4">
      <w:pPr>
        <w:pStyle w:val="NormalWeb"/>
        <w:spacing w:before="0" w:beforeAutospacing="0" w:after="0" w:afterAutospacing="0"/>
        <w:rPr>
          <w:rFonts w:ascii="Arial" w:hAnsi="Arial" w:cs="Arial"/>
          <w:color w:val="262626"/>
        </w:rPr>
      </w:pPr>
      <w:r w:rsidRPr="0038794C">
        <w:rPr>
          <w:rFonts w:ascii="Arial" w:hAnsi="Arial" w:cs="Arial"/>
          <w:color w:val="262626"/>
        </w:rPr>
        <w:t xml:space="preserve">Once we have all of the information and supporting documentation we need we should consider the case made to decide if we are prepared to authorise the proposal. </w:t>
      </w:r>
    </w:p>
    <w:p w14:paraId="191A82FA" w14:textId="77777777" w:rsidR="007828C4" w:rsidRPr="0038794C" w:rsidRDefault="007828C4" w:rsidP="007828C4">
      <w:pPr>
        <w:pStyle w:val="NormalWeb"/>
        <w:spacing w:before="0" w:beforeAutospacing="0" w:after="0" w:afterAutospacing="0"/>
        <w:rPr>
          <w:rFonts w:ascii="Arial" w:hAnsi="Arial" w:cs="Arial"/>
          <w:color w:val="262626"/>
        </w:rPr>
      </w:pPr>
    </w:p>
    <w:p w14:paraId="291F6725" w14:textId="77777777" w:rsidR="007828C4" w:rsidRPr="00EB5B1B" w:rsidRDefault="007828C4" w:rsidP="007828C4">
      <w:pPr>
        <w:pStyle w:val="Heading3"/>
        <w:spacing w:before="0" w:line="225" w:lineRule="atLeast"/>
        <w:rPr>
          <w:rFonts w:ascii="Arial" w:hAnsi="Arial" w:cs="Arial"/>
          <w:b/>
          <w:bCs/>
          <w:color w:val="000000"/>
          <w:sz w:val="27"/>
          <w:szCs w:val="27"/>
        </w:rPr>
      </w:pPr>
      <w:bookmarkStart w:id="14" w:name="_Toc161844128"/>
      <w:r w:rsidRPr="00EB5B1B">
        <w:rPr>
          <w:rFonts w:ascii="Arial" w:hAnsi="Arial" w:cs="Arial"/>
          <w:b/>
          <w:bCs/>
          <w:color w:val="000000"/>
          <w:sz w:val="27"/>
          <w:szCs w:val="27"/>
        </w:rPr>
        <w:t xml:space="preserve">B5.3 Making our decision - </w:t>
      </w:r>
      <w:r w:rsidRPr="00EB5B1B">
        <w:rPr>
          <w:rStyle w:val="Strong"/>
          <w:rFonts w:ascii="Arial" w:hAnsi="Arial" w:cs="Arial"/>
          <w:color w:val="000000"/>
          <w:sz w:val="27"/>
          <w:szCs w:val="27"/>
        </w:rPr>
        <w:t>level of authority</w:t>
      </w:r>
      <w:bookmarkEnd w:id="14"/>
      <w:r w:rsidRPr="00EB5B1B">
        <w:rPr>
          <w:rFonts w:ascii="Arial" w:hAnsi="Arial" w:cs="Arial"/>
          <w:b/>
          <w:bCs/>
          <w:color w:val="000000"/>
          <w:sz w:val="27"/>
          <w:szCs w:val="27"/>
        </w:rPr>
        <w:t xml:space="preserve"> </w:t>
      </w:r>
    </w:p>
    <w:p w14:paraId="34C4C45E" w14:textId="77777777" w:rsidR="007828C4" w:rsidRPr="00EB5B1B" w:rsidRDefault="007828C4" w:rsidP="007828C4"/>
    <w:p w14:paraId="7BAE2063" w14:textId="77777777" w:rsidR="007828C4" w:rsidRPr="0038794C" w:rsidRDefault="007828C4" w:rsidP="007828C4">
      <w:pPr>
        <w:pStyle w:val="NormalWeb"/>
        <w:spacing w:before="0" w:beforeAutospacing="0" w:after="0" w:afterAutospacing="0"/>
        <w:rPr>
          <w:rFonts w:ascii="Arial" w:hAnsi="Arial" w:cs="Arial"/>
          <w:color w:val="262626"/>
        </w:rPr>
      </w:pPr>
      <w:r w:rsidRPr="0038794C">
        <w:rPr>
          <w:rFonts w:ascii="Arial" w:hAnsi="Arial" w:cs="Arial"/>
          <w:color w:val="262626"/>
        </w:rPr>
        <w:t xml:space="preserve">As with all caseworking decisions, we must take the decision at the appropriate Authorised Officer level. The AO decision making levels are set out in </w:t>
      </w:r>
      <w:r w:rsidRPr="00AC6CE8">
        <w:rPr>
          <w:rFonts w:ascii="Arial" w:hAnsi="Arial" w:cs="Arial"/>
        </w:rPr>
        <w:t>OG702</w:t>
      </w:r>
      <w:r w:rsidRPr="0038794C">
        <w:rPr>
          <w:rFonts w:ascii="Arial" w:hAnsi="Arial" w:cs="Arial"/>
          <w:color w:val="262626"/>
        </w:rPr>
        <w:t xml:space="preserve">. This OG states that the power to authorise the payment of the whole of a charity's trustee board can be taken by any Authorised Officer but only after taking advice from the Authorised Officer's Director. The Director can then decide at what level the decision can be taken, this will depend on the circumstances of the individual case. </w:t>
      </w:r>
    </w:p>
    <w:p w14:paraId="621D78CA" w14:textId="77777777" w:rsidR="007828C4" w:rsidRPr="0038794C" w:rsidRDefault="007828C4" w:rsidP="007828C4">
      <w:pPr>
        <w:pStyle w:val="NormalWeb"/>
        <w:spacing w:before="0" w:beforeAutospacing="0" w:after="0" w:afterAutospacing="0"/>
        <w:rPr>
          <w:rFonts w:ascii="Arial" w:hAnsi="Arial" w:cs="Arial"/>
          <w:color w:val="262626"/>
        </w:rPr>
      </w:pPr>
      <w:r w:rsidRPr="0038794C">
        <w:rPr>
          <w:rFonts w:ascii="Arial" w:hAnsi="Arial" w:cs="Arial"/>
          <w:noProof/>
          <w:color w:val="262626"/>
        </w:rPr>
        <w:drawing>
          <wp:anchor distT="0" distB="0" distL="0" distR="0" simplePos="0" relativeHeight="251661312" behindDoc="0" locked="0" layoutInCell="1" allowOverlap="0" wp14:anchorId="2B1D9F5B" wp14:editId="2A773E7A">
            <wp:simplePos x="0" y="0"/>
            <wp:positionH relativeFrom="column">
              <wp:align>left</wp:align>
            </wp:positionH>
            <wp:positionV relativeFrom="line">
              <wp:posOffset>0</wp:posOffset>
            </wp:positionV>
            <wp:extent cx="476250" cy="476250"/>
            <wp:effectExtent l="0" t="0" r="0" b="0"/>
            <wp:wrapSquare wrapText="bothSides"/>
            <wp:docPr id="74" name="Picture 74" descr="lawyer_ref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lawyer_ref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794C">
        <w:rPr>
          <w:rFonts w:ascii="Arial" w:hAnsi="Arial" w:cs="Arial"/>
          <w:color w:val="262626"/>
        </w:rPr>
        <w:t xml:space="preserve">In addition to this, assessing the case against our Risk Framework will raise the risk of this type of case to the degree that the case must be conducted with appropriate technical and legal advice. This may require advice from members of the Legal SMT or even the Board, this will, of course, depend on the particular circumstances of the case. </w:t>
      </w:r>
    </w:p>
    <w:p w14:paraId="1FAFBCEB" w14:textId="77777777" w:rsidR="007828C4" w:rsidRDefault="007828C4" w:rsidP="007828C4">
      <w:pPr>
        <w:pStyle w:val="NormalWeb"/>
        <w:spacing w:before="0" w:beforeAutospacing="0" w:after="0" w:afterAutospacing="0"/>
        <w:rPr>
          <w:rFonts w:ascii="Arial" w:hAnsi="Arial" w:cs="Arial"/>
          <w:color w:val="262626"/>
        </w:rPr>
      </w:pPr>
      <w:r w:rsidRPr="0038794C">
        <w:rPr>
          <w:rFonts w:ascii="Arial" w:hAnsi="Arial" w:cs="Arial"/>
          <w:color w:val="262626"/>
        </w:rPr>
        <w:t xml:space="preserve">When making our decision we should carefully consider the case made and the supporting documentation provided. We should only agree to authorise a proposal where the trustees have made a convincing case that, having considered all reasonable alternatives, paying the whole of the trustee board is clearly and demonstrably the best option available. Whatever decision we make we should clearly record this, and the reasons for this, on the case record.   </w:t>
      </w:r>
    </w:p>
    <w:p w14:paraId="33EF4D8D" w14:textId="77777777" w:rsidR="007828C4" w:rsidRPr="0038794C" w:rsidRDefault="007828C4" w:rsidP="007828C4">
      <w:pPr>
        <w:pStyle w:val="NormalWeb"/>
        <w:spacing w:before="0" w:beforeAutospacing="0" w:after="0" w:afterAutospacing="0"/>
        <w:rPr>
          <w:rFonts w:ascii="Arial" w:hAnsi="Arial" w:cs="Arial"/>
          <w:color w:val="262626"/>
        </w:rPr>
      </w:pPr>
    </w:p>
    <w:p w14:paraId="7E7EED51" w14:textId="77777777" w:rsidR="007828C4" w:rsidRPr="0078773C" w:rsidRDefault="007828C4" w:rsidP="007828C4">
      <w:pPr>
        <w:pStyle w:val="Heading3"/>
        <w:spacing w:before="0" w:line="225" w:lineRule="atLeast"/>
        <w:rPr>
          <w:rFonts w:ascii="Arial" w:hAnsi="Arial" w:cs="Arial"/>
          <w:b/>
          <w:bCs/>
          <w:color w:val="000000"/>
          <w:sz w:val="27"/>
          <w:szCs w:val="27"/>
        </w:rPr>
      </w:pPr>
      <w:bookmarkStart w:id="15" w:name="_Toc161844129"/>
      <w:r w:rsidRPr="0078773C">
        <w:rPr>
          <w:rFonts w:ascii="Arial" w:hAnsi="Arial" w:cs="Arial"/>
          <w:b/>
          <w:bCs/>
          <w:color w:val="000000"/>
          <w:sz w:val="27"/>
          <w:szCs w:val="27"/>
        </w:rPr>
        <w:t>B5.4 Making our decision - considering the case</w:t>
      </w:r>
      <w:bookmarkEnd w:id="15"/>
    </w:p>
    <w:p w14:paraId="6663271F" w14:textId="77777777" w:rsidR="007828C4" w:rsidRPr="00440C95" w:rsidRDefault="007828C4" w:rsidP="007828C4">
      <w:pPr>
        <w:pStyle w:val="Heading3"/>
        <w:spacing w:before="0" w:line="225" w:lineRule="atLeast"/>
        <w:rPr>
          <w:rFonts w:ascii="Arial" w:hAnsi="Arial" w:cs="Arial"/>
          <w:b/>
          <w:bCs/>
          <w:color w:val="000000"/>
        </w:rPr>
      </w:pPr>
      <w:r w:rsidRPr="00440C95">
        <w:rPr>
          <w:rFonts w:ascii="Arial" w:hAnsi="Arial" w:cs="Arial"/>
          <w:b/>
          <w:bCs/>
          <w:color w:val="000000"/>
        </w:rPr>
        <w:t xml:space="preserve">  </w:t>
      </w:r>
    </w:p>
    <w:p w14:paraId="04E0C348" w14:textId="77777777" w:rsidR="007828C4" w:rsidRPr="0038794C" w:rsidRDefault="007828C4" w:rsidP="007828C4">
      <w:pPr>
        <w:pStyle w:val="NormalWeb"/>
        <w:spacing w:before="0" w:beforeAutospacing="0" w:after="0" w:afterAutospacing="0"/>
        <w:rPr>
          <w:rFonts w:ascii="Arial" w:hAnsi="Arial" w:cs="Arial"/>
          <w:color w:val="262626"/>
        </w:rPr>
      </w:pPr>
      <w:r w:rsidRPr="0038794C">
        <w:rPr>
          <w:rFonts w:ascii="Arial" w:hAnsi="Arial" w:cs="Arial"/>
          <w:noProof/>
          <w:color w:val="000000"/>
        </w:rPr>
        <w:drawing>
          <wp:anchor distT="0" distB="0" distL="0" distR="0" simplePos="0" relativeHeight="251662336" behindDoc="0" locked="0" layoutInCell="1" allowOverlap="0" wp14:anchorId="3BA48EAF" wp14:editId="3302AA8A">
            <wp:simplePos x="0" y="0"/>
            <wp:positionH relativeFrom="column">
              <wp:align>left</wp:align>
            </wp:positionH>
            <wp:positionV relativeFrom="line">
              <wp:posOffset>0</wp:posOffset>
            </wp:positionV>
            <wp:extent cx="476250" cy="476250"/>
            <wp:effectExtent l="0" t="0" r="0" b="0"/>
            <wp:wrapSquare wrapText="bothSides"/>
            <wp:docPr id="73" name="Picture 73" descr="decision_q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decision_qu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794C">
        <w:rPr>
          <w:rFonts w:ascii="Arial" w:hAnsi="Arial" w:cs="Arial"/>
          <w:color w:val="262626"/>
        </w:rPr>
        <w:t xml:space="preserve">We will consider each case on its merits, by looking at the answers to the questions in the model letter, the supporting evidence and any other relevant information the trustees supply. The questions are set out below along with some indicative advice of when we might, or might not, authorise the payments. As well as looking at how the trustees have dealt with each of the criteria in the model letter, we will also consider the case as a whole. When doing this we might decide to refuse to provide authority if the trustees' overall case is weak and not convincing or if it appears that the trustees have not fully explored all reasonable alternatives to paying the whole of the board.  </w:t>
      </w:r>
    </w:p>
    <w:p w14:paraId="3DB04DAA" w14:textId="77777777" w:rsidR="007828C4" w:rsidRPr="0078773C" w:rsidRDefault="007828C4" w:rsidP="007828C4">
      <w:pPr>
        <w:spacing w:before="100" w:beforeAutospacing="1" w:after="100" w:afterAutospacing="1" w:line="240" w:lineRule="auto"/>
        <w:rPr>
          <w:rStyle w:val="Emphasis"/>
          <w:rFonts w:cs="Arial"/>
          <w:i w:val="0"/>
          <w:iCs w:val="0"/>
          <w:color w:val="262626"/>
          <w:szCs w:val="24"/>
        </w:rPr>
      </w:pPr>
      <w:r w:rsidRPr="0038794C">
        <w:rPr>
          <w:rStyle w:val="Emphasis"/>
          <w:rFonts w:cs="Arial"/>
          <w:color w:val="262626"/>
          <w:szCs w:val="24"/>
        </w:rPr>
        <w:lastRenderedPageBreak/>
        <w:t>How can the charity afford to make the payments without this having a significant negative effect on its ability to carry out its objectives?</w:t>
      </w:r>
    </w:p>
    <w:p w14:paraId="2FA0488D" w14:textId="77777777" w:rsidR="007828C4" w:rsidRPr="00144BE3" w:rsidRDefault="007828C4" w:rsidP="007828C4">
      <w:pPr>
        <w:pStyle w:val="ListParagraph"/>
        <w:numPr>
          <w:ilvl w:val="0"/>
          <w:numId w:val="29"/>
        </w:numPr>
        <w:spacing w:before="100" w:beforeAutospacing="1" w:after="100" w:afterAutospacing="1" w:line="240" w:lineRule="auto"/>
        <w:rPr>
          <w:rFonts w:cs="Arial"/>
          <w:color w:val="262626"/>
          <w:szCs w:val="24"/>
        </w:rPr>
      </w:pPr>
      <w:r w:rsidRPr="00144BE3">
        <w:rPr>
          <w:rFonts w:cs="Arial"/>
          <w:color w:val="262626"/>
          <w:szCs w:val="24"/>
        </w:rPr>
        <w:t>It should be clear, from the case made, the charity's accounts and the charity's financial adviser's report, that using charitable funds to make the payments will not prevent the charity from effectively delivering its objectives to its beneficiaries. Where we are not satisfied that the charity can afford to pay the trustees without this materially impairing its ability to deliver its objectives, we can refuse to authorise the proposal.</w:t>
      </w:r>
    </w:p>
    <w:p w14:paraId="330C223D" w14:textId="77777777" w:rsidR="007828C4" w:rsidRDefault="007828C4" w:rsidP="007828C4">
      <w:pPr>
        <w:spacing w:before="100" w:beforeAutospacing="1" w:after="100" w:afterAutospacing="1" w:line="240" w:lineRule="auto"/>
        <w:rPr>
          <w:rStyle w:val="Emphasis"/>
          <w:rFonts w:cs="Arial"/>
          <w:color w:val="262626"/>
          <w:szCs w:val="24"/>
        </w:rPr>
      </w:pPr>
      <w:r w:rsidRPr="005A3CAB">
        <w:rPr>
          <w:rStyle w:val="Emphasis"/>
          <w:rFonts w:cs="Arial"/>
          <w:color w:val="262626"/>
          <w:szCs w:val="24"/>
        </w:rPr>
        <w:t>What steps have been taken to recruit trustees with the necessary skills and experience who could act without payment? If no steps have been taken please explain why not.</w:t>
      </w:r>
    </w:p>
    <w:p w14:paraId="738A4FE7" w14:textId="77777777" w:rsidR="007828C4" w:rsidRPr="00144BE3" w:rsidRDefault="007828C4" w:rsidP="007828C4">
      <w:pPr>
        <w:pStyle w:val="ListParagraph"/>
        <w:numPr>
          <w:ilvl w:val="0"/>
          <w:numId w:val="28"/>
        </w:numPr>
        <w:spacing w:before="100" w:beforeAutospacing="1" w:after="100" w:afterAutospacing="1" w:line="240" w:lineRule="auto"/>
        <w:rPr>
          <w:rFonts w:cs="Arial"/>
          <w:color w:val="262626"/>
          <w:szCs w:val="24"/>
        </w:rPr>
      </w:pPr>
      <w:r w:rsidRPr="00144BE3">
        <w:rPr>
          <w:rFonts w:cs="Arial"/>
          <w:color w:val="262626"/>
          <w:szCs w:val="24"/>
        </w:rPr>
        <w:t>The trustees of the charity should have taken all reasonable steps to recruit unpaid trustees. This might include advertising on the charity's website, in the press (sector, local and/or national) or through trustee recruitment networks. If the trustees have decided not to carry out a recruitment exercise they will need to provide a clear and convincing explanation why this was not appropriate. Reasons for not trying to recruit unpaid trustees might be that the charity works in such a specialised field that there is a very limited pool of potential candidates, and these candidates have been approached personally, or where the charity has already lost trustees to other similar organisations working in the same field that can pay. If the steps taken by the trustees seem inadequate, eg, if there has been advertising, but this was unlikely to have been seen by potential trustees, we can reject the application and suggest that the trustees carry out a fuller, more targeted, advertising campaign before reapplying for authority. Where the trustees have told us they have not carried out a recruitment exercise, and their reasons for this are unconvincing, we can refuse to authorise the proposal.</w:t>
      </w:r>
    </w:p>
    <w:p w14:paraId="1C2857A4" w14:textId="77777777" w:rsidR="007828C4" w:rsidRPr="00144BE3" w:rsidRDefault="007828C4" w:rsidP="007828C4">
      <w:pPr>
        <w:spacing w:before="100" w:beforeAutospacing="1" w:after="100" w:afterAutospacing="1" w:line="240" w:lineRule="auto"/>
        <w:rPr>
          <w:rStyle w:val="Emphasis"/>
          <w:rFonts w:cs="Arial"/>
          <w:i w:val="0"/>
          <w:iCs w:val="0"/>
          <w:color w:val="262626"/>
          <w:szCs w:val="24"/>
        </w:rPr>
      </w:pPr>
      <w:r w:rsidRPr="00144BE3">
        <w:rPr>
          <w:rStyle w:val="Emphasis"/>
          <w:rFonts w:cs="Arial"/>
          <w:color w:val="262626"/>
          <w:szCs w:val="24"/>
        </w:rPr>
        <w:t>Have the trustees considered increasing the size of the board to reduce the workload on each trustee to the extent that payment is not necessary?</w:t>
      </w:r>
    </w:p>
    <w:p w14:paraId="52B6F8D5" w14:textId="77777777" w:rsidR="007828C4" w:rsidRPr="00144BE3" w:rsidRDefault="007828C4" w:rsidP="007828C4">
      <w:pPr>
        <w:pStyle w:val="ListParagraph"/>
        <w:numPr>
          <w:ilvl w:val="0"/>
          <w:numId w:val="27"/>
        </w:numPr>
        <w:spacing w:before="100" w:beforeAutospacing="1" w:after="100" w:afterAutospacing="1" w:line="240" w:lineRule="auto"/>
        <w:rPr>
          <w:rFonts w:cs="Arial"/>
          <w:color w:val="262626"/>
          <w:szCs w:val="24"/>
        </w:rPr>
      </w:pPr>
      <w:r w:rsidRPr="00144BE3">
        <w:rPr>
          <w:rFonts w:cs="Arial"/>
          <w:color w:val="262626"/>
          <w:szCs w:val="24"/>
        </w:rPr>
        <w:t>It may be that the charity already has a large board and that increasing the size of the board will lead to governance difficulties or that the trustees have tried and failed to appoint additional trustees. Alternatively, the charity might work in such a complex environment where the roles and responsibilities are so great that not even sharing the roles among a larger number of trustees would reduce the burden to the extent that payment was not necessary. Where the trustees have not looked at increasing the size of the board and/or their reasons for not doing this are unconvincing, we can refuse to authorise the proposal.</w:t>
      </w:r>
    </w:p>
    <w:p w14:paraId="5074DD71" w14:textId="77777777" w:rsidR="007828C4" w:rsidRDefault="007828C4" w:rsidP="007828C4">
      <w:pPr>
        <w:spacing w:before="100" w:beforeAutospacing="1" w:after="100" w:afterAutospacing="1" w:line="240" w:lineRule="auto"/>
        <w:rPr>
          <w:rStyle w:val="Emphasis"/>
          <w:rFonts w:cs="Arial"/>
          <w:color w:val="262626"/>
          <w:szCs w:val="24"/>
        </w:rPr>
      </w:pPr>
      <w:r w:rsidRPr="0038794C">
        <w:rPr>
          <w:rStyle w:val="Emphasis"/>
          <w:rFonts w:cs="Arial"/>
          <w:color w:val="262626"/>
          <w:szCs w:val="24"/>
        </w:rPr>
        <w:t>Explain the duties for which the payments are to be made and explain why these have to be carried out by trustees rather than paid employees or volunteers.</w:t>
      </w:r>
    </w:p>
    <w:p w14:paraId="2E601EA1" w14:textId="77777777" w:rsidR="007828C4" w:rsidRPr="00144BE3" w:rsidRDefault="007828C4" w:rsidP="007828C4">
      <w:pPr>
        <w:pStyle w:val="ListParagraph"/>
        <w:numPr>
          <w:ilvl w:val="0"/>
          <w:numId w:val="26"/>
        </w:numPr>
        <w:spacing w:before="100" w:beforeAutospacing="1" w:after="100" w:afterAutospacing="1" w:line="240" w:lineRule="auto"/>
        <w:rPr>
          <w:rFonts w:cs="Arial"/>
          <w:color w:val="262626"/>
          <w:szCs w:val="24"/>
        </w:rPr>
      </w:pPr>
      <w:r w:rsidRPr="00144BE3">
        <w:rPr>
          <w:rFonts w:cs="Arial"/>
          <w:color w:val="262626"/>
          <w:szCs w:val="24"/>
        </w:rPr>
        <w:t xml:space="preserve">It should be clear that the roles that the trustees are carrying out can only be carried out by trustees and cannot be delegated. This would usually be where the roles are directly related to leading the charity or setting the strategic </w:t>
      </w:r>
      <w:r w:rsidRPr="00144BE3">
        <w:rPr>
          <w:rFonts w:cs="Arial"/>
          <w:color w:val="262626"/>
          <w:szCs w:val="24"/>
        </w:rPr>
        <w:lastRenderedPageBreak/>
        <w:t>direction of the charity. This would include making decisions about priorities and signing off future business plans and policies but would not usually include day to day management decisions or administrative tasks that could be carried out by paid employees or volunteers. If the trustees' duties involve tasks and functions that appear to be more the role of paid staff rather than trustees, eg, dealing with administrative matters or managing volunteers, we can refuse to authorise the proposal and might suggest that the trustees look to redistribute the workload from trustees to staff before considering again whether or not whole board payment is necessary.  </w:t>
      </w:r>
    </w:p>
    <w:p w14:paraId="3883D384" w14:textId="77777777" w:rsidR="007828C4" w:rsidRDefault="007828C4" w:rsidP="007828C4">
      <w:pPr>
        <w:spacing w:before="100" w:beforeAutospacing="1" w:after="100" w:afterAutospacing="1" w:line="240" w:lineRule="auto"/>
        <w:rPr>
          <w:rStyle w:val="Emphasis"/>
          <w:rFonts w:cs="Arial"/>
          <w:color w:val="262626"/>
          <w:szCs w:val="24"/>
        </w:rPr>
      </w:pPr>
      <w:r w:rsidRPr="0038794C">
        <w:rPr>
          <w:rStyle w:val="Emphasis"/>
          <w:rFonts w:cs="Arial"/>
          <w:color w:val="262626"/>
          <w:szCs w:val="24"/>
        </w:rPr>
        <w:t xml:space="preserve">What is it about the charity's circumstances that mean that the roles and responsibilities of the trustees are so complex and/or onerous that paying the trustees is the only way to ensure that the charity can effectively deliver its objectives? </w:t>
      </w:r>
    </w:p>
    <w:p w14:paraId="34563E4E" w14:textId="77777777" w:rsidR="007828C4" w:rsidRPr="0038794C" w:rsidRDefault="007828C4" w:rsidP="007828C4">
      <w:pPr>
        <w:spacing w:before="100" w:beforeAutospacing="1" w:after="100" w:afterAutospacing="1" w:line="240" w:lineRule="auto"/>
        <w:rPr>
          <w:rFonts w:cs="Arial"/>
          <w:color w:val="262626"/>
          <w:szCs w:val="24"/>
        </w:rPr>
      </w:pPr>
      <w:r w:rsidRPr="0038794C">
        <w:rPr>
          <w:rFonts w:cs="Arial"/>
          <w:color w:val="262626"/>
          <w:szCs w:val="24"/>
        </w:rPr>
        <w:t xml:space="preserve">We might decide to authorise a proposal where: </w:t>
      </w:r>
    </w:p>
    <w:p w14:paraId="6BA0F785" w14:textId="77777777" w:rsidR="007828C4" w:rsidRDefault="007828C4" w:rsidP="007828C4">
      <w:pPr>
        <w:pStyle w:val="ListParagraph"/>
        <w:numPr>
          <w:ilvl w:val="0"/>
          <w:numId w:val="26"/>
        </w:numPr>
        <w:spacing w:before="100" w:beforeAutospacing="1" w:after="100" w:afterAutospacing="1" w:line="240" w:lineRule="auto"/>
        <w:rPr>
          <w:rFonts w:cs="Arial"/>
          <w:color w:val="262626"/>
          <w:szCs w:val="24"/>
        </w:rPr>
      </w:pPr>
      <w:r w:rsidRPr="00CA3294">
        <w:rPr>
          <w:rFonts w:cs="Arial"/>
          <w:color w:val="262626"/>
          <w:szCs w:val="24"/>
        </w:rPr>
        <w:t>the charity works in a highly regulated environment that means that the trustees are required to be involved in complex negotiations with outside agencies (government, regulators, etc)</w:t>
      </w:r>
    </w:p>
    <w:p w14:paraId="1944AA92" w14:textId="77777777" w:rsidR="007828C4" w:rsidRPr="00CA3294" w:rsidRDefault="007828C4" w:rsidP="007828C4">
      <w:pPr>
        <w:pStyle w:val="ListParagraph"/>
        <w:numPr>
          <w:ilvl w:val="0"/>
          <w:numId w:val="26"/>
        </w:numPr>
        <w:spacing w:before="100" w:beforeAutospacing="1" w:after="100" w:afterAutospacing="1" w:line="240" w:lineRule="auto"/>
        <w:rPr>
          <w:rFonts w:cs="Arial"/>
          <w:color w:val="262626"/>
          <w:szCs w:val="24"/>
        </w:rPr>
      </w:pPr>
      <w:r w:rsidRPr="00CA3294">
        <w:rPr>
          <w:rFonts w:cs="Arial"/>
          <w:color w:val="262626"/>
          <w:szCs w:val="24"/>
        </w:rPr>
        <w:t>the specialist skills, knowledge and experience necessary to be a trustee are particularly difficult to find</w:t>
      </w:r>
    </w:p>
    <w:p w14:paraId="7A506340" w14:textId="77777777" w:rsidR="007828C4" w:rsidRPr="00CA3294" w:rsidRDefault="007828C4" w:rsidP="007828C4">
      <w:pPr>
        <w:pStyle w:val="ListParagraph"/>
        <w:numPr>
          <w:ilvl w:val="0"/>
          <w:numId w:val="26"/>
        </w:numPr>
        <w:spacing w:before="100" w:beforeAutospacing="1" w:after="100" w:afterAutospacing="1" w:line="240" w:lineRule="auto"/>
        <w:rPr>
          <w:rFonts w:cs="Arial"/>
          <w:color w:val="262626"/>
          <w:szCs w:val="24"/>
        </w:rPr>
      </w:pPr>
      <w:r w:rsidRPr="00CA3294">
        <w:rPr>
          <w:rFonts w:cs="Arial"/>
          <w:color w:val="262626"/>
          <w:szCs w:val="24"/>
        </w:rPr>
        <w:t>the complexity of the charity's field of operation requires the trustees to commit a significant amount of time to the charity that is measurably higher than that of charity trustees working in less complex areas.</w:t>
      </w:r>
    </w:p>
    <w:p w14:paraId="78FC81A3" w14:textId="77777777" w:rsidR="007828C4" w:rsidRPr="0038794C" w:rsidRDefault="007828C4" w:rsidP="007828C4">
      <w:pPr>
        <w:pStyle w:val="NormalWeb"/>
        <w:spacing w:before="0" w:beforeAutospacing="0" w:after="0" w:afterAutospacing="0"/>
        <w:rPr>
          <w:rFonts w:ascii="Arial" w:hAnsi="Arial" w:cs="Arial"/>
          <w:color w:val="262626"/>
        </w:rPr>
      </w:pPr>
      <w:r w:rsidRPr="0038794C">
        <w:rPr>
          <w:rFonts w:ascii="Arial" w:hAnsi="Arial" w:cs="Arial"/>
          <w:color w:val="262626"/>
        </w:rPr>
        <w:t xml:space="preserve">However, if none of these apply, and there are no other convincing grounds addressing this question, we can refuse to authorise the proposal.    </w:t>
      </w:r>
    </w:p>
    <w:p w14:paraId="0A063FEE" w14:textId="77777777" w:rsidR="007828C4" w:rsidRDefault="007828C4" w:rsidP="007828C4">
      <w:pPr>
        <w:spacing w:before="100" w:beforeAutospacing="1" w:after="100" w:afterAutospacing="1" w:line="240" w:lineRule="auto"/>
        <w:rPr>
          <w:rStyle w:val="Emphasis"/>
          <w:rFonts w:cs="Arial"/>
          <w:color w:val="262626"/>
          <w:szCs w:val="24"/>
        </w:rPr>
      </w:pPr>
      <w:r w:rsidRPr="0038794C">
        <w:rPr>
          <w:rStyle w:val="Emphasis"/>
          <w:rFonts w:cs="Arial"/>
          <w:color w:val="262626"/>
          <w:szCs w:val="24"/>
        </w:rPr>
        <w:t>What expert advice have the trustees taken about this proposal and what did this say?</w:t>
      </w:r>
    </w:p>
    <w:p w14:paraId="2CCF4EBA" w14:textId="77777777" w:rsidR="007828C4" w:rsidRPr="00CA3294" w:rsidRDefault="007828C4" w:rsidP="007828C4">
      <w:pPr>
        <w:pStyle w:val="ListParagraph"/>
        <w:numPr>
          <w:ilvl w:val="0"/>
          <w:numId w:val="30"/>
        </w:numPr>
        <w:spacing w:before="100" w:beforeAutospacing="1" w:after="100" w:afterAutospacing="1" w:line="240" w:lineRule="auto"/>
        <w:rPr>
          <w:rFonts w:cs="Arial"/>
          <w:color w:val="262626"/>
          <w:szCs w:val="24"/>
        </w:rPr>
      </w:pPr>
      <w:r w:rsidRPr="00CA3294">
        <w:rPr>
          <w:rFonts w:cs="Arial"/>
          <w:color w:val="262626"/>
          <w:szCs w:val="24"/>
        </w:rPr>
        <w:t>We would usually expect the trustees to have taken advice from legal advisers and accountants and to have engaged an independent body to carry out a governance review. The advice should consider whether or not there are any legal barriers to making the payments (if authority is granted) and if the charity's financial position is such that the payments are affordable. The financial advice should also cover the income tax and VAT position surrounding the making of the payments. The governance review should clearly set out what it is about the charity's circumstances that mean that payment of the whole board is a reasonable proposal for consideration. If the expert advice is inadequate, or has been provided by someone who does not appear to be qualified to advise, we might refuse to authorise the proposal. Similarly, if the trustees have taken adequate advice but have not acted on this advice or where this advice has flagged up issues that might call the proposal into question and these have not been adequately addressed eg, in board minutes, we can refuse to provide authority.</w:t>
      </w:r>
    </w:p>
    <w:p w14:paraId="280BF111" w14:textId="77777777" w:rsidR="007828C4" w:rsidRDefault="007828C4" w:rsidP="007828C4">
      <w:pPr>
        <w:spacing w:before="100" w:beforeAutospacing="1" w:after="100" w:afterAutospacing="1" w:line="240" w:lineRule="auto"/>
        <w:rPr>
          <w:rStyle w:val="Emphasis"/>
          <w:rFonts w:cs="Arial"/>
          <w:color w:val="262626"/>
          <w:szCs w:val="24"/>
        </w:rPr>
      </w:pPr>
      <w:r w:rsidRPr="0038794C">
        <w:rPr>
          <w:rStyle w:val="Emphasis"/>
          <w:rFonts w:cs="Arial"/>
          <w:color w:val="262626"/>
          <w:szCs w:val="24"/>
        </w:rPr>
        <w:t xml:space="preserve">What consultation has taken place with the charity's stakeholders on this proposal and what was the result of the consultation? </w:t>
      </w:r>
    </w:p>
    <w:p w14:paraId="6D2BD531" w14:textId="77777777" w:rsidR="007828C4" w:rsidRPr="00CA3294" w:rsidRDefault="007828C4" w:rsidP="007828C4">
      <w:pPr>
        <w:pStyle w:val="ListParagraph"/>
        <w:numPr>
          <w:ilvl w:val="0"/>
          <w:numId w:val="30"/>
        </w:numPr>
        <w:spacing w:before="100" w:beforeAutospacing="1" w:after="100" w:afterAutospacing="1" w:line="240" w:lineRule="auto"/>
        <w:rPr>
          <w:rFonts w:cs="Arial"/>
          <w:color w:val="262626"/>
          <w:szCs w:val="24"/>
        </w:rPr>
      </w:pPr>
      <w:r w:rsidRPr="00CA3294">
        <w:rPr>
          <w:rFonts w:cs="Arial"/>
          <w:color w:val="262626"/>
          <w:szCs w:val="24"/>
        </w:rPr>
        <w:lastRenderedPageBreak/>
        <w:t>We expect the trustees to have consulted key stakeholders about the proposal as part of the decision making process. The trustees might carry out the consultation themselves or may engage a third party to do this. Whoever manages the consultation, we would usually expect this, as a minimum, to seek the views of funders, beneficiaries, members, staff, volunteers and, if appropriate, the charity's principal regulator. The form of consultation is a matter for the trustees to decide but it could encompass an invitation to comment on the charity's website, face to face focus groups, written requests to targeted individuals and organisations and/or discussions at a meeting of members. Whatever the format of the consultation, the results of this should clearly indicate that there will be no opposition to the proposal or, if there is, this will not have a significant negative effect on the charity's ability to carry out its objectives (by reducing income or negatively affecting the charity's public image, etc). If no consultation has taken place, if the consultation appears to have been inadequate or if the results of the consultation are particularly negative and/or have been ignored without explanation, we can refuse to authorise the proposal. Failure to carry out adequate consultation, or to effectively deal with any concerns that were raised following consultation might have a negative effect on the reputation of the charity and/or the Commission.</w:t>
      </w:r>
    </w:p>
    <w:p w14:paraId="459EA599" w14:textId="77777777" w:rsidR="007828C4" w:rsidRDefault="007828C4" w:rsidP="007828C4">
      <w:pPr>
        <w:spacing w:before="100" w:beforeAutospacing="1" w:after="100" w:afterAutospacing="1" w:line="240" w:lineRule="auto"/>
        <w:rPr>
          <w:rStyle w:val="Emphasis"/>
          <w:rFonts w:cs="Arial"/>
          <w:color w:val="262626"/>
          <w:szCs w:val="24"/>
        </w:rPr>
      </w:pPr>
      <w:r w:rsidRPr="0038794C">
        <w:rPr>
          <w:rStyle w:val="Emphasis"/>
          <w:rFonts w:cs="Arial"/>
          <w:color w:val="262626"/>
          <w:szCs w:val="24"/>
        </w:rPr>
        <w:t xml:space="preserve">What risks associated with the proposal have been recognised and how will these be managed? </w:t>
      </w:r>
    </w:p>
    <w:p w14:paraId="7243AE87" w14:textId="77777777" w:rsidR="007828C4" w:rsidRDefault="007828C4" w:rsidP="007828C4">
      <w:pPr>
        <w:pStyle w:val="ListParagraph"/>
        <w:numPr>
          <w:ilvl w:val="0"/>
          <w:numId w:val="30"/>
        </w:numPr>
        <w:spacing w:before="100" w:beforeAutospacing="1" w:after="100" w:afterAutospacing="1" w:line="240" w:lineRule="auto"/>
        <w:rPr>
          <w:rFonts w:cs="Arial"/>
          <w:color w:val="262626"/>
          <w:szCs w:val="24"/>
        </w:rPr>
      </w:pPr>
      <w:r w:rsidRPr="00CA3294">
        <w:rPr>
          <w:rFonts w:cs="Arial"/>
          <w:color w:val="262626"/>
          <w:szCs w:val="24"/>
        </w:rPr>
        <w:t>The trustees' consideration of the proposal, the expert advice taken, the governance review or the consultation may have highlighted a number of risks attached to the proposal. External risks may be reputational or financial while internal risks might be connected to ensuring that the trustees can manage the charity effectively, and as objectively as possible, in the light of the conflicts that will exist. The trustees' proposals to deal with these risks should be robust and practical. If there are risks that are apparent to us that the trustees have not recognised, or where the trustees' proposals for managing any risks appear inadequate, we can refuse to authorise the proposal.  </w:t>
      </w:r>
    </w:p>
    <w:p w14:paraId="298B69FB" w14:textId="77777777" w:rsidR="007828C4" w:rsidRPr="00511D9B" w:rsidRDefault="007828C4" w:rsidP="007828C4">
      <w:pPr>
        <w:spacing w:before="100" w:beforeAutospacing="1" w:after="100" w:afterAutospacing="1" w:line="240" w:lineRule="auto"/>
        <w:rPr>
          <w:rFonts w:cs="Arial"/>
          <w:color w:val="262626"/>
          <w:szCs w:val="24"/>
        </w:rPr>
      </w:pPr>
    </w:p>
    <w:p w14:paraId="646D7C40" w14:textId="77777777" w:rsidR="007828C4" w:rsidRDefault="007828C4" w:rsidP="007828C4">
      <w:pPr>
        <w:spacing w:before="100" w:beforeAutospacing="1" w:after="100" w:afterAutospacing="1" w:line="240" w:lineRule="auto"/>
        <w:rPr>
          <w:rStyle w:val="Emphasis"/>
          <w:rFonts w:cs="Arial"/>
          <w:color w:val="262626"/>
          <w:szCs w:val="24"/>
        </w:rPr>
      </w:pPr>
      <w:r w:rsidRPr="0038794C">
        <w:rPr>
          <w:rStyle w:val="Emphasis"/>
          <w:rFonts w:cs="Arial"/>
          <w:color w:val="262626"/>
          <w:szCs w:val="24"/>
        </w:rPr>
        <w:t>How will the conflicts of interest be managed? </w:t>
      </w:r>
    </w:p>
    <w:p w14:paraId="57449AAF" w14:textId="77777777" w:rsidR="007828C4" w:rsidRPr="008127C6" w:rsidRDefault="007828C4" w:rsidP="007828C4">
      <w:pPr>
        <w:pStyle w:val="ListParagraph"/>
        <w:numPr>
          <w:ilvl w:val="0"/>
          <w:numId w:val="30"/>
        </w:numPr>
        <w:spacing w:before="100" w:beforeAutospacing="1" w:after="100" w:afterAutospacing="1" w:line="240" w:lineRule="auto"/>
        <w:rPr>
          <w:rFonts w:cs="Arial"/>
          <w:i/>
          <w:iCs/>
          <w:color w:val="262626"/>
          <w:szCs w:val="24"/>
        </w:rPr>
      </w:pPr>
      <w:r w:rsidRPr="008127C6">
        <w:rPr>
          <w:rFonts w:cs="Arial"/>
          <w:color w:val="262626"/>
          <w:szCs w:val="24"/>
        </w:rPr>
        <w:t xml:space="preserve">We expect the trustees to have in place a written conflicts of interest policy. This should cover how the charity will deal with any issues that are directly, or indirectly, related to the payment of the trustees. In addition to their own conflicts of interest policy the trustees should read our guidance: </w:t>
      </w:r>
      <w:hyperlink r:id="rId15" w:tgtFrame="_blank" w:tooltip="Managing conflicts of interest " w:history="1">
        <w:r w:rsidRPr="008127C6">
          <w:rPr>
            <w:rStyle w:val="Hyperlink"/>
            <w:rFonts w:cs="Arial"/>
            <w:color w:val="323298"/>
            <w:szCs w:val="24"/>
          </w:rPr>
          <w:t>Managing conflicts of interest: a guide for trustees</w:t>
        </w:r>
      </w:hyperlink>
      <w:r w:rsidRPr="008127C6">
        <w:rPr>
          <w:rFonts w:cs="Arial"/>
          <w:color w:val="262626"/>
          <w:szCs w:val="24"/>
        </w:rPr>
        <w:t>. We would usually accept that the trustees' proposals to deal with the conflicts are reasonable if they follow the terms of the charity's conflicts policy (if it has one) and, in any case, our guidance. If the charity does not have a written conflicts of interest policy, or if the trustees cannot or will not comply with this policy, we can refuse to authorise the proposal.</w:t>
      </w:r>
      <w:r w:rsidRPr="008127C6">
        <w:rPr>
          <w:rStyle w:val="Emphasis"/>
          <w:rFonts w:cs="Arial"/>
          <w:color w:val="262626"/>
          <w:szCs w:val="24"/>
        </w:rPr>
        <w:t> </w:t>
      </w:r>
    </w:p>
    <w:p w14:paraId="7DEF19F1" w14:textId="77777777" w:rsidR="007828C4" w:rsidRDefault="007828C4" w:rsidP="007828C4">
      <w:pPr>
        <w:spacing w:before="100" w:beforeAutospacing="1" w:after="100" w:afterAutospacing="1" w:line="240" w:lineRule="auto"/>
        <w:rPr>
          <w:rStyle w:val="Emphasis"/>
          <w:rFonts w:cs="Arial"/>
          <w:color w:val="262626"/>
          <w:szCs w:val="24"/>
        </w:rPr>
      </w:pPr>
      <w:r w:rsidRPr="0038794C">
        <w:rPr>
          <w:rStyle w:val="Emphasis"/>
          <w:rFonts w:cs="Arial"/>
          <w:color w:val="262626"/>
          <w:szCs w:val="24"/>
        </w:rPr>
        <w:lastRenderedPageBreak/>
        <w:t>How, and by whom, will the performance of the trustees be evaluated and reviewed? </w:t>
      </w:r>
    </w:p>
    <w:p w14:paraId="58C321BE" w14:textId="77777777" w:rsidR="007828C4" w:rsidRPr="008127C6" w:rsidRDefault="007828C4" w:rsidP="007828C4">
      <w:pPr>
        <w:pStyle w:val="ListParagraph"/>
        <w:numPr>
          <w:ilvl w:val="0"/>
          <w:numId w:val="30"/>
        </w:numPr>
        <w:spacing w:before="100" w:beforeAutospacing="1" w:after="100" w:afterAutospacing="1" w:line="240" w:lineRule="auto"/>
        <w:rPr>
          <w:rFonts w:cs="Arial"/>
          <w:color w:val="262626"/>
          <w:szCs w:val="24"/>
        </w:rPr>
      </w:pPr>
      <w:r w:rsidRPr="008127C6">
        <w:rPr>
          <w:rFonts w:cs="Arial"/>
          <w:color w:val="262626"/>
          <w:szCs w:val="24"/>
        </w:rPr>
        <w:t>It would be reasonable for the performance of the trustees to be evaluated and reviewed by a committee of key stakeholders, this might be the remuneration committee or could be a group put together specifically for the purposes of performance reviews. The members of the committee should have clear guidelines about performance management, this should include guidelines on handling poor performance. If there is no clear procedure for evaluating performance, if the process for doing so is inadequate or if it appears that any of the people (or any corporate bodies) tasked with carrying out the evaluation are connected to the trustees, or are otherwise conflicted, we can refuse to authorise the proposal.   </w:t>
      </w:r>
      <w:r w:rsidRPr="008127C6">
        <w:rPr>
          <w:rStyle w:val="Emphasis"/>
          <w:rFonts w:cs="Arial"/>
          <w:color w:val="262626"/>
          <w:szCs w:val="24"/>
        </w:rPr>
        <w:t> </w:t>
      </w:r>
    </w:p>
    <w:p w14:paraId="50F26524" w14:textId="77777777" w:rsidR="007828C4" w:rsidRDefault="007828C4" w:rsidP="007828C4">
      <w:pPr>
        <w:spacing w:before="100" w:beforeAutospacing="1" w:after="100" w:afterAutospacing="1" w:line="240" w:lineRule="auto"/>
        <w:rPr>
          <w:rStyle w:val="Emphasis"/>
          <w:rFonts w:cs="Arial"/>
          <w:color w:val="262626"/>
          <w:szCs w:val="24"/>
        </w:rPr>
      </w:pPr>
      <w:r w:rsidRPr="00C278D0">
        <w:rPr>
          <w:rStyle w:val="Emphasis"/>
          <w:rFonts w:cs="Arial"/>
          <w:color w:val="262626"/>
          <w:szCs w:val="24"/>
        </w:rPr>
        <w:t>How, and by whom, will the expected improvements in the charity's performance be measured?</w:t>
      </w:r>
    </w:p>
    <w:p w14:paraId="7E1EFE3A" w14:textId="77777777" w:rsidR="007828C4" w:rsidRPr="00C278D0" w:rsidRDefault="007828C4" w:rsidP="007828C4">
      <w:pPr>
        <w:pStyle w:val="ListParagraph"/>
        <w:numPr>
          <w:ilvl w:val="0"/>
          <w:numId w:val="30"/>
        </w:numPr>
        <w:spacing w:before="100" w:beforeAutospacing="1" w:after="100" w:afterAutospacing="1" w:line="240" w:lineRule="auto"/>
        <w:rPr>
          <w:rFonts w:cs="Arial"/>
          <w:color w:val="262626"/>
          <w:szCs w:val="24"/>
        </w:rPr>
      </w:pPr>
      <w:r w:rsidRPr="00C278D0">
        <w:rPr>
          <w:rFonts w:cs="Arial"/>
          <w:color w:val="262626"/>
          <w:szCs w:val="24"/>
        </w:rPr>
        <w:t>We would expect the trustees to prepare business plans that demonstrate how the charity will be able to provide an improved service to its beneficiaries, or how the charity's future will be secured, as a result of making the payments. The business plans should include a built in review timetable that sets out what action will be taken if the planned targets are not met, this should include provisions to re-assess if the payments are still necessary. If the charity has no business plan in place showing planned improvements in performance, if the process for evaluating this and managing underachievement are insufficient or if any of the people (or corporate bodies) tasked with carrying out the evaluation are connected to the trustees, or are otherwise conflicted, we can refuse to authorise the proposal.</w:t>
      </w:r>
    </w:p>
    <w:p w14:paraId="060BE358" w14:textId="77777777" w:rsidR="007828C4" w:rsidRDefault="007828C4" w:rsidP="007828C4">
      <w:pPr>
        <w:spacing w:before="100" w:beforeAutospacing="1" w:after="100" w:afterAutospacing="1" w:line="240" w:lineRule="auto"/>
        <w:rPr>
          <w:rStyle w:val="Emphasis"/>
          <w:rFonts w:cs="Arial"/>
          <w:color w:val="262626"/>
          <w:szCs w:val="24"/>
        </w:rPr>
      </w:pPr>
      <w:r w:rsidRPr="0038794C">
        <w:rPr>
          <w:rStyle w:val="Emphasis"/>
          <w:rFonts w:cs="Arial"/>
          <w:color w:val="262626"/>
          <w:szCs w:val="24"/>
        </w:rPr>
        <w:t>How will the trustees ensure that the charity's circumstances are regularly reviewed to ensure that paying the whole of the board is still necessary?</w:t>
      </w:r>
    </w:p>
    <w:p w14:paraId="111D6C95" w14:textId="77777777" w:rsidR="007828C4" w:rsidRPr="00C278D0" w:rsidRDefault="007828C4" w:rsidP="007828C4">
      <w:pPr>
        <w:pStyle w:val="ListParagraph"/>
        <w:numPr>
          <w:ilvl w:val="0"/>
          <w:numId w:val="30"/>
        </w:numPr>
        <w:spacing w:before="100" w:beforeAutospacing="1" w:after="100" w:afterAutospacing="1" w:line="240" w:lineRule="auto"/>
        <w:rPr>
          <w:rFonts w:cs="Arial"/>
          <w:color w:val="262626"/>
          <w:szCs w:val="24"/>
        </w:rPr>
      </w:pPr>
      <w:r w:rsidRPr="00C278D0">
        <w:rPr>
          <w:rFonts w:cs="Arial"/>
          <w:color w:val="262626"/>
          <w:szCs w:val="24"/>
        </w:rPr>
        <w:t>We expect the trustees to have in place a programme to regularly review the circumstances of the charity to make sure that the reasons for seeking whole board payment still apply. This might be written into the business plan and should include a timetable of review points and information about who will carry out the review. This applies in all cases, except where the payment, and our authority, runs only for a short period of time so that a new case will need to be made should the trustees decide that it is appropriate for the payments to continue. If the trustees do not have such a programme in place, and do not intend to establish one, we can refuse to authorise the payments.</w:t>
      </w:r>
    </w:p>
    <w:p w14:paraId="30DB39CA" w14:textId="77777777" w:rsidR="007828C4" w:rsidRDefault="007828C4" w:rsidP="007828C4">
      <w:pPr>
        <w:spacing w:before="100" w:beforeAutospacing="1" w:after="100" w:afterAutospacing="1" w:line="240" w:lineRule="auto"/>
        <w:rPr>
          <w:rStyle w:val="Emphasis"/>
          <w:rFonts w:cs="Arial"/>
          <w:color w:val="262626"/>
          <w:szCs w:val="24"/>
        </w:rPr>
      </w:pPr>
      <w:r w:rsidRPr="0038794C">
        <w:rPr>
          <w:rStyle w:val="Emphasis"/>
          <w:rFonts w:cs="Arial"/>
          <w:color w:val="262626"/>
          <w:szCs w:val="24"/>
        </w:rPr>
        <w:t xml:space="preserve">If there is a prohibition against trustee payment in the charity's governing document, why do the trustees think it is appropriate to go against this key characteristic of the charity? </w:t>
      </w:r>
    </w:p>
    <w:p w14:paraId="6544D3EC" w14:textId="77777777" w:rsidR="007828C4" w:rsidRPr="00C278D0" w:rsidRDefault="007828C4" w:rsidP="007828C4">
      <w:pPr>
        <w:pStyle w:val="ListParagraph"/>
        <w:numPr>
          <w:ilvl w:val="0"/>
          <w:numId w:val="30"/>
        </w:numPr>
        <w:spacing w:before="100" w:beforeAutospacing="1" w:after="100" w:afterAutospacing="1" w:line="240" w:lineRule="auto"/>
        <w:rPr>
          <w:rFonts w:cs="Arial"/>
          <w:color w:val="262626"/>
          <w:szCs w:val="24"/>
        </w:rPr>
      </w:pPr>
      <w:r w:rsidRPr="00C278D0">
        <w:rPr>
          <w:rFonts w:cs="Arial"/>
          <w:color w:val="262626"/>
          <w:szCs w:val="24"/>
        </w:rPr>
        <w:t xml:space="preserve">We would expect the trustees to make an even more compelling case in support of the application where there is an express prohibition in the charity's governing document. This prohibition will have been included by the founders of the charity, or, if not, will have been deliberately added at a later </w:t>
      </w:r>
      <w:r w:rsidRPr="00C278D0">
        <w:rPr>
          <w:rFonts w:cs="Arial"/>
          <w:color w:val="262626"/>
          <w:szCs w:val="24"/>
        </w:rPr>
        <w:lastRenderedPageBreak/>
        <w:t>date. In this case, it will be even more difficult to say that payment of the whole of the board might be appropriate where earlier trustees had clearly set out that no trustee was to be paid by the charity.    </w:t>
      </w:r>
    </w:p>
    <w:p w14:paraId="1C82E0E6" w14:textId="77777777" w:rsidR="007828C4" w:rsidRDefault="007828C4" w:rsidP="007828C4">
      <w:pPr>
        <w:spacing w:before="100" w:beforeAutospacing="1" w:after="100" w:afterAutospacing="1" w:line="240" w:lineRule="auto"/>
        <w:rPr>
          <w:rFonts w:cs="Arial"/>
          <w:color w:val="262626"/>
          <w:szCs w:val="24"/>
        </w:rPr>
      </w:pPr>
      <w:r w:rsidRPr="009F7519">
        <w:rPr>
          <w:rStyle w:val="Emphasis"/>
          <w:rFonts w:cs="Arial"/>
          <w:color w:val="262626"/>
          <w:szCs w:val="24"/>
        </w:rPr>
        <w:t>Why do the trustees believe that, having considered all reasonable alternatives, paying the whole of the board is clearly the best option available to the charity?</w:t>
      </w:r>
      <w:r w:rsidRPr="009F7519">
        <w:rPr>
          <w:rFonts w:cs="Arial"/>
          <w:color w:val="262626"/>
          <w:szCs w:val="24"/>
        </w:rPr>
        <w:t> </w:t>
      </w:r>
    </w:p>
    <w:p w14:paraId="63FA9B10" w14:textId="77777777" w:rsidR="007828C4" w:rsidRPr="009F7519" w:rsidRDefault="007828C4" w:rsidP="007828C4">
      <w:pPr>
        <w:pStyle w:val="ListParagraph"/>
        <w:numPr>
          <w:ilvl w:val="0"/>
          <w:numId w:val="30"/>
        </w:numPr>
        <w:spacing w:before="100" w:beforeAutospacing="1" w:after="100" w:afterAutospacing="1" w:line="240" w:lineRule="auto"/>
        <w:rPr>
          <w:rFonts w:cs="Arial"/>
          <w:color w:val="262626"/>
          <w:szCs w:val="24"/>
        </w:rPr>
      </w:pPr>
      <w:r w:rsidRPr="009F7519">
        <w:rPr>
          <w:rFonts w:cs="Arial"/>
          <w:color w:val="262626"/>
          <w:szCs w:val="24"/>
        </w:rPr>
        <w:t>The information provided in support of the case, read as a whole, should be convincing to the extent that any reasonable person would agree that, having considered all reasonable alternatives, payment of the whole board is clearly and demonstrably the best option available to the trustees. The case in support of the application should set out the current position of the charity, why it is unable to fully serve its beneficiaries at present and why having paid trustees will help to alleviate the difficulties the charity faces. We would also expect the case to cover what alternatives have been considered and why these are not suitable. If it appears that the trustees have not considered, or given proper regard to, all reasonable alternatives or, if it is unlikely that a reasonable person would agree, from the case made, that payment of the whole board is clearly the best option available to the trustees, we can refuse to authorise the proposal.</w:t>
      </w:r>
    </w:p>
    <w:p w14:paraId="201BA7E8" w14:textId="77777777" w:rsidR="007828C4" w:rsidRPr="0038794C" w:rsidRDefault="007828C4" w:rsidP="007828C4">
      <w:pPr>
        <w:pStyle w:val="Heading3"/>
        <w:spacing w:before="0" w:line="225" w:lineRule="atLeast"/>
        <w:rPr>
          <w:rFonts w:ascii="Arial" w:hAnsi="Arial" w:cs="Arial"/>
          <w:color w:val="000000"/>
        </w:rPr>
      </w:pPr>
      <w:r w:rsidRPr="0038794C">
        <w:rPr>
          <w:rFonts w:ascii="Arial" w:hAnsi="Arial" w:cs="Arial"/>
          <w:color w:val="000000"/>
        </w:rPr>
        <w:t xml:space="preserve">  </w:t>
      </w:r>
    </w:p>
    <w:p w14:paraId="600522C1" w14:textId="77777777" w:rsidR="007828C4" w:rsidRPr="009F7519" w:rsidRDefault="007828C4" w:rsidP="007828C4">
      <w:pPr>
        <w:pStyle w:val="Heading3"/>
        <w:spacing w:before="0" w:line="225" w:lineRule="atLeast"/>
        <w:rPr>
          <w:rFonts w:ascii="Arial" w:hAnsi="Arial" w:cs="Arial"/>
          <w:b/>
          <w:bCs/>
          <w:color w:val="000000"/>
          <w:sz w:val="27"/>
          <w:szCs w:val="27"/>
        </w:rPr>
      </w:pPr>
      <w:bookmarkStart w:id="16" w:name="_Toc161844130"/>
      <w:r w:rsidRPr="009F7519">
        <w:rPr>
          <w:rFonts w:ascii="Arial" w:hAnsi="Arial" w:cs="Arial"/>
          <w:b/>
          <w:bCs/>
          <w:color w:val="000000"/>
          <w:sz w:val="27"/>
          <w:szCs w:val="27"/>
        </w:rPr>
        <w:t>B5.5 How do we provide authority?</w:t>
      </w:r>
      <w:bookmarkEnd w:id="16"/>
      <w:r w:rsidRPr="009F7519">
        <w:rPr>
          <w:rFonts w:ascii="Arial" w:hAnsi="Arial" w:cs="Arial"/>
          <w:b/>
          <w:bCs/>
          <w:color w:val="000000"/>
          <w:sz w:val="27"/>
          <w:szCs w:val="27"/>
        </w:rPr>
        <w:t xml:space="preserve"> </w:t>
      </w:r>
    </w:p>
    <w:p w14:paraId="40133E26" w14:textId="77777777" w:rsidR="007828C4" w:rsidRPr="009F7519" w:rsidRDefault="007828C4" w:rsidP="007828C4"/>
    <w:p w14:paraId="3D441132" w14:textId="77777777" w:rsidR="007828C4" w:rsidRPr="0038794C" w:rsidRDefault="007828C4" w:rsidP="007828C4">
      <w:pPr>
        <w:pStyle w:val="NormalWeb"/>
        <w:spacing w:before="0" w:beforeAutospacing="0" w:after="0" w:afterAutospacing="0"/>
        <w:rPr>
          <w:rFonts w:ascii="Arial" w:hAnsi="Arial" w:cs="Arial"/>
          <w:color w:val="262626"/>
        </w:rPr>
      </w:pPr>
      <w:r w:rsidRPr="0038794C">
        <w:rPr>
          <w:rFonts w:ascii="Arial" w:hAnsi="Arial" w:cs="Arial"/>
          <w:noProof/>
          <w:color w:val="000000"/>
        </w:rPr>
        <w:drawing>
          <wp:anchor distT="0" distB="0" distL="0" distR="0" simplePos="0" relativeHeight="251663360" behindDoc="0" locked="0" layoutInCell="1" allowOverlap="0" wp14:anchorId="0855373E" wp14:editId="48350776">
            <wp:simplePos x="0" y="0"/>
            <wp:positionH relativeFrom="column">
              <wp:align>left</wp:align>
            </wp:positionH>
            <wp:positionV relativeFrom="line">
              <wp:posOffset>0</wp:posOffset>
            </wp:positionV>
            <wp:extent cx="476250" cy="476250"/>
            <wp:effectExtent l="0" t="0" r="0" b="0"/>
            <wp:wrapSquare wrapText="bothSides"/>
            <wp:docPr id="72" name="Picture 72" descr="appr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approv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794C">
        <w:rPr>
          <w:rFonts w:ascii="Arial" w:hAnsi="Arial" w:cs="Arial"/>
          <w:color w:val="262626"/>
        </w:rPr>
        <w:t xml:space="preserve">How we provide authority depends on the circumstances of the particular case and the type of charity. We will, in all but exceptional circumstances, provide authority by amending, or authorising the amendment of, the charity's governing document. This will serve as a reminder to the trustees and supporters that the whole of the board is being paid. If the charity is a company, the amendment will need our consent under s198 of the Charities Act, a CIO will need our consent under s226 of the Charities Act while an unincorporated charity will usually need a Scheme to make the changes (see </w:t>
      </w:r>
      <w:r w:rsidRPr="009F7519">
        <w:rPr>
          <w:rFonts w:ascii="Arial" w:hAnsi="Arial" w:cs="Arial"/>
        </w:rPr>
        <w:t>OG518</w:t>
      </w:r>
      <w:r>
        <w:rPr>
          <w:rFonts w:ascii="Arial" w:hAnsi="Arial" w:cs="Arial"/>
        </w:rPr>
        <w:t xml:space="preserve">, </w:t>
      </w:r>
      <w:r w:rsidRPr="00735A71">
        <w:rPr>
          <w:rFonts w:ascii="Arial" w:hAnsi="Arial" w:cs="Arial"/>
        </w:rPr>
        <w:t>OG715</w:t>
      </w:r>
      <w:r w:rsidRPr="0038794C">
        <w:rPr>
          <w:rFonts w:ascii="Arial" w:hAnsi="Arial" w:cs="Arial"/>
          <w:color w:val="262626"/>
        </w:rPr>
        <w:t xml:space="preserve"> and </w:t>
      </w:r>
      <w:r w:rsidRPr="009F7519">
        <w:rPr>
          <w:rFonts w:ascii="Arial" w:hAnsi="Arial" w:cs="Arial"/>
        </w:rPr>
        <w:t>OG500</w:t>
      </w:r>
      <w:r w:rsidRPr="0038794C">
        <w:rPr>
          <w:rFonts w:ascii="Arial" w:hAnsi="Arial" w:cs="Arial"/>
          <w:color w:val="262626"/>
        </w:rPr>
        <w:t xml:space="preserve">). That said, it may be that the proposal is to pay all of the board for a limited time, say to help the charity through a difficult period, requiring a greater input of time and effort by the trustees. In this case, and if there is no express prohibition in the charity's governing document, we might decide to make a s105 Order authorising the proposal. The Order would usually set out an end date by which time the payments must cease. </w:t>
      </w:r>
    </w:p>
    <w:p w14:paraId="77547963" w14:textId="77777777" w:rsidR="007828C4" w:rsidRPr="0038794C" w:rsidRDefault="007828C4" w:rsidP="007828C4">
      <w:pPr>
        <w:pStyle w:val="NormalWeb"/>
        <w:spacing w:before="0" w:beforeAutospacing="0" w:after="0" w:afterAutospacing="0"/>
        <w:rPr>
          <w:rFonts w:ascii="Arial" w:hAnsi="Arial" w:cs="Arial"/>
          <w:color w:val="262626"/>
        </w:rPr>
      </w:pPr>
      <w:r w:rsidRPr="0038794C">
        <w:rPr>
          <w:rFonts w:ascii="Arial" w:hAnsi="Arial" w:cs="Arial"/>
          <w:color w:val="262626"/>
        </w:rPr>
        <w:t xml:space="preserve">Further information about how we provide authority is available in section B3 of </w:t>
      </w:r>
      <w:r w:rsidRPr="009F7519">
        <w:rPr>
          <w:rFonts w:ascii="Arial" w:hAnsi="Arial" w:cs="Arial"/>
        </w:rPr>
        <w:t>OG515-5</w:t>
      </w:r>
      <w:r w:rsidRPr="0038794C">
        <w:rPr>
          <w:rFonts w:ascii="Arial" w:hAnsi="Arial" w:cs="Arial"/>
          <w:color w:val="262626"/>
        </w:rPr>
        <w:t xml:space="preserve">. </w:t>
      </w:r>
    </w:p>
    <w:p w14:paraId="7EC1BD14" w14:textId="77777777" w:rsidR="007828C4" w:rsidRPr="0038794C" w:rsidRDefault="007828C4" w:rsidP="007828C4">
      <w:pPr>
        <w:pStyle w:val="Heading3"/>
        <w:spacing w:before="0" w:line="225" w:lineRule="atLeast"/>
        <w:rPr>
          <w:rFonts w:ascii="Arial" w:hAnsi="Arial" w:cs="Arial"/>
          <w:color w:val="000000"/>
        </w:rPr>
      </w:pPr>
      <w:r w:rsidRPr="0038794C">
        <w:rPr>
          <w:rFonts w:ascii="Arial" w:hAnsi="Arial" w:cs="Arial"/>
          <w:color w:val="000000"/>
        </w:rPr>
        <w:t xml:space="preserve">  </w:t>
      </w:r>
    </w:p>
    <w:p w14:paraId="697F9AAE" w14:textId="77777777" w:rsidR="007828C4" w:rsidRPr="00124B87" w:rsidRDefault="007828C4" w:rsidP="007828C4">
      <w:pPr>
        <w:pStyle w:val="Heading3"/>
        <w:spacing w:before="0" w:line="225" w:lineRule="atLeast"/>
        <w:rPr>
          <w:rFonts w:ascii="Arial" w:hAnsi="Arial" w:cs="Arial"/>
          <w:b/>
          <w:bCs/>
          <w:color w:val="000000"/>
          <w:sz w:val="27"/>
          <w:szCs w:val="27"/>
        </w:rPr>
      </w:pPr>
      <w:bookmarkStart w:id="17" w:name="_Toc161844131"/>
      <w:r w:rsidRPr="00124B87">
        <w:rPr>
          <w:rFonts w:ascii="Arial" w:hAnsi="Arial" w:cs="Arial"/>
          <w:b/>
          <w:bCs/>
          <w:color w:val="000000"/>
          <w:sz w:val="27"/>
          <w:szCs w:val="27"/>
        </w:rPr>
        <w:t>B5.6 Attaching conditions to the authority</w:t>
      </w:r>
      <w:bookmarkEnd w:id="17"/>
      <w:r w:rsidRPr="00124B87">
        <w:rPr>
          <w:rFonts w:ascii="Arial" w:hAnsi="Arial" w:cs="Arial"/>
          <w:b/>
          <w:bCs/>
          <w:color w:val="000000"/>
          <w:sz w:val="27"/>
          <w:szCs w:val="27"/>
        </w:rPr>
        <w:t xml:space="preserve"> </w:t>
      </w:r>
    </w:p>
    <w:p w14:paraId="5F5DED23" w14:textId="77777777" w:rsidR="007828C4" w:rsidRPr="0038794C" w:rsidRDefault="007828C4" w:rsidP="007828C4">
      <w:pPr>
        <w:pStyle w:val="NormalWeb"/>
        <w:spacing w:before="0" w:beforeAutospacing="0" w:after="0" w:afterAutospacing="0"/>
        <w:rPr>
          <w:rFonts w:ascii="Arial" w:hAnsi="Arial" w:cs="Arial"/>
          <w:color w:val="262626"/>
        </w:rPr>
      </w:pPr>
      <w:r w:rsidRPr="0038794C">
        <w:rPr>
          <w:rFonts w:ascii="Arial" w:hAnsi="Arial" w:cs="Arial"/>
          <w:color w:val="262626"/>
        </w:rPr>
        <w:t xml:space="preserve">We would usually ensure that any authority we give will be conditional on one or more of the criteria set out below, which ones we require will depend on the circumstances of the particular case: </w:t>
      </w:r>
    </w:p>
    <w:p w14:paraId="315F2F15" w14:textId="77777777" w:rsidR="007828C4" w:rsidRPr="0038794C" w:rsidRDefault="007828C4" w:rsidP="007828C4">
      <w:pPr>
        <w:numPr>
          <w:ilvl w:val="0"/>
          <w:numId w:val="8"/>
        </w:numPr>
        <w:spacing w:before="100" w:beforeAutospacing="1" w:after="100" w:afterAutospacing="1" w:line="240" w:lineRule="auto"/>
        <w:ind w:left="0"/>
        <w:rPr>
          <w:rFonts w:cs="Arial"/>
          <w:color w:val="262626"/>
          <w:szCs w:val="24"/>
        </w:rPr>
      </w:pPr>
      <w:r w:rsidRPr="0038794C">
        <w:rPr>
          <w:rFonts w:cs="Arial"/>
          <w:color w:val="262626"/>
          <w:szCs w:val="24"/>
        </w:rPr>
        <w:t>we would usually time limit the authority so that there will, in effect, be a compulsory review of the effectiveness of making the payments if the trustees decide to apply for additional authority</w:t>
      </w:r>
    </w:p>
    <w:p w14:paraId="2B9E0A87" w14:textId="77777777" w:rsidR="007828C4" w:rsidRPr="0038794C" w:rsidRDefault="007828C4" w:rsidP="007828C4">
      <w:pPr>
        <w:numPr>
          <w:ilvl w:val="0"/>
          <w:numId w:val="8"/>
        </w:numPr>
        <w:spacing w:before="100" w:beforeAutospacing="1" w:after="100" w:afterAutospacing="1" w:line="240" w:lineRule="auto"/>
        <w:ind w:left="0"/>
        <w:rPr>
          <w:rFonts w:cs="Arial"/>
          <w:color w:val="262626"/>
          <w:szCs w:val="24"/>
        </w:rPr>
      </w:pPr>
      <w:r w:rsidRPr="0038794C">
        <w:rPr>
          <w:rFonts w:cs="Arial"/>
          <w:color w:val="262626"/>
          <w:szCs w:val="24"/>
        </w:rPr>
        <w:lastRenderedPageBreak/>
        <w:t>we might refer to the process for managing pay rises, particularly if this refers to external pay scales (public sector pay scales, for example)</w:t>
      </w:r>
    </w:p>
    <w:p w14:paraId="6906A4F9" w14:textId="77777777" w:rsidR="007828C4" w:rsidRPr="0038794C" w:rsidRDefault="007828C4" w:rsidP="007828C4">
      <w:pPr>
        <w:numPr>
          <w:ilvl w:val="0"/>
          <w:numId w:val="8"/>
        </w:numPr>
        <w:spacing w:before="100" w:beforeAutospacing="1" w:after="100" w:afterAutospacing="1" w:line="240" w:lineRule="auto"/>
        <w:ind w:left="0"/>
        <w:rPr>
          <w:rFonts w:cs="Arial"/>
          <w:color w:val="262626"/>
          <w:szCs w:val="24"/>
        </w:rPr>
      </w:pPr>
      <w:r w:rsidRPr="0038794C">
        <w:rPr>
          <w:rFonts w:cs="Arial"/>
          <w:color w:val="262626"/>
          <w:szCs w:val="24"/>
        </w:rPr>
        <w:t>we might refer to the terms of service of the trustees and ensure that new trustees are appointed only after a full and open recruitment campaign has been carried out.</w:t>
      </w:r>
    </w:p>
    <w:p w14:paraId="3EF3CCAF" w14:textId="77777777" w:rsidR="007828C4" w:rsidRDefault="007828C4" w:rsidP="007828C4">
      <w:pPr>
        <w:pStyle w:val="Heading3"/>
        <w:spacing w:before="0" w:line="225" w:lineRule="atLeast"/>
        <w:rPr>
          <w:rFonts w:ascii="Arial" w:hAnsi="Arial" w:cs="Arial"/>
          <w:b/>
          <w:bCs/>
          <w:color w:val="000000"/>
          <w:sz w:val="27"/>
          <w:szCs w:val="27"/>
        </w:rPr>
      </w:pPr>
      <w:bookmarkStart w:id="18" w:name="_Toc161844132"/>
      <w:r w:rsidRPr="00124B87">
        <w:rPr>
          <w:rFonts w:ascii="Arial" w:hAnsi="Arial" w:cs="Arial"/>
          <w:b/>
          <w:bCs/>
          <w:color w:val="000000"/>
          <w:sz w:val="27"/>
          <w:szCs w:val="27"/>
        </w:rPr>
        <w:t>B5.7 What do we do if we decide not to grant authority?</w:t>
      </w:r>
      <w:bookmarkEnd w:id="18"/>
      <w:r w:rsidRPr="00124B87">
        <w:rPr>
          <w:rFonts w:ascii="Arial" w:hAnsi="Arial" w:cs="Arial"/>
          <w:b/>
          <w:bCs/>
          <w:color w:val="000000"/>
          <w:sz w:val="27"/>
          <w:szCs w:val="27"/>
        </w:rPr>
        <w:t xml:space="preserve"> </w:t>
      </w:r>
    </w:p>
    <w:p w14:paraId="2A002274" w14:textId="77777777" w:rsidR="007828C4" w:rsidRPr="00124B87" w:rsidRDefault="007828C4" w:rsidP="007828C4"/>
    <w:p w14:paraId="62367D8D" w14:textId="77777777" w:rsidR="007828C4" w:rsidRDefault="007828C4" w:rsidP="007828C4">
      <w:pPr>
        <w:pStyle w:val="NormalWeb"/>
        <w:spacing w:before="0" w:beforeAutospacing="0" w:after="0" w:afterAutospacing="0"/>
        <w:rPr>
          <w:rFonts w:ascii="Arial" w:hAnsi="Arial" w:cs="Arial"/>
          <w:color w:val="262626"/>
        </w:rPr>
      </w:pPr>
      <w:r w:rsidRPr="0038794C">
        <w:rPr>
          <w:rFonts w:ascii="Arial" w:hAnsi="Arial" w:cs="Arial"/>
          <w:noProof/>
          <w:color w:val="000000"/>
        </w:rPr>
        <w:drawing>
          <wp:anchor distT="0" distB="0" distL="0" distR="0" simplePos="0" relativeHeight="251664384" behindDoc="0" locked="0" layoutInCell="1" allowOverlap="0" wp14:anchorId="356C0DB7" wp14:editId="0D56E2C6">
            <wp:simplePos x="0" y="0"/>
            <wp:positionH relativeFrom="column">
              <wp:align>left</wp:align>
            </wp:positionH>
            <wp:positionV relativeFrom="line">
              <wp:posOffset>0</wp:posOffset>
            </wp:positionV>
            <wp:extent cx="476250" cy="476250"/>
            <wp:effectExtent l="0" t="0" r="0" b="0"/>
            <wp:wrapSquare wrapText="bothSides"/>
            <wp:docPr id="71" name="Picture 71" descr="ref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refus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794C">
        <w:rPr>
          <w:rFonts w:ascii="Arial" w:hAnsi="Arial" w:cs="Arial"/>
          <w:color w:val="262626"/>
        </w:rPr>
        <w:t xml:space="preserve">If we are not satisfied with the trustees' case that paying all of the trustees is clearly and demonstrably the best option available, or where the safeguards attached to the proposal are inadequate, we will refuse to authorise the proposal. In making this decision we must take into account the relevant human rights legislation (see </w:t>
      </w:r>
      <w:r w:rsidRPr="00124B87">
        <w:rPr>
          <w:rFonts w:ascii="Arial" w:hAnsi="Arial" w:cs="Arial"/>
        </w:rPr>
        <w:t>OG71</w:t>
      </w:r>
      <w:r w:rsidRPr="0038794C">
        <w:rPr>
          <w:rFonts w:ascii="Arial" w:hAnsi="Arial" w:cs="Arial"/>
          <w:color w:val="262626"/>
        </w:rPr>
        <w:t xml:space="preserve"> and </w:t>
      </w:r>
      <w:hyperlink r:id="rId18" w:tgtFrame="_blank" w:tooltip="Equality Act" w:history="1">
        <w:r w:rsidRPr="0038794C">
          <w:rPr>
            <w:rStyle w:val="Hyperlink"/>
            <w:rFonts w:ascii="Arial" w:hAnsi="Arial" w:cs="Arial"/>
            <w:color w:val="323298"/>
          </w:rPr>
          <w:t>Equality Act: guidance for charities</w:t>
        </w:r>
      </w:hyperlink>
      <w:r w:rsidRPr="0038794C">
        <w:rPr>
          <w:rFonts w:ascii="Arial" w:hAnsi="Arial" w:cs="Arial"/>
          <w:color w:val="262626"/>
        </w:rPr>
        <w:t xml:space="preserve">). We should record the reasons for our decision on the case file and inform the applicant of our decision review procedure. </w:t>
      </w:r>
    </w:p>
    <w:p w14:paraId="5F7B7A04" w14:textId="77777777" w:rsidR="007828C4" w:rsidRPr="0038794C" w:rsidRDefault="007828C4" w:rsidP="007828C4">
      <w:pPr>
        <w:pStyle w:val="NormalWeb"/>
        <w:spacing w:before="0" w:beforeAutospacing="0" w:after="0" w:afterAutospacing="0"/>
        <w:rPr>
          <w:rFonts w:ascii="Arial" w:hAnsi="Arial" w:cs="Arial"/>
          <w:color w:val="262626"/>
        </w:rPr>
      </w:pPr>
    </w:p>
    <w:p w14:paraId="1F04C598" w14:textId="77777777" w:rsidR="007828C4" w:rsidRDefault="007828C4" w:rsidP="007828C4">
      <w:pPr>
        <w:pStyle w:val="Heading2"/>
        <w:spacing w:before="0" w:beforeAutospacing="0" w:after="0" w:afterAutospacing="0" w:line="345" w:lineRule="atLeast"/>
        <w:rPr>
          <w:rFonts w:ascii="Arial" w:hAnsi="Arial" w:cs="Arial"/>
          <w:color w:val="000000"/>
          <w:sz w:val="27"/>
          <w:szCs w:val="27"/>
        </w:rPr>
      </w:pPr>
      <w:bookmarkStart w:id="19" w:name="_Toc161844133"/>
      <w:r>
        <w:rPr>
          <w:rFonts w:ascii="Arial" w:hAnsi="Arial" w:cs="Arial"/>
          <w:color w:val="000000"/>
          <w:sz w:val="27"/>
          <w:szCs w:val="27"/>
        </w:rPr>
        <w:t>B6 Additional factors to consider in certain cases</w:t>
      </w:r>
      <w:bookmarkEnd w:id="19"/>
      <w:r>
        <w:rPr>
          <w:rFonts w:ascii="Arial" w:hAnsi="Arial" w:cs="Arial"/>
          <w:color w:val="000000"/>
          <w:sz w:val="27"/>
          <w:szCs w:val="27"/>
        </w:rPr>
        <w:t xml:space="preserve"> </w:t>
      </w:r>
    </w:p>
    <w:p w14:paraId="151D1F67" w14:textId="77777777" w:rsidR="007828C4" w:rsidRPr="00B336DA" w:rsidRDefault="007828C4" w:rsidP="007828C4">
      <w:pPr>
        <w:pStyle w:val="Heading3"/>
        <w:spacing w:before="0" w:line="225" w:lineRule="atLeast"/>
        <w:rPr>
          <w:rFonts w:ascii="Arial" w:hAnsi="Arial" w:cs="Arial"/>
          <w:b/>
          <w:bCs/>
          <w:color w:val="000000"/>
          <w:sz w:val="27"/>
          <w:szCs w:val="27"/>
        </w:rPr>
      </w:pPr>
      <w:bookmarkStart w:id="20" w:name="_Toc161844134"/>
      <w:r w:rsidRPr="00B336DA">
        <w:rPr>
          <w:rFonts w:ascii="Arial" w:hAnsi="Arial" w:cs="Arial"/>
          <w:b/>
          <w:bCs/>
          <w:color w:val="000000"/>
          <w:sz w:val="27"/>
          <w:szCs w:val="27"/>
        </w:rPr>
        <w:t>B6.1 Paying a sole trustee for serving as trustee</w:t>
      </w:r>
      <w:bookmarkEnd w:id="20"/>
      <w:r w:rsidRPr="00B336DA">
        <w:rPr>
          <w:rFonts w:ascii="Arial" w:hAnsi="Arial" w:cs="Arial"/>
          <w:b/>
          <w:bCs/>
          <w:color w:val="000000"/>
          <w:sz w:val="27"/>
          <w:szCs w:val="27"/>
        </w:rPr>
        <w:t xml:space="preserve"> </w:t>
      </w:r>
    </w:p>
    <w:p w14:paraId="194A7B53" w14:textId="77777777" w:rsidR="007828C4" w:rsidRPr="0086762E" w:rsidRDefault="007828C4" w:rsidP="007828C4">
      <w:pPr>
        <w:pStyle w:val="NormalWeb"/>
        <w:spacing w:before="0" w:beforeAutospacing="0" w:after="0" w:afterAutospacing="0"/>
        <w:rPr>
          <w:rFonts w:ascii="Arial" w:hAnsi="Arial" w:cs="Arial"/>
          <w:color w:val="262626"/>
        </w:rPr>
      </w:pPr>
      <w:r w:rsidRPr="0086762E">
        <w:rPr>
          <w:rFonts w:ascii="Arial" w:hAnsi="Arial" w:cs="Arial"/>
          <w:color w:val="262626"/>
        </w:rPr>
        <w:t xml:space="preserve">Where the proposal is to pay a sole trustee (either an individual or a corporate trustee) for serving as trustee this is a different kind of whole board payment but the same principles apply. Section B5 of </w:t>
      </w:r>
      <w:r w:rsidRPr="00124B87">
        <w:rPr>
          <w:rFonts w:ascii="Arial" w:hAnsi="Arial" w:cs="Arial"/>
        </w:rPr>
        <w:t>OG515-5</w:t>
      </w:r>
      <w:r w:rsidRPr="0086762E">
        <w:rPr>
          <w:rFonts w:ascii="Arial" w:hAnsi="Arial" w:cs="Arial"/>
          <w:color w:val="262626"/>
        </w:rPr>
        <w:t xml:space="preserve"> sets out what we need to consider where a sole trustee is to be paid and contains advice on case handling.       </w:t>
      </w:r>
    </w:p>
    <w:p w14:paraId="5969EEE0" w14:textId="77777777" w:rsidR="007828C4" w:rsidRPr="00B336DA" w:rsidRDefault="007828C4" w:rsidP="007828C4">
      <w:pPr>
        <w:pStyle w:val="Heading3"/>
        <w:spacing w:before="0" w:line="225" w:lineRule="atLeast"/>
        <w:rPr>
          <w:rFonts w:ascii="Arial" w:hAnsi="Arial" w:cs="Arial"/>
          <w:b/>
          <w:bCs/>
          <w:color w:val="000000"/>
          <w:sz w:val="27"/>
          <w:szCs w:val="27"/>
        </w:rPr>
      </w:pPr>
      <w:bookmarkStart w:id="21" w:name="_Toc161844135"/>
      <w:r w:rsidRPr="00B336DA">
        <w:rPr>
          <w:rFonts w:ascii="Arial" w:hAnsi="Arial" w:cs="Arial"/>
          <w:b/>
          <w:bCs/>
          <w:color w:val="000000"/>
          <w:sz w:val="27"/>
          <w:szCs w:val="27"/>
        </w:rPr>
        <w:t>B6.2 Where the payments are made to the majority, but not all, of the board members</w:t>
      </w:r>
      <w:bookmarkEnd w:id="21"/>
      <w:r w:rsidRPr="00B336DA">
        <w:rPr>
          <w:rFonts w:ascii="Arial" w:hAnsi="Arial" w:cs="Arial"/>
          <w:b/>
          <w:bCs/>
          <w:color w:val="000000"/>
          <w:sz w:val="27"/>
          <w:szCs w:val="27"/>
        </w:rPr>
        <w:t xml:space="preserve">   </w:t>
      </w:r>
    </w:p>
    <w:p w14:paraId="4FFDEB67" w14:textId="77777777" w:rsidR="007828C4" w:rsidRPr="0086762E" w:rsidRDefault="007828C4" w:rsidP="007828C4">
      <w:pPr>
        <w:pStyle w:val="NormalWeb"/>
        <w:spacing w:before="0" w:beforeAutospacing="0" w:after="0" w:afterAutospacing="0"/>
        <w:rPr>
          <w:rFonts w:ascii="Arial" w:hAnsi="Arial" w:cs="Arial"/>
          <w:color w:val="262626"/>
        </w:rPr>
      </w:pPr>
      <w:r w:rsidRPr="0086762E">
        <w:rPr>
          <w:rFonts w:ascii="Arial" w:hAnsi="Arial" w:cs="Arial"/>
          <w:color w:val="262626"/>
        </w:rPr>
        <w:t xml:space="preserve">Where half (or more than half), but not all, of the trustees are being paid for serving as trustee it might be even more difficult to manage the charity in the light of the conflicts, etc that this will bring. This will mean that the charity will have a two tier board, comprising those trustees who are paid and those who are not, with the paid trustees forming a majority on the board. While it may be possible for the unpaid trustees to form a quorum to deal with issues directly relating to the pay and performance of the paid trustees, any other discussions and decisions relating to the charity will have a bearing on the performance of the charity and, therefore, ultimately, could affect the degree of financial reward for the paid trustees. This might mean there is a perception that the paid trustees' motivation in taking decisions includes consideration of any impact the decision might have on their own financial reward. This can be most starkly illustrated if the trustees have to decide whether or not to wind up the charity. </w:t>
      </w:r>
    </w:p>
    <w:p w14:paraId="5B3CBB10" w14:textId="77777777" w:rsidR="007828C4" w:rsidRPr="0086762E" w:rsidRDefault="007828C4" w:rsidP="007828C4">
      <w:pPr>
        <w:pStyle w:val="NormalWeb"/>
        <w:spacing w:before="0" w:beforeAutospacing="0" w:after="0" w:afterAutospacing="0"/>
        <w:rPr>
          <w:rFonts w:ascii="Arial" w:hAnsi="Arial" w:cs="Arial"/>
          <w:color w:val="262626"/>
        </w:rPr>
      </w:pPr>
      <w:r w:rsidRPr="0086762E">
        <w:rPr>
          <w:rFonts w:ascii="Arial" w:hAnsi="Arial" w:cs="Arial"/>
          <w:color w:val="262626"/>
        </w:rPr>
        <w:t xml:space="preserve">The trustees must consider the potential negative effects this might bring to the charity when making their decision to pursue majority board payment. </w:t>
      </w:r>
    </w:p>
    <w:p w14:paraId="43E13D30" w14:textId="77777777" w:rsidR="007828C4" w:rsidRDefault="007828C4" w:rsidP="007828C4">
      <w:pPr>
        <w:pStyle w:val="NormalWeb"/>
        <w:spacing w:before="0" w:beforeAutospacing="0" w:after="0" w:afterAutospacing="0"/>
        <w:rPr>
          <w:rFonts w:ascii="Arial" w:hAnsi="Arial" w:cs="Arial"/>
          <w:color w:val="262626"/>
        </w:rPr>
      </w:pPr>
      <w:r w:rsidRPr="0086762E">
        <w:rPr>
          <w:rFonts w:ascii="Arial" w:hAnsi="Arial" w:cs="Arial"/>
          <w:color w:val="262626"/>
        </w:rPr>
        <w:t>Where the majority of charity's trustees are being paid we would usually expect the charity to have in place the same mechanisms to manage performance, deal with pay rises, etc, as if the whole of the board was being paid but the unpaid trustees could take part in the various discussions, remuneration committees, etc relating to the paid trustees. We must also be satisfied that the proposal is expedient in the interests of the charity. A two</w:t>
      </w:r>
      <w:r>
        <w:rPr>
          <w:rFonts w:ascii="Arial" w:hAnsi="Arial" w:cs="Arial"/>
          <w:color w:val="262626"/>
        </w:rPr>
        <w:t xml:space="preserve"> </w:t>
      </w:r>
      <w:r w:rsidRPr="0086762E">
        <w:rPr>
          <w:rFonts w:ascii="Arial" w:hAnsi="Arial" w:cs="Arial"/>
          <w:color w:val="262626"/>
        </w:rPr>
        <w:t>tier board which has a negative effect on the governance of the charity is unlikely to satisfy us that this is the case. </w:t>
      </w:r>
    </w:p>
    <w:p w14:paraId="32F53540" w14:textId="77777777" w:rsidR="007828C4" w:rsidRPr="0086762E" w:rsidRDefault="007828C4" w:rsidP="007828C4">
      <w:pPr>
        <w:pStyle w:val="NormalWeb"/>
        <w:spacing w:before="0" w:beforeAutospacing="0" w:after="0" w:afterAutospacing="0"/>
        <w:rPr>
          <w:rFonts w:ascii="Arial" w:hAnsi="Arial" w:cs="Arial"/>
          <w:color w:val="262626"/>
        </w:rPr>
      </w:pPr>
      <w:r w:rsidRPr="0086762E">
        <w:rPr>
          <w:rFonts w:ascii="Arial" w:hAnsi="Arial" w:cs="Arial"/>
          <w:color w:val="262626"/>
        </w:rPr>
        <w:t xml:space="preserve">  </w:t>
      </w:r>
    </w:p>
    <w:p w14:paraId="0408B7CA" w14:textId="77777777" w:rsidR="007828C4" w:rsidRPr="00B336DA" w:rsidRDefault="007828C4" w:rsidP="007828C4">
      <w:pPr>
        <w:pStyle w:val="Heading3"/>
        <w:spacing w:before="0" w:line="225" w:lineRule="atLeast"/>
        <w:rPr>
          <w:rFonts w:ascii="Arial" w:hAnsi="Arial" w:cs="Arial"/>
          <w:b/>
          <w:bCs/>
          <w:color w:val="000000"/>
          <w:sz w:val="27"/>
          <w:szCs w:val="27"/>
        </w:rPr>
      </w:pPr>
      <w:bookmarkStart w:id="22" w:name="_Toc161844136"/>
      <w:r w:rsidRPr="00B336DA">
        <w:rPr>
          <w:rFonts w:ascii="Arial" w:hAnsi="Arial" w:cs="Arial"/>
          <w:b/>
          <w:bCs/>
          <w:color w:val="000000"/>
          <w:sz w:val="27"/>
          <w:szCs w:val="27"/>
        </w:rPr>
        <w:lastRenderedPageBreak/>
        <w:t>B6.3 Dealing with whole board payment at registration</w:t>
      </w:r>
      <w:bookmarkEnd w:id="22"/>
      <w:r w:rsidRPr="00B336DA">
        <w:rPr>
          <w:rFonts w:ascii="Arial" w:hAnsi="Arial" w:cs="Arial"/>
          <w:b/>
          <w:bCs/>
          <w:color w:val="000000"/>
          <w:sz w:val="27"/>
          <w:szCs w:val="27"/>
        </w:rPr>
        <w:t xml:space="preserve"> </w:t>
      </w:r>
    </w:p>
    <w:p w14:paraId="5D7F6432" w14:textId="77777777" w:rsidR="007828C4" w:rsidRPr="0086762E" w:rsidRDefault="007828C4" w:rsidP="007828C4">
      <w:pPr>
        <w:pStyle w:val="NormalWeb"/>
        <w:spacing w:before="0" w:beforeAutospacing="0" w:after="0" w:afterAutospacing="0"/>
        <w:rPr>
          <w:rFonts w:ascii="Arial" w:hAnsi="Arial" w:cs="Arial"/>
          <w:color w:val="262626"/>
        </w:rPr>
      </w:pPr>
      <w:r w:rsidRPr="0086762E">
        <w:rPr>
          <w:rFonts w:ascii="Arial" w:hAnsi="Arial" w:cs="Arial"/>
          <w:color w:val="262626"/>
        </w:rPr>
        <w:t xml:space="preserve">When considering registering a charity with whole board payment provisions, our main concern is to decide if this means that the charity has been established for private, rather than public, benefit. Only if it is clear that the charity is established exclusively for the public benefit, and any private benefit is incidental, will we consider registering the charity. We must deal with this before we register the charity.  </w:t>
      </w:r>
    </w:p>
    <w:p w14:paraId="7B33CB9F" w14:textId="77777777" w:rsidR="007828C4" w:rsidRPr="0086762E" w:rsidRDefault="007828C4" w:rsidP="007828C4">
      <w:pPr>
        <w:pStyle w:val="NormalWeb"/>
        <w:spacing w:before="0" w:beforeAutospacing="0" w:after="0" w:afterAutospacing="0"/>
        <w:rPr>
          <w:rFonts w:ascii="Arial" w:hAnsi="Arial" w:cs="Arial"/>
          <w:color w:val="262626"/>
        </w:rPr>
      </w:pPr>
      <w:r w:rsidRPr="0086762E">
        <w:rPr>
          <w:rFonts w:ascii="Arial" w:hAnsi="Arial" w:cs="Arial"/>
          <w:color w:val="262626"/>
        </w:rPr>
        <w:t xml:space="preserve">Broadly, it is a matter for the founders of a charity to decide whether or not to include a power to pay the whole of the board in the charity's governing document, this, in itself, would not be a reason to refuse to register the charity. </w:t>
      </w:r>
    </w:p>
    <w:p w14:paraId="0D177D77" w14:textId="77777777" w:rsidR="007828C4" w:rsidRPr="0086762E" w:rsidRDefault="007828C4" w:rsidP="007828C4">
      <w:pPr>
        <w:pStyle w:val="NormalWeb"/>
        <w:spacing w:before="0" w:beforeAutospacing="0" w:after="0" w:afterAutospacing="0"/>
        <w:rPr>
          <w:rFonts w:ascii="Arial" w:hAnsi="Arial" w:cs="Arial"/>
          <w:color w:val="262626"/>
        </w:rPr>
      </w:pPr>
      <w:r w:rsidRPr="0086762E">
        <w:rPr>
          <w:rFonts w:ascii="Arial" w:hAnsi="Arial" w:cs="Arial"/>
          <w:color w:val="262626"/>
        </w:rPr>
        <w:t xml:space="preserve">Once we have decided that the charity is established exclusively for the public benefit we will look at the conditions attached to the use of the power, and the processes for managing the conflicts of interest, pay, performance, etc, to see if these are practical and sufficiently robust so that the charity will operate for the public benefit. We might need to discuss the proposals with the applicant to ensure this is the case. We will consider the proposal against the same criteria as set out in the model text at </w:t>
      </w:r>
      <w:r w:rsidRPr="00B336DA">
        <w:rPr>
          <w:rFonts w:ascii="Arial" w:hAnsi="Arial" w:cs="Arial"/>
        </w:rPr>
        <w:t>G1</w:t>
      </w:r>
      <w:r w:rsidRPr="0086762E">
        <w:rPr>
          <w:rFonts w:ascii="Arial" w:hAnsi="Arial" w:cs="Arial"/>
          <w:color w:val="262626"/>
        </w:rPr>
        <w:t xml:space="preserve">. This information may be available in the application or supporting materials, if not, we will ask the applicant to provide any information we need.  </w:t>
      </w:r>
    </w:p>
    <w:p w14:paraId="5934E485" w14:textId="77777777" w:rsidR="007828C4" w:rsidRPr="0086762E" w:rsidRDefault="007828C4" w:rsidP="007828C4">
      <w:pPr>
        <w:pStyle w:val="NormalWeb"/>
        <w:spacing w:before="0" w:beforeAutospacing="0" w:after="0" w:afterAutospacing="0"/>
        <w:rPr>
          <w:rFonts w:ascii="Arial" w:hAnsi="Arial" w:cs="Arial"/>
          <w:color w:val="262626"/>
        </w:rPr>
      </w:pPr>
      <w:r w:rsidRPr="0086762E">
        <w:rPr>
          <w:rFonts w:ascii="Arial" w:hAnsi="Arial" w:cs="Arial"/>
          <w:color w:val="262626"/>
        </w:rPr>
        <w:t xml:space="preserve">We will only register a charity with the power to pay the whole of the board where we are satisfied that: </w:t>
      </w:r>
    </w:p>
    <w:p w14:paraId="5D2F9530" w14:textId="77777777" w:rsidR="007828C4" w:rsidRPr="0086762E" w:rsidRDefault="007828C4" w:rsidP="007828C4">
      <w:pPr>
        <w:numPr>
          <w:ilvl w:val="0"/>
          <w:numId w:val="9"/>
        </w:numPr>
        <w:spacing w:before="100" w:beforeAutospacing="1" w:after="100" w:afterAutospacing="1" w:line="240" w:lineRule="auto"/>
        <w:ind w:left="0"/>
        <w:rPr>
          <w:rFonts w:cs="Arial"/>
          <w:color w:val="262626"/>
          <w:szCs w:val="24"/>
        </w:rPr>
      </w:pPr>
      <w:r w:rsidRPr="0086762E">
        <w:rPr>
          <w:rFonts w:cs="Arial"/>
          <w:color w:val="262626"/>
          <w:szCs w:val="24"/>
        </w:rPr>
        <w:t>the charity is established exclusively for the public benefit</w:t>
      </w:r>
    </w:p>
    <w:p w14:paraId="057B283C" w14:textId="77777777" w:rsidR="007828C4" w:rsidRPr="0086762E" w:rsidRDefault="007828C4" w:rsidP="007828C4">
      <w:pPr>
        <w:numPr>
          <w:ilvl w:val="0"/>
          <w:numId w:val="9"/>
        </w:numPr>
        <w:spacing w:before="100" w:beforeAutospacing="1" w:after="100" w:afterAutospacing="1" w:line="240" w:lineRule="auto"/>
        <w:ind w:left="0"/>
        <w:rPr>
          <w:rFonts w:cs="Arial"/>
          <w:color w:val="262626"/>
          <w:szCs w:val="24"/>
        </w:rPr>
      </w:pPr>
      <w:r w:rsidRPr="0086762E">
        <w:rPr>
          <w:rFonts w:cs="Arial"/>
          <w:color w:val="262626"/>
          <w:szCs w:val="24"/>
        </w:rPr>
        <w:t>the private benefit is incidental</w:t>
      </w:r>
    </w:p>
    <w:p w14:paraId="60C33872" w14:textId="77777777" w:rsidR="007828C4" w:rsidRPr="0086762E" w:rsidRDefault="007828C4" w:rsidP="007828C4">
      <w:pPr>
        <w:numPr>
          <w:ilvl w:val="0"/>
          <w:numId w:val="9"/>
        </w:numPr>
        <w:spacing w:before="100" w:beforeAutospacing="1" w:after="100" w:afterAutospacing="1" w:line="240" w:lineRule="auto"/>
        <w:ind w:left="0"/>
        <w:rPr>
          <w:rFonts w:cs="Arial"/>
          <w:color w:val="262626"/>
          <w:szCs w:val="24"/>
        </w:rPr>
      </w:pPr>
      <w:r w:rsidRPr="0086762E">
        <w:rPr>
          <w:rFonts w:cs="Arial"/>
          <w:color w:val="262626"/>
          <w:szCs w:val="24"/>
        </w:rPr>
        <w:t>the processes for managing the conflicts of interest are robust and practical</w:t>
      </w:r>
    </w:p>
    <w:p w14:paraId="3C596586" w14:textId="77777777" w:rsidR="007828C4" w:rsidRPr="0086762E" w:rsidRDefault="007828C4" w:rsidP="007828C4">
      <w:pPr>
        <w:numPr>
          <w:ilvl w:val="0"/>
          <w:numId w:val="9"/>
        </w:numPr>
        <w:spacing w:before="100" w:beforeAutospacing="1" w:after="100" w:afterAutospacing="1" w:line="240" w:lineRule="auto"/>
        <w:ind w:left="0"/>
        <w:rPr>
          <w:rFonts w:cs="Arial"/>
          <w:color w:val="262626"/>
          <w:szCs w:val="24"/>
        </w:rPr>
      </w:pPr>
      <w:r w:rsidRPr="0086762E">
        <w:rPr>
          <w:rFonts w:cs="Arial"/>
          <w:color w:val="262626"/>
          <w:szCs w:val="24"/>
        </w:rPr>
        <w:t>the proposals to manage pay and performance are sufficiently independent and workable</w:t>
      </w:r>
    </w:p>
    <w:p w14:paraId="4C98A609" w14:textId="77777777" w:rsidR="007828C4" w:rsidRPr="0086762E" w:rsidRDefault="007828C4" w:rsidP="007828C4">
      <w:pPr>
        <w:numPr>
          <w:ilvl w:val="0"/>
          <w:numId w:val="9"/>
        </w:numPr>
        <w:spacing w:before="100" w:beforeAutospacing="1" w:after="100" w:afterAutospacing="1" w:line="240" w:lineRule="auto"/>
        <w:ind w:left="0"/>
        <w:rPr>
          <w:rFonts w:cs="Arial"/>
          <w:color w:val="262626"/>
          <w:szCs w:val="24"/>
        </w:rPr>
      </w:pPr>
      <w:r w:rsidRPr="0086762E">
        <w:rPr>
          <w:rFonts w:cs="Arial"/>
          <w:color w:val="262626"/>
          <w:szCs w:val="24"/>
        </w:rPr>
        <w:t>the payments are affordable to the charity and will not adversely affect its ability to deliver its objectives</w:t>
      </w:r>
    </w:p>
    <w:p w14:paraId="172697BD" w14:textId="77777777" w:rsidR="007828C4" w:rsidRPr="0086762E" w:rsidRDefault="007828C4" w:rsidP="007828C4">
      <w:pPr>
        <w:pStyle w:val="NormalWeb"/>
        <w:spacing w:before="0" w:beforeAutospacing="0" w:after="0" w:afterAutospacing="0"/>
        <w:rPr>
          <w:rFonts w:ascii="Arial" w:hAnsi="Arial" w:cs="Arial"/>
          <w:color w:val="262626"/>
        </w:rPr>
      </w:pPr>
      <w:r w:rsidRPr="0086762E">
        <w:rPr>
          <w:rFonts w:ascii="Arial" w:hAnsi="Arial" w:cs="Arial"/>
          <w:color w:val="262626"/>
        </w:rPr>
        <w:t xml:space="preserve">If we do register a charity with the provision to pay the whole of the board we would usually mark this for monitoring to ensure the power is used in accordance with the statements from the trustees. Where we do mark a charity for monitoring we will tell the trustees that we have done so. </w:t>
      </w:r>
    </w:p>
    <w:p w14:paraId="3E97F9CA" w14:textId="77777777" w:rsidR="007828C4" w:rsidRPr="00B336DA" w:rsidRDefault="007828C4" w:rsidP="007828C4">
      <w:pPr>
        <w:pStyle w:val="Heading3"/>
        <w:spacing w:before="0" w:line="225" w:lineRule="atLeast"/>
        <w:rPr>
          <w:rFonts w:ascii="Arial" w:hAnsi="Arial" w:cs="Arial"/>
          <w:b/>
          <w:bCs/>
          <w:color w:val="000000"/>
          <w:sz w:val="27"/>
          <w:szCs w:val="27"/>
        </w:rPr>
      </w:pPr>
      <w:bookmarkStart w:id="23" w:name="_Toc161844137"/>
      <w:r w:rsidRPr="00B336DA">
        <w:rPr>
          <w:rFonts w:ascii="Arial" w:hAnsi="Arial" w:cs="Arial"/>
          <w:b/>
          <w:bCs/>
          <w:color w:val="000000"/>
          <w:sz w:val="27"/>
          <w:szCs w:val="27"/>
        </w:rPr>
        <w:t>B6.4 Universities and Academies</w:t>
      </w:r>
      <w:bookmarkEnd w:id="23"/>
      <w:r w:rsidRPr="00B336DA">
        <w:rPr>
          <w:rFonts w:ascii="Arial" w:hAnsi="Arial" w:cs="Arial"/>
          <w:b/>
          <w:bCs/>
          <w:color w:val="000000"/>
          <w:sz w:val="27"/>
          <w:szCs w:val="27"/>
        </w:rPr>
        <w:t xml:space="preserve"> </w:t>
      </w:r>
    </w:p>
    <w:p w14:paraId="675682D6" w14:textId="77777777" w:rsidR="007828C4" w:rsidRDefault="007828C4" w:rsidP="007828C4">
      <w:pPr>
        <w:pStyle w:val="NormalWeb"/>
        <w:spacing w:before="0" w:beforeAutospacing="0" w:after="0" w:afterAutospacing="0"/>
        <w:rPr>
          <w:rFonts w:ascii="Arial" w:hAnsi="Arial" w:cs="Arial"/>
          <w:color w:val="262626"/>
        </w:rPr>
      </w:pPr>
      <w:r w:rsidRPr="0086762E">
        <w:rPr>
          <w:rFonts w:ascii="Arial" w:hAnsi="Arial" w:cs="Arial"/>
          <w:color w:val="262626"/>
        </w:rPr>
        <w:t xml:space="preserve">The governors of an Academy Trust are trustees of an exempt charity. As such, they must comply with charity law. This means that they can only receive and retain benefit from the trust on the same terms as any other charity trustees. Any proposal to pay a director of an Academy Trust may be authorised by the Commission in the usual way and may also need the consent of the Department for Education. Where the Academy's governing document requires the consent of the DfE we should refer the applicant to the DfE in the first instance (see our </w:t>
      </w:r>
      <w:hyperlink r:id="rId19" w:tgtFrame="_blank" w:tooltip="Guidance for Academies" w:history="1">
        <w:r w:rsidRPr="0086762E">
          <w:rPr>
            <w:rStyle w:val="Hyperlink"/>
            <w:rFonts w:ascii="Arial" w:hAnsi="Arial" w:cs="Arial"/>
            <w:color w:val="323298"/>
          </w:rPr>
          <w:t>guidance for Academies</w:t>
        </w:r>
      </w:hyperlink>
      <w:r w:rsidRPr="0086762E">
        <w:rPr>
          <w:rFonts w:ascii="Arial" w:hAnsi="Arial" w:cs="Arial"/>
          <w:color w:val="262626"/>
        </w:rPr>
        <w:t>). </w:t>
      </w:r>
    </w:p>
    <w:p w14:paraId="7CE63E61" w14:textId="77777777" w:rsidR="007828C4" w:rsidRPr="0086762E" w:rsidRDefault="007828C4" w:rsidP="007828C4">
      <w:pPr>
        <w:pStyle w:val="NormalWeb"/>
        <w:spacing w:before="0" w:beforeAutospacing="0" w:after="0" w:afterAutospacing="0"/>
        <w:rPr>
          <w:rFonts w:ascii="Arial" w:hAnsi="Arial" w:cs="Arial"/>
          <w:color w:val="262626"/>
        </w:rPr>
      </w:pPr>
      <w:r w:rsidRPr="0086762E">
        <w:rPr>
          <w:rFonts w:ascii="Arial" w:hAnsi="Arial" w:cs="Arial"/>
          <w:color w:val="262626"/>
        </w:rPr>
        <w:t xml:space="preserve"> </w:t>
      </w:r>
    </w:p>
    <w:p w14:paraId="27F40BFF" w14:textId="77777777" w:rsidR="007828C4" w:rsidRPr="0086762E" w:rsidRDefault="007828C4" w:rsidP="007828C4">
      <w:pPr>
        <w:pStyle w:val="NormalWeb"/>
        <w:spacing w:before="0" w:beforeAutospacing="0" w:after="0" w:afterAutospacing="0"/>
        <w:rPr>
          <w:rFonts w:ascii="Arial" w:hAnsi="Arial" w:cs="Arial"/>
          <w:color w:val="262626"/>
        </w:rPr>
      </w:pPr>
      <w:r w:rsidRPr="0086762E">
        <w:rPr>
          <w:rFonts w:ascii="Arial" w:hAnsi="Arial" w:cs="Arial"/>
          <w:color w:val="262626"/>
        </w:rPr>
        <w:t xml:space="preserve">Similarly, some universities have a power to pay the whole of the trustee board set out in the governing document. Where we are approached to amend this power, or to authorise the adoption of such a power, where this does not currently exist, we will consider this in exactly the same way as we would any other whole board payment case. </w:t>
      </w:r>
    </w:p>
    <w:p w14:paraId="587CF9BF" w14:textId="77777777" w:rsidR="007828C4" w:rsidRPr="0086762E" w:rsidRDefault="007828C4" w:rsidP="007828C4">
      <w:pPr>
        <w:pStyle w:val="NormalWeb"/>
        <w:spacing w:before="0" w:beforeAutospacing="0" w:after="0" w:afterAutospacing="0"/>
        <w:rPr>
          <w:rFonts w:ascii="Arial" w:hAnsi="Arial" w:cs="Arial"/>
          <w:color w:val="262626"/>
        </w:rPr>
      </w:pPr>
      <w:r w:rsidRPr="0086762E">
        <w:rPr>
          <w:rFonts w:ascii="Arial" w:hAnsi="Arial" w:cs="Arial"/>
          <w:color w:val="262626"/>
        </w:rPr>
        <w:t xml:space="preserve">In each of these cases, the trustees may have to consult the charity's principal regulator before approaching us with a proposal. The principal regulator for English </w:t>
      </w:r>
      <w:r w:rsidRPr="0086762E">
        <w:rPr>
          <w:rFonts w:ascii="Arial" w:hAnsi="Arial" w:cs="Arial"/>
          <w:color w:val="262626"/>
        </w:rPr>
        <w:lastRenderedPageBreak/>
        <w:t xml:space="preserve">universities is HEFCE, while for English Academies, this is the DfE. (Welsh universities are registered with the Commission and there are no Academies in Wales.) </w:t>
      </w:r>
    </w:p>
    <w:p w14:paraId="4D85F27F" w14:textId="77777777" w:rsidR="007828C4" w:rsidRDefault="007828C4" w:rsidP="007828C4">
      <w:pPr>
        <w:pStyle w:val="NormalWeb"/>
        <w:spacing w:before="0" w:beforeAutospacing="0" w:after="0" w:afterAutospacing="0"/>
        <w:rPr>
          <w:rFonts w:ascii="Arial" w:hAnsi="Arial" w:cs="Arial"/>
          <w:color w:val="262626"/>
        </w:rPr>
      </w:pPr>
      <w:r w:rsidRPr="0086762E">
        <w:rPr>
          <w:rFonts w:ascii="Arial" w:hAnsi="Arial" w:cs="Arial"/>
          <w:color w:val="262626"/>
        </w:rPr>
        <w:t xml:space="preserve">NOTE: In addition to the obligation on the trustees, we are required, under section 28 of the Charities Act, to consult the principal regulator of an exempt charity before we exercise any powers under the Act (see </w:t>
      </w:r>
      <w:r w:rsidRPr="00B336DA">
        <w:rPr>
          <w:rFonts w:ascii="Arial" w:hAnsi="Arial" w:cs="Arial"/>
        </w:rPr>
        <w:t>OG717-1</w:t>
      </w:r>
      <w:r w:rsidRPr="0086762E">
        <w:rPr>
          <w:rFonts w:ascii="Arial" w:hAnsi="Arial" w:cs="Arial"/>
          <w:color w:val="262626"/>
        </w:rPr>
        <w:t>).</w:t>
      </w:r>
    </w:p>
    <w:p w14:paraId="26B4D15F" w14:textId="77777777" w:rsidR="007828C4" w:rsidRPr="0086762E" w:rsidRDefault="007828C4" w:rsidP="007828C4">
      <w:pPr>
        <w:pStyle w:val="NormalWeb"/>
        <w:spacing w:before="0" w:beforeAutospacing="0" w:after="0" w:afterAutospacing="0"/>
        <w:rPr>
          <w:rFonts w:ascii="Arial" w:hAnsi="Arial" w:cs="Arial"/>
          <w:color w:val="262626"/>
        </w:rPr>
      </w:pPr>
      <w:r w:rsidRPr="0086762E">
        <w:rPr>
          <w:rFonts w:ascii="Arial" w:hAnsi="Arial" w:cs="Arial"/>
          <w:color w:val="262626"/>
        </w:rPr>
        <w:t xml:space="preserve">     </w:t>
      </w:r>
    </w:p>
    <w:p w14:paraId="01D0FE2F" w14:textId="77777777" w:rsidR="007828C4" w:rsidRPr="00B336DA" w:rsidRDefault="007828C4" w:rsidP="007828C4">
      <w:pPr>
        <w:pStyle w:val="Heading3"/>
        <w:spacing w:before="0" w:line="225" w:lineRule="atLeast"/>
        <w:rPr>
          <w:rFonts w:ascii="Arial" w:hAnsi="Arial" w:cs="Arial"/>
          <w:b/>
          <w:bCs/>
          <w:color w:val="000000"/>
          <w:sz w:val="27"/>
          <w:szCs w:val="27"/>
        </w:rPr>
      </w:pPr>
      <w:bookmarkStart w:id="24" w:name="_Toc161844138"/>
      <w:r w:rsidRPr="00B336DA">
        <w:rPr>
          <w:rFonts w:ascii="Arial" w:hAnsi="Arial" w:cs="Arial"/>
          <w:b/>
          <w:bCs/>
          <w:color w:val="000000"/>
          <w:sz w:val="27"/>
          <w:szCs w:val="27"/>
        </w:rPr>
        <w:t>B6.5 Registered Social Housing Providers</w:t>
      </w:r>
      <w:bookmarkEnd w:id="24"/>
      <w:r w:rsidRPr="00B336DA">
        <w:rPr>
          <w:rFonts w:ascii="Arial" w:hAnsi="Arial" w:cs="Arial"/>
          <w:b/>
          <w:bCs/>
          <w:color w:val="000000"/>
          <w:sz w:val="27"/>
          <w:szCs w:val="27"/>
        </w:rPr>
        <w:t xml:space="preserve"> </w:t>
      </w:r>
    </w:p>
    <w:p w14:paraId="49B40E4A" w14:textId="77777777" w:rsidR="007828C4" w:rsidRDefault="007828C4" w:rsidP="007828C4">
      <w:pPr>
        <w:pStyle w:val="NormalWeb"/>
        <w:spacing w:before="0" w:beforeAutospacing="0" w:after="0" w:afterAutospacing="0"/>
        <w:rPr>
          <w:rFonts w:ascii="Arial" w:hAnsi="Arial" w:cs="Arial"/>
          <w:color w:val="262626"/>
        </w:rPr>
      </w:pPr>
      <w:r w:rsidRPr="0086762E">
        <w:rPr>
          <w:rFonts w:ascii="Arial" w:hAnsi="Arial" w:cs="Arial"/>
          <w:color w:val="262626"/>
        </w:rPr>
        <w:t>All Registered Social Housing Providers (RSHPs) work under a regulatory framework that contains a power that allows the whole of the board of directors of RSHPs to be paid for serving as director. Where the RSHP is also a charity, the existence of this power to pay does not over-ride the provisions of charity law so the authority of the Commission is still required before any payments can be made. Where we are asked to provide this authority we will consider the application on the same terms as we would any other application for whole board payment. </w:t>
      </w:r>
    </w:p>
    <w:p w14:paraId="1B951616" w14:textId="77777777" w:rsidR="007828C4" w:rsidRDefault="007828C4" w:rsidP="007828C4">
      <w:pPr>
        <w:pStyle w:val="NormalWeb"/>
        <w:spacing w:before="0" w:beforeAutospacing="0" w:after="0" w:afterAutospacing="0"/>
        <w:rPr>
          <w:rFonts w:ascii="Arial" w:hAnsi="Arial" w:cs="Arial"/>
          <w:color w:val="262626"/>
          <w:sz w:val="22"/>
          <w:szCs w:val="22"/>
        </w:rPr>
      </w:pPr>
      <w:r w:rsidRPr="0086762E">
        <w:rPr>
          <w:rFonts w:ascii="Arial" w:hAnsi="Arial" w:cs="Arial"/>
          <w:color w:val="262626"/>
        </w:rPr>
        <w:t>   </w:t>
      </w:r>
      <w:r>
        <w:rPr>
          <w:rFonts w:ascii="Arial" w:hAnsi="Arial" w:cs="Arial"/>
          <w:color w:val="262626"/>
          <w:sz w:val="22"/>
          <w:szCs w:val="22"/>
        </w:rPr>
        <w:t xml:space="preserve"> </w:t>
      </w:r>
    </w:p>
    <w:p w14:paraId="417D155F" w14:textId="77777777" w:rsidR="007828C4" w:rsidRDefault="007828C4" w:rsidP="007828C4"/>
    <w:p w14:paraId="76A9AD02" w14:textId="77777777" w:rsidR="007828C4" w:rsidRDefault="007828C4" w:rsidP="007828C4">
      <w:pPr>
        <w:pStyle w:val="Heading1"/>
        <w:spacing w:line="375" w:lineRule="atLeast"/>
        <w:rPr>
          <w:rFonts w:ascii="Arial" w:hAnsi="Arial" w:cs="Arial"/>
          <w:color w:val="000000"/>
          <w:sz w:val="30"/>
          <w:szCs w:val="30"/>
        </w:rPr>
      </w:pPr>
      <w:bookmarkStart w:id="25" w:name="_Toc161844139"/>
      <w:r>
        <w:rPr>
          <w:rFonts w:ascii="Arial" w:hAnsi="Arial" w:cs="Arial"/>
          <w:color w:val="000000"/>
          <w:sz w:val="30"/>
          <w:szCs w:val="30"/>
        </w:rPr>
        <w:t>Case Studies</w:t>
      </w:r>
      <w:bookmarkEnd w:id="25"/>
      <w:r>
        <w:rPr>
          <w:rFonts w:ascii="Arial" w:hAnsi="Arial" w:cs="Arial"/>
          <w:color w:val="000000"/>
          <w:sz w:val="30"/>
          <w:szCs w:val="30"/>
        </w:rPr>
        <w:t xml:space="preserve"> </w:t>
      </w:r>
    </w:p>
    <w:p w14:paraId="665F1B36" w14:textId="77777777" w:rsidR="007828C4" w:rsidRDefault="007828C4" w:rsidP="007828C4">
      <w:pPr>
        <w:pStyle w:val="Heading2"/>
        <w:spacing w:before="0" w:beforeAutospacing="0" w:after="0" w:afterAutospacing="0" w:line="345" w:lineRule="atLeast"/>
        <w:rPr>
          <w:rFonts w:ascii="Arial" w:hAnsi="Arial" w:cs="Arial"/>
          <w:color w:val="000000"/>
          <w:sz w:val="27"/>
          <w:szCs w:val="27"/>
        </w:rPr>
      </w:pPr>
      <w:bookmarkStart w:id="26" w:name="_Toc161844140"/>
      <w:r>
        <w:rPr>
          <w:rFonts w:ascii="Arial" w:hAnsi="Arial" w:cs="Arial"/>
          <w:color w:val="000000"/>
          <w:sz w:val="27"/>
          <w:szCs w:val="27"/>
        </w:rPr>
        <w:t>D1 Where we authorised the payment of the whole of a charity's trustee board</w:t>
      </w:r>
      <w:bookmarkEnd w:id="26"/>
      <w:r>
        <w:rPr>
          <w:rFonts w:ascii="Arial" w:hAnsi="Arial" w:cs="Arial"/>
          <w:color w:val="000000"/>
          <w:sz w:val="27"/>
          <w:szCs w:val="27"/>
        </w:rPr>
        <w:t xml:space="preserve"> </w:t>
      </w:r>
    </w:p>
    <w:p w14:paraId="69A3DFA0" w14:textId="77777777" w:rsidR="007828C4" w:rsidRDefault="007828C4" w:rsidP="007828C4">
      <w:pPr>
        <w:pStyle w:val="NormalWeb"/>
        <w:spacing w:before="0" w:beforeAutospacing="0" w:after="0" w:afterAutospacing="0"/>
        <w:rPr>
          <w:rFonts w:ascii="Arial" w:hAnsi="Arial" w:cs="Arial"/>
          <w:color w:val="262626"/>
        </w:rPr>
      </w:pPr>
      <w:r w:rsidRPr="0086762E">
        <w:rPr>
          <w:rFonts w:ascii="Arial" w:hAnsi="Arial" w:cs="Arial"/>
          <w:color w:val="262626"/>
        </w:rPr>
        <w:t xml:space="preserve">The following two case studies are examples of where we authorised the payment of the whole of a charity's trustee board for serving as trustee. NOTE - These cases took place before we had the model text so the criteria used to gather information to make our decision were those set out in </w:t>
      </w:r>
      <w:r w:rsidRPr="00BA4DD6">
        <w:rPr>
          <w:rFonts w:ascii="Arial" w:hAnsi="Arial" w:cs="Arial"/>
        </w:rPr>
        <w:t>OG515-5</w:t>
      </w:r>
      <w:r w:rsidRPr="0086762E">
        <w:rPr>
          <w:rFonts w:ascii="Arial" w:hAnsi="Arial" w:cs="Arial"/>
          <w:color w:val="262626"/>
        </w:rPr>
        <w:t>. While this didn't affect our decision making at the time, any cases we handle from now will be considered against the criteria set out in the model text and factsheet.</w:t>
      </w:r>
    </w:p>
    <w:p w14:paraId="4EC6E460" w14:textId="77777777" w:rsidR="007828C4" w:rsidRPr="0086762E" w:rsidRDefault="007828C4" w:rsidP="007828C4">
      <w:pPr>
        <w:pStyle w:val="NormalWeb"/>
        <w:spacing w:before="0" w:beforeAutospacing="0" w:after="0" w:afterAutospacing="0"/>
        <w:rPr>
          <w:rFonts w:ascii="Arial" w:hAnsi="Arial" w:cs="Arial"/>
          <w:color w:val="262626"/>
        </w:rPr>
      </w:pPr>
      <w:r w:rsidRPr="0086762E">
        <w:rPr>
          <w:rFonts w:ascii="Arial" w:hAnsi="Arial" w:cs="Arial"/>
          <w:color w:val="262626"/>
        </w:rPr>
        <w:t xml:space="preserve"> </w:t>
      </w:r>
    </w:p>
    <w:p w14:paraId="3F341C41" w14:textId="77777777" w:rsidR="007828C4" w:rsidRPr="00BA4DD6" w:rsidRDefault="007828C4" w:rsidP="007828C4">
      <w:pPr>
        <w:pStyle w:val="Heading3"/>
        <w:spacing w:before="0" w:line="225" w:lineRule="atLeast"/>
        <w:rPr>
          <w:rFonts w:ascii="Arial" w:hAnsi="Arial" w:cs="Arial"/>
          <w:b/>
          <w:bCs/>
          <w:color w:val="000000"/>
          <w:sz w:val="27"/>
          <w:szCs w:val="27"/>
        </w:rPr>
      </w:pPr>
      <w:bookmarkStart w:id="27" w:name="_Toc161844141"/>
      <w:r w:rsidRPr="00BA4DD6">
        <w:rPr>
          <w:rFonts w:ascii="Arial" w:hAnsi="Arial" w:cs="Arial"/>
          <w:b/>
          <w:bCs/>
          <w:color w:val="000000"/>
          <w:sz w:val="27"/>
          <w:szCs w:val="27"/>
        </w:rPr>
        <w:t>D1.1 Medical research charities</w:t>
      </w:r>
      <w:bookmarkEnd w:id="27"/>
      <w:r w:rsidRPr="00BA4DD6">
        <w:rPr>
          <w:rFonts w:ascii="Arial" w:hAnsi="Arial" w:cs="Arial"/>
          <w:b/>
          <w:bCs/>
          <w:color w:val="000000"/>
          <w:sz w:val="27"/>
          <w:szCs w:val="27"/>
        </w:rPr>
        <w:t xml:space="preserve"> </w:t>
      </w:r>
    </w:p>
    <w:p w14:paraId="4D2CBA3C" w14:textId="77777777" w:rsidR="007828C4" w:rsidRPr="00BA4DD6" w:rsidRDefault="007828C4" w:rsidP="007828C4">
      <w:pPr>
        <w:pStyle w:val="Heading3"/>
        <w:spacing w:before="0" w:line="225" w:lineRule="atLeast"/>
        <w:rPr>
          <w:rFonts w:ascii="Arial" w:hAnsi="Arial" w:cs="Arial"/>
          <w:b/>
          <w:bCs/>
          <w:color w:val="000000"/>
          <w:sz w:val="27"/>
          <w:szCs w:val="27"/>
        </w:rPr>
      </w:pPr>
      <w:bookmarkStart w:id="28" w:name="_Toc161844142"/>
      <w:r w:rsidRPr="00BA4DD6">
        <w:rPr>
          <w:rFonts w:ascii="Arial" w:hAnsi="Arial" w:cs="Arial"/>
          <w:b/>
          <w:bCs/>
          <w:color w:val="000000"/>
          <w:sz w:val="27"/>
          <w:szCs w:val="27"/>
        </w:rPr>
        <w:t>Background</w:t>
      </w:r>
      <w:bookmarkEnd w:id="28"/>
      <w:r w:rsidRPr="00BA4DD6">
        <w:rPr>
          <w:rFonts w:ascii="Arial" w:hAnsi="Arial" w:cs="Arial"/>
          <w:b/>
          <w:bCs/>
          <w:color w:val="000000"/>
          <w:sz w:val="27"/>
          <w:szCs w:val="27"/>
        </w:rPr>
        <w:t xml:space="preserve"> </w:t>
      </w:r>
    </w:p>
    <w:p w14:paraId="47F17AB8" w14:textId="77777777" w:rsidR="007828C4" w:rsidRPr="0086762E" w:rsidRDefault="007828C4" w:rsidP="007828C4">
      <w:pPr>
        <w:pStyle w:val="NormalWeb"/>
        <w:spacing w:before="0" w:beforeAutospacing="0" w:after="0" w:afterAutospacing="0"/>
        <w:rPr>
          <w:rFonts w:ascii="Arial" w:hAnsi="Arial" w:cs="Arial"/>
          <w:color w:val="262626"/>
        </w:rPr>
      </w:pPr>
      <w:r w:rsidRPr="0086762E">
        <w:rPr>
          <w:rFonts w:ascii="Arial" w:hAnsi="Arial" w:cs="Arial"/>
          <w:color w:val="262626"/>
        </w:rPr>
        <w:t xml:space="preserve">This case involved a single application from one legal firm acting on behalf of four charities. Each of the four charities worked in the field of scientific research, development and training and had recently been the subject of a major governance review led by their principal funder. This review had suggested that the charities would benefit by having the power to pay every member of the trustee board. </w:t>
      </w:r>
    </w:p>
    <w:p w14:paraId="15FDC667" w14:textId="77777777" w:rsidR="007828C4" w:rsidRDefault="007828C4" w:rsidP="007828C4">
      <w:pPr>
        <w:pStyle w:val="NormalWeb"/>
        <w:spacing w:before="0" w:beforeAutospacing="0" w:after="0" w:afterAutospacing="0"/>
        <w:rPr>
          <w:rFonts w:ascii="Arial" w:hAnsi="Arial" w:cs="Arial"/>
          <w:color w:val="262626"/>
        </w:rPr>
      </w:pPr>
      <w:r w:rsidRPr="0086762E">
        <w:rPr>
          <w:rFonts w:ascii="Arial" w:hAnsi="Arial" w:cs="Arial"/>
          <w:color w:val="262626"/>
        </w:rPr>
        <w:t xml:space="preserve">The annual income of the charities ranged between £12m and £36m. </w:t>
      </w:r>
    </w:p>
    <w:p w14:paraId="43B123ED" w14:textId="77777777" w:rsidR="007828C4" w:rsidRPr="0086762E" w:rsidRDefault="007828C4" w:rsidP="007828C4">
      <w:pPr>
        <w:pStyle w:val="NormalWeb"/>
        <w:spacing w:before="0" w:beforeAutospacing="0" w:after="0" w:afterAutospacing="0"/>
        <w:rPr>
          <w:rFonts w:ascii="Arial" w:hAnsi="Arial" w:cs="Arial"/>
          <w:color w:val="262626"/>
        </w:rPr>
      </w:pPr>
    </w:p>
    <w:p w14:paraId="7DBC1203" w14:textId="77777777" w:rsidR="007828C4" w:rsidRPr="00BA4DD6" w:rsidRDefault="007828C4" w:rsidP="007828C4">
      <w:pPr>
        <w:pStyle w:val="Heading3"/>
        <w:spacing w:before="0" w:line="225" w:lineRule="atLeast"/>
        <w:rPr>
          <w:rFonts w:ascii="Arial" w:hAnsi="Arial" w:cs="Arial"/>
          <w:b/>
          <w:bCs/>
          <w:color w:val="000000"/>
          <w:sz w:val="27"/>
          <w:szCs w:val="27"/>
        </w:rPr>
      </w:pPr>
      <w:bookmarkStart w:id="29" w:name="_Toc161844143"/>
      <w:r w:rsidRPr="00BA4DD6">
        <w:rPr>
          <w:rFonts w:ascii="Arial" w:hAnsi="Arial" w:cs="Arial"/>
          <w:b/>
          <w:bCs/>
          <w:color w:val="000000"/>
          <w:sz w:val="27"/>
          <w:szCs w:val="27"/>
        </w:rPr>
        <w:t>The case in support of the application</w:t>
      </w:r>
      <w:bookmarkEnd w:id="29"/>
      <w:r w:rsidRPr="00BA4DD6">
        <w:rPr>
          <w:rFonts w:ascii="Arial" w:hAnsi="Arial" w:cs="Arial"/>
          <w:b/>
          <w:bCs/>
          <w:color w:val="000000"/>
          <w:sz w:val="27"/>
          <w:szCs w:val="27"/>
        </w:rPr>
        <w:t xml:space="preserve">  </w:t>
      </w:r>
    </w:p>
    <w:p w14:paraId="330BF1E7" w14:textId="77777777" w:rsidR="007828C4" w:rsidRPr="0086762E" w:rsidRDefault="007828C4" w:rsidP="007828C4">
      <w:pPr>
        <w:pStyle w:val="NormalWeb"/>
        <w:spacing w:before="0" w:beforeAutospacing="0" w:after="0" w:afterAutospacing="0"/>
        <w:rPr>
          <w:rFonts w:ascii="Arial" w:hAnsi="Arial" w:cs="Arial"/>
          <w:color w:val="262626"/>
        </w:rPr>
      </w:pPr>
      <w:r w:rsidRPr="0086762E">
        <w:rPr>
          <w:rFonts w:ascii="Arial" w:hAnsi="Arial" w:cs="Arial"/>
          <w:color w:val="262626"/>
        </w:rPr>
        <w:t xml:space="preserve">The main argument was that the medical research sector was so complex and specialised that it was always difficult to find people with the necessary skills, experience and free time to act as trustee.  Having the power to pay the whole of the board would reduce these difficulties and would also drive up the professionalism of the trustees and enhance the sense of obligation the trustees might feel towards their charity. The charities already had in place procedures for managing performance and conflicts of interests and had carried out an appropriate benchmarking exercise that had set the rate of pay at between £170 and £230 per day. </w:t>
      </w:r>
    </w:p>
    <w:p w14:paraId="6C4C0BA6" w14:textId="77777777" w:rsidR="007828C4" w:rsidRPr="00BA4DD6" w:rsidRDefault="007828C4" w:rsidP="007828C4">
      <w:pPr>
        <w:pStyle w:val="Heading3"/>
        <w:spacing w:before="0" w:line="225" w:lineRule="atLeast"/>
        <w:rPr>
          <w:rFonts w:ascii="Arial" w:hAnsi="Arial" w:cs="Arial"/>
          <w:b/>
          <w:bCs/>
          <w:color w:val="000000"/>
          <w:sz w:val="27"/>
          <w:szCs w:val="27"/>
        </w:rPr>
      </w:pPr>
      <w:bookmarkStart w:id="30" w:name="_Toc161844144"/>
      <w:r w:rsidRPr="00BA4DD6">
        <w:rPr>
          <w:rFonts w:ascii="Arial" w:hAnsi="Arial" w:cs="Arial"/>
          <w:b/>
          <w:bCs/>
          <w:color w:val="000000"/>
          <w:sz w:val="27"/>
          <w:szCs w:val="27"/>
        </w:rPr>
        <w:lastRenderedPageBreak/>
        <w:t>Our consideration of the case</w:t>
      </w:r>
      <w:bookmarkEnd w:id="30"/>
      <w:r w:rsidRPr="00BA4DD6">
        <w:rPr>
          <w:rFonts w:ascii="Arial" w:hAnsi="Arial" w:cs="Arial"/>
          <w:b/>
          <w:bCs/>
          <w:color w:val="000000"/>
          <w:sz w:val="27"/>
          <w:szCs w:val="27"/>
        </w:rPr>
        <w:t xml:space="preserve">  </w:t>
      </w:r>
    </w:p>
    <w:p w14:paraId="3C67CC40" w14:textId="77777777" w:rsidR="007828C4" w:rsidRPr="0086762E" w:rsidRDefault="007828C4" w:rsidP="007828C4">
      <w:pPr>
        <w:pStyle w:val="NormalWeb"/>
        <w:spacing w:before="0" w:beforeAutospacing="0" w:after="0" w:afterAutospacing="0"/>
        <w:rPr>
          <w:rFonts w:ascii="Arial" w:hAnsi="Arial" w:cs="Arial"/>
          <w:color w:val="262626"/>
        </w:rPr>
      </w:pPr>
      <w:r w:rsidRPr="0086762E">
        <w:rPr>
          <w:rFonts w:ascii="Arial" w:hAnsi="Arial" w:cs="Arial"/>
          <w:color w:val="262626"/>
        </w:rPr>
        <w:t xml:space="preserve">We considered the application and the supporting evidence submitted by the trustees. The case made in support of the application satisfactorily dealt with each of the points we required regarding process (decision making, managing conflicts, pay and performance, etc) and it was clear from the evidence that: </w:t>
      </w:r>
    </w:p>
    <w:p w14:paraId="75139148" w14:textId="77777777" w:rsidR="007828C4" w:rsidRPr="0086762E" w:rsidRDefault="007828C4" w:rsidP="007828C4">
      <w:pPr>
        <w:numPr>
          <w:ilvl w:val="0"/>
          <w:numId w:val="10"/>
        </w:numPr>
        <w:spacing w:before="100" w:beforeAutospacing="1" w:after="100" w:afterAutospacing="1" w:line="240" w:lineRule="auto"/>
        <w:ind w:left="0"/>
        <w:rPr>
          <w:rFonts w:cs="Arial"/>
          <w:color w:val="262626"/>
          <w:szCs w:val="24"/>
        </w:rPr>
      </w:pPr>
      <w:r w:rsidRPr="0086762E">
        <w:rPr>
          <w:rFonts w:cs="Arial"/>
          <w:color w:val="262626"/>
          <w:szCs w:val="24"/>
        </w:rPr>
        <w:t>the charities worked in such a specialised field that it was reasonable to say that the skills, experience and time commitment required of the trustees would mean that the pool of potential trustees able to work without pay would be particularly small</w:t>
      </w:r>
    </w:p>
    <w:p w14:paraId="0AB975CA" w14:textId="77777777" w:rsidR="007828C4" w:rsidRPr="0086762E" w:rsidRDefault="007828C4" w:rsidP="007828C4">
      <w:pPr>
        <w:numPr>
          <w:ilvl w:val="0"/>
          <w:numId w:val="10"/>
        </w:numPr>
        <w:spacing w:before="100" w:beforeAutospacing="1" w:after="100" w:afterAutospacing="1" w:line="240" w:lineRule="auto"/>
        <w:ind w:left="0"/>
        <w:rPr>
          <w:rFonts w:cs="Arial"/>
          <w:color w:val="262626"/>
          <w:szCs w:val="24"/>
        </w:rPr>
      </w:pPr>
      <w:r w:rsidRPr="0086762E">
        <w:rPr>
          <w:rFonts w:cs="Arial"/>
          <w:color w:val="262626"/>
          <w:szCs w:val="24"/>
        </w:rPr>
        <w:t>the overall level of proposed remuneration was small and making the payments would not negatively impact on the charities' ability to deliver their objectives</w:t>
      </w:r>
    </w:p>
    <w:p w14:paraId="07E878F7" w14:textId="77777777" w:rsidR="007828C4" w:rsidRPr="0086762E" w:rsidRDefault="007828C4" w:rsidP="007828C4">
      <w:pPr>
        <w:numPr>
          <w:ilvl w:val="0"/>
          <w:numId w:val="10"/>
        </w:numPr>
        <w:spacing w:before="100" w:beforeAutospacing="1" w:after="100" w:afterAutospacing="1" w:line="240" w:lineRule="auto"/>
        <w:ind w:left="0"/>
        <w:rPr>
          <w:rFonts w:cs="Arial"/>
          <w:color w:val="262626"/>
          <w:szCs w:val="24"/>
        </w:rPr>
      </w:pPr>
      <w:r w:rsidRPr="0086762E">
        <w:rPr>
          <w:rFonts w:cs="Arial"/>
          <w:color w:val="262626"/>
          <w:szCs w:val="24"/>
        </w:rPr>
        <w:t>the case made in support of the application was strong, particularly in demonstrating that the field of potential trustees was small, bringing with it recruitment issues, and the trustees' proposals to deal with the conflicts of interest, pay and performance appeared robust and practical. (The charities had each recently adopted new Articles of Association, following the governance review, these now included a conflicts of interest policy covering trustee benefit as well as setting out the process to deal with performance reviews.)     </w:t>
      </w:r>
    </w:p>
    <w:p w14:paraId="7C754024" w14:textId="77777777" w:rsidR="007828C4" w:rsidRPr="0086762E" w:rsidRDefault="007828C4" w:rsidP="007828C4">
      <w:pPr>
        <w:numPr>
          <w:ilvl w:val="0"/>
          <w:numId w:val="10"/>
        </w:numPr>
        <w:spacing w:before="100" w:beforeAutospacing="1" w:after="100" w:afterAutospacing="1" w:line="240" w:lineRule="auto"/>
        <w:ind w:left="0"/>
        <w:rPr>
          <w:rFonts w:cs="Arial"/>
          <w:color w:val="262626"/>
          <w:szCs w:val="24"/>
        </w:rPr>
      </w:pPr>
      <w:r w:rsidRPr="0086762E">
        <w:rPr>
          <w:rFonts w:cs="Arial"/>
          <w:color w:val="262626"/>
          <w:szCs w:val="24"/>
        </w:rPr>
        <w:t>the trustees had considered all reasonable alternatives and, having done so, were agreed that paying the whole of the trustee board was clearly the best option available.</w:t>
      </w:r>
    </w:p>
    <w:p w14:paraId="392AAFEC" w14:textId="77777777" w:rsidR="007828C4" w:rsidRDefault="007828C4" w:rsidP="007828C4">
      <w:pPr>
        <w:pStyle w:val="NormalWeb"/>
        <w:spacing w:before="0" w:beforeAutospacing="0" w:after="0" w:afterAutospacing="0"/>
        <w:rPr>
          <w:rFonts w:ascii="Arial" w:hAnsi="Arial" w:cs="Arial"/>
          <w:color w:val="262626"/>
        </w:rPr>
      </w:pPr>
      <w:r w:rsidRPr="0086762E">
        <w:rPr>
          <w:rFonts w:ascii="Arial" w:hAnsi="Arial" w:cs="Arial"/>
          <w:color w:val="262626"/>
        </w:rPr>
        <w:t xml:space="preserve">We agreed to authorise the proposal and did so by giving s198 consent to allow each of the charities to amend their Articles of Association. This decision was taken by a properly appointed Authorised Officer, in consultation with the officer's Director, in accordance with our Authorised Officer policy (See </w:t>
      </w:r>
      <w:r w:rsidRPr="00BA4DD6">
        <w:rPr>
          <w:rFonts w:ascii="Arial" w:hAnsi="Arial" w:cs="Arial"/>
        </w:rPr>
        <w:t>OG702</w:t>
      </w:r>
      <w:r w:rsidRPr="0086762E">
        <w:rPr>
          <w:rFonts w:ascii="Arial" w:hAnsi="Arial" w:cs="Arial"/>
          <w:color w:val="262626"/>
        </w:rPr>
        <w:t>).</w:t>
      </w:r>
    </w:p>
    <w:p w14:paraId="35ABBA8A" w14:textId="77777777" w:rsidR="007828C4" w:rsidRPr="0086762E" w:rsidRDefault="007828C4" w:rsidP="007828C4">
      <w:pPr>
        <w:pStyle w:val="NormalWeb"/>
        <w:spacing w:before="0" w:beforeAutospacing="0" w:after="0" w:afterAutospacing="0"/>
        <w:rPr>
          <w:rFonts w:ascii="Arial" w:hAnsi="Arial" w:cs="Arial"/>
          <w:color w:val="262626"/>
        </w:rPr>
      </w:pPr>
      <w:r w:rsidRPr="0086762E">
        <w:rPr>
          <w:rFonts w:ascii="Arial" w:hAnsi="Arial" w:cs="Arial"/>
          <w:color w:val="262626"/>
        </w:rPr>
        <w:t xml:space="preserve">  </w:t>
      </w:r>
    </w:p>
    <w:p w14:paraId="182016C1" w14:textId="77777777" w:rsidR="007828C4" w:rsidRPr="00BA4DD6" w:rsidRDefault="007828C4" w:rsidP="007828C4">
      <w:pPr>
        <w:pStyle w:val="Heading3"/>
        <w:spacing w:before="0" w:line="225" w:lineRule="atLeast"/>
        <w:rPr>
          <w:rFonts w:ascii="Arial" w:hAnsi="Arial" w:cs="Arial"/>
          <w:b/>
          <w:bCs/>
          <w:color w:val="000000"/>
          <w:sz w:val="27"/>
          <w:szCs w:val="27"/>
        </w:rPr>
      </w:pPr>
      <w:bookmarkStart w:id="31" w:name="_Toc161844145"/>
      <w:r w:rsidRPr="00BA4DD6">
        <w:rPr>
          <w:rFonts w:ascii="Arial" w:hAnsi="Arial" w:cs="Arial"/>
          <w:b/>
          <w:bCs/>
          <w:color w:val="000000"/>
          <w:sz w:val="27"/>
          <w:szCs w:val="27"/>
        </w:rPr>
        <w:t>D1.2 Registered Social Housing Provider</w:t>
      </w:r>
      <w:bookmarkEnd w:id="31"/>
      <w:r w:rsidRPr="00BA4DD6">
        <w:rPr>
          <w:rFonts w:ascii="Arial" w:hAnsi="Arial" w:cs="Arial"/>
          <w:b/>
          <w:bCs/>
          <w:color w:val="000000"/>
          <w:sz w:val="27"/>
          <w:szCs w:val="27"/>
        </w:rPr>
        <w:t xml:space="preserve"> </w:t>
      </w:r>
    </w:p>
    <w:p w14:paraId="22159CB1" w14:textId="77777777" w:rsidR="007828C4" w:rsidRPr="00BA4DD6" w:rsidRDefault="007828C4" w:rsidP="007828C4">
      <w:pPr>
        <w:pStyle w:val="Heading3"/>
        <w:spacing w:before="0" w:line="225" w:lineRule="atLeast"/>
        <w:rPr>
          <w:rFonts w:ascii="Arial" w:hAnsi="Arial" w:cs="Arial"/>
          <w:b/>
          <w:bCs/>
          <w:color w:val="000000"/>
          <w:sz w:val="27"/>
          <w:szCs w:val="27"/>
        </w:rPr>
      </w:pPr>
      <w:bookmarkStart w:id="32" w:name="_Toc161844146"/>
      <w:r w:rsidRPr="00BA4DD6">
        <w:rPr>
          <w:rFonts w:ascii="Arial" w:hAnsi="Arial" w:cs="Arial"/>
          <w:b/>
          <w:bCs/>
          <w:color w:val="000000"/>
          <w:sz w:val="27"/>
          <w:szCs w:val="27"/>
        </w:rPr>
        <w:t>Background</w:t>
      </w:r>
      <w:bookmarkEnd w:id="32"/>
      <w:r w:rsidRPr="00BA4DD6">
        <w:rPr>
          <w:rFonts w:ascii="Arial" w:hAnsi="Arial" w:cs="Arial"/>
          <w:b/>
          <w:bCs/>
          <w:color w:val="000000"/>
          <w:sz w:val="27"/>
          <w:szCs w:val="27"/>
        </w:rPr>
        <w:t xml:space="preserve"> </w:t>
      </w:r>
    </w:p>
    <w:p w14:paraId="3228FD15" w14:textId="77777777" w:rsidR="007828C4" w:rsidRDefault="007828C4" w:rsidP="007828C4">
      <w:pPr>
        <w:pStyle w:val="NormalWeb"/>
        <w:spacing w:before="0" w:beforeAutospacing="0" w:after="0" w:afterAutospacing="0"/>
        <w:rPr>
          <w:rFonts w:ascii="Arial" w:hAnsi="Arial" w:cs="Arial"/>
          <w:color w:val="262626"/>
        </w:rPr>
      </w:pPr>
      <w:r w:rsidRPr="0090422A">
        <w:rPr>
          <w:rFonts w:ascii="Arial" w:hAnsi="Arial" w:cs="Arial"/>
          <w:color w:val="262626"/>
        </w:rPr>
        <w:t xml:space="preserve">The charity provided residential accommodation throughout England and had an annual income of £275m. The case involved the renewal of a power to pay the whole of the charity's board that was granted, by Order, in 2003 (see </w:t>
      </w:r>
      <w:r w:rsidRPr="00BA4DD6">
        <w:rPr>
          <w:rFonts w:ascii="Arial" w:hAnsi="Arial" w:cs="Arial"/>
        </w:rPr>
        <w:t>E4.2</w:t>
      </w:r>
      <w:r w:rsidRPr="0090422A">
        <w:rPr>
          <w:rFonts w:ascii="Arial" w:hAnsi="Arial" w:cs="Arial"/>
          <w:color w:val="262626"/>
        </w:rPr>
        <w:t xml:space="preserve"> for details of this earlier case). This authority was time limited and was about to come to an end. This previous decision to authorise whole board payment was taken by the Commission's Board. This time the proposal was to amend the charity's governing document to adopt an ongoing power to pay. </w:t>
      </w:r>
    </w:p>
    <w:p w14:paraId="6981CCBE" w14:textId="77777777" w:rsidR="007828C4" w:rsidRPr="0090422A" w:rsidRDefault="007828C4" w:rsidP="007828C4">
      <w:pPr>
        <w:pStyle w:val="NormalWeb"/>
        <w:spacing w:before="0" w:beforeAutospacing="0" w:after="0" w:afterAutospacing="0"/>
        <w:rPr>
          <w:rFonts w:ascii="Arial" w:hAnsi="Arial" w:cs="Arial"/>
          <w:color w:val="262626"/>
        </w:rPr>
      </w:pPr>
    </w:p>
    <w:p w14:paraId="3398851E" w14:textId="77777777" w:rsidR="007828C4" w:rsidRPr="00190CA2" w:rsidRDefault="007828C4" w:rsidP="007828C4">
      <w:pPr>
        <w:pStyle w:val="Heading3"/>
        <w:spacing w:before="0" w:line="225" w:lineRule="atLeast"/>
        <w:rPr>
          <w:rFonts w:ascii="Arial" w:hAnsi="Arial" w:cs="Arial"/>
          <w:b/>
          <w:bCs/>
          <w:color w:val="000000"/>
          <w:sz w:val="27"/>
          <w:szCs w:val="27"/>
        </w:rPr>
      </w:pPr>
      <w:bookmarkStart w:id="33" w:name="_Toc161844147"/>
      <w:r w:rsidRPr="00190CA2">
        <w:rPr>
          <w:rFonts w:ascii="Arial" w:hAnsi="Arial" w:cs="Arial"/>
          <w:b/>
          <w:bCs/>
          <w:color w:val="000000"/>
          <w:sz w:val="27"/>
          <w:szCs w:val="27"/>
        </w:rPr>
        <w:t>The case in support of the application</w:t>
      </w:r>
      <w:bookmarkEnd w:id="33"/>
      <w:r w:rsidRPr="00190CA2">
        <w:rPr>
          <w:rFonts w:ascii="Arial" w:hAnsi="Arial" w:cs="Arial"/>
          <w:b/>
          <w:bCs/>
          <w:color w:val="000000"/>
          <w:sz w:val="27"/>
          <w:szCs w:val="27"/>
        </w:rPr>
        <w:t xml:space="preserve"> </w:t>
      </w:r>
    </w:p>
    <w:p w14:paraId="7D379F8B" w14:textId="77777777" w:rsidR="007828C4" w:rsidRPr="0090422A" w:rsidRDefault="007828C4" w:rsidP="007828C4">
      <w:pPr>
        <w:pStyle w:val="NormalWeb"/>
        <w:spacing w:before="0" w:beforeAutospacing="0" w:after="0" w:afterAutospacing="0"/>
        <w:rPr>
          <w:rFonts w:ascii="Arial" w:hAnsi="Arial" w:cs="Arial"/>
          <w:color w:val="262626"/>
        </w:rPr>
      </w:pPr>
      <w:r w:rsidRPr="0090422A">
        <w:rPr>
          <w:rFonts w:ascii="Arial" w:hAnsi="Arial" w:cs="Arial"/>
          <w:color w:val="262626"/>
        </w:rPr>
        <w:t xml:space="preserve">The trustees' application was based on the assertion that, for an organisation of this size working in such a complex field, whole board payment was necessary to recruit and retain trustees with the necessary skills, knowledge and experience. Many non-charitable Registered Social Housing Providers had paid directors. This meant that this charitable RSHP was struggling to recruit trustees in a competitive market where payment was offered elsewhere. The charity worked in a legally complex environment, with dual regulation by the Homes and Communities Agency and the Commission. </w:t>
      </w:r>
    </w:p>
    <w:p w14:paraId="59F09AEB" w14:textId="77777777" w:rsidR="007828C4" w:rsidRDefault="007828C4" w:rsidP="007828C4">
      <w:pPr>
        <w:pStyle w:val="NormalWeb"/>
        <w:spacing w:before="0" w:beforeAutospacing="0" w:after="0" w:afterAutospacing="0"/>
        <w:rPr>
          <w:rFonts w:ascii="Arial" w:hAnsi="Arial" w:cs="Arial"/>
          <w:color w:val="262626"/>
        </w:rPr>
      </w:pPr>
      <w:r w:rsidRPr="0090422A">
        <w:rPr>
          <w:rFonts w:ascii="Arial" w:hAnsi="Arial" w:cs="Arial"/>
          <w:color w:val="262626"/>
        </w:rPr>
        <w:t xml:space="preserve">The proposed payments ranged from a maximum of £35,000pa for the Chair to £25,000pa for ordinary trustees. </w:t>
      </w:r>
    </w:p>
    <w:p w14:paraId="7E741A49" w14:textId="77777777" w:rsidR="007828C4" w:rsidRPr="0090422A" w:rsidRDefault="007828C4" w:rsidP="007828C4">
      <w:pPr>
        <w:pStyle w:val="NormalWeb"/>
        <w:spacing w:before="0" w:beforeAutospacing="0" w:after="0" w:afterAutospacing="0"/>
        <w:rPr>
          <w:rFonts w:ascii="Arial" w:hAnsi="Arial" w:cs="Arial"/>
          <w:color w:val="262626"/>
        </w:rPr>
      </w:pPr>
    </w:p>
    <w:p w14:paraId="47215875" w14:textId="77777777" w:rsidR="007828C4" w:rsidRPr="00B82216" w:rsidRDefault="007828C4" w:rsidP="007828C4">
      <w:pPr>
        <w:pStyle w:val="Heading3"/>
        <w:spacing w:before="0" w:line="225" w:lineRule="atLeast"/>
        <w:rPr>
          <w:rFonts w:ascii="Arial" w:hAnsi="Arial" w:cs="Arial"/>
          <w:b/>
          <w:bCs/>
          <w:color w:val="000000"/>
          <w:sz w:val="27"/>
          <w:szCs w:val="27"/>
        </w:rPr>
      </w:pPr>
      <w:bookmarkStart w:id="34" w:name="_Toc161844148"/>
      <w:r w:rsidRPr="00B82216">
        <w:rPr>
          <w:rFonts w:ascii="Arial" w:hAnsi="Arial" w:cs="Arial"/>
          <w:b/>
          <w:bCs/>
          <w:color w:val="000000"/>
          <w:sz w:val="27"/>
          <w:szCs w:val="27"/>
        </w:rPr>
        <w:lastRenderedPageBreak/>
        <w:t>Our consideration of the case</w:t>
      </w:r>
      <w:bookmarkEnd w:id="34"/>
      <w:r w:rsidRPr="00B82216">
        <w:rPr>
          <w:rFonts w:ascii="Arial" w:hAnsi="Arial" w:cs="Arial"/>
          <w:b/>
          <w:bCs/>
          <w:color w:val="000000"/>
          <w:sz w:val="27"/>
          <w:szCs w:val="27"/>
        </w:rPr>
        <w:t xml:space="preserve"> </w:t>
      </w:r>
    </w:p>
    <w:p w14:paraId="654B56BF" w14:textId="77777777" w:rsidR="007828C4" w:rsidRPr="0090422A" w:rsidRDefault="007828C4" w:rsidP="007828C4">
      <w:pPr>
        <w:pStyle w:val="NormalWeb"/>
        <w:spacing w:before="0" w:beforeAutospacing="0" w:after="0" w:afterAutospacing="0"/>
        <w:rPr>
          <w:rFonts w:ascii="Arial" w:hAnsi="Arial" w:cs="Arial"/>
          <w:color w:val="262626"/>
        </w:rPr>
      </w:pPr>
      <w:r w:rsidRPr="0090422A">
        <w:rPr>
          <w:rFonts w:ascii="Arial" w:hAnsi="Arial" w:cs="Arial"/>
          <w:color w:val="262626"/>
        </w:rPr>
        <w:t xml:space="preserve">We considered the application alongside the information we held from the previous application for authority. As the trustees were already being paid under the earlier authority, the processes for managing the conflict of interest, pay and performance, etc, appeared robust and had proved to be practical. It was also clear that: </w:t>
      </w:r>
    </w:p>
    <w:p w14:paraId="164BB9DA" w14:textId="77777777" w:rsidR="007828C4" w:rsidRPr="0090422A" w:rsidRDefault="007828C4" w:rsidP="007828C4">
      <w:pPr>
        <w:numPr>
          <w:ilvl w:val="0"/>
          <w:numId w:val="11"/>
        </w:numPr>
        <w:spacing w:before="100" w:beforeAutospacing="1" w:after="100" w:afterAutospacing="1" w:line="240" w:lineRule="auto"/>
        <w:ind w:left="0"/>
        <w:rPr>
          <w:rFonts w:cs="Arial"/>
          <w:color w:val="262626"/>
          <w:szCs w:val="24"/>
        </w:rPr>
      </w:pPr>
      <w:r w:rsidRPr="0090422A">
        <w:rPr>
          <w:rFonts w:cs="Arial"/>
          <w:color w:val="262626"/>
          <w:szCs w:val="24"/>
        </w:rPr>
        <w:t>the charity worked in a heavily regulated complex sector meaning that finding trustees with the necessary knowledge, skills and experience was particularly difficult</w:t>
      </w:r>
    </w:p>
    <w:p w14:paraId="72259937" w14:textId="77777777" w:rsidR="007828C4" w:rsidRPr="0090422A" w:rsidRDefault="007828C4" w:rsidP="007828C4">
      <w:pPr>
        <w:numPr>
          <w:ilvl w:val="0"/>
          <w:numId w:val="11"/>
        </w:numPr>
        <w:spacing w:before="100" w:beforeAutospacing="1" w:after="100" w:afterAutospacing="1" w:line="240" w:lineRule="auto"/>
        <w:ind w:left="0"/>
        <w:rPr>
          <w:rFonts w:cs="Arial"/>
          <w:color w:val="262626"/>
          <w:szCs w:val="24"/>
        </w:rPr>
      </w:pPr>
      <w:r w:rsidRPr="0090422A">
        <w:rPr>
          <w:rFonts w:cs="Arial"/>
          <w:color w:val="262626"/>
          <w:szCs w:val="24"/>
        </w:rPr>
        <w:t>the charity was struggling to recruit suitable trustees, this was made more difficult because other organisations working in the same field were able to pay directors so suitable candidates were more inclined to go where they would be paid for their time</w:t>
      </w:r>
    </w:p>
    <w:p w14:paraId="2773B597" w14:textId="77777777" w:rsidR="007828C4" w:rsidRPr="0090422A" w:rsidRDefault="007828C4" w:rsidP="007828C4">
      <w:pPr>
        <w:numPr>
          <w:ilvl w:val="0"/>
          <w:numId w:val="11"/>
        </w:numPr>
        <w:spacing w:before="100" w:beforeAutospacing="1" w:after="100" w:afterAutospacing="1" w:line="240" w:lineRule="auto"/>
        <w:ind w:left="0"/>
        <w:rPr>
          <w:rFonts w:cs="Arial"/>
          <w:color w:val="262626"/>
          <w:szCs w:val="24"/>
        </w:rPr>
      </w:pPr>
      <w:r w:rsidRPr="0090422A">
        <w:rPr>
          <w:rFonts w:cs="Arial"/>
          <w:color w:val="262626"/>
          <w:szCs w:val="24"/>
        </w:rPr>
        <w:t>the payments were affordable and were a very small proportion of the charity's income</w:t>
      </w:r>
    </w:p>
    <w:p w14:paraId="1D0A16D5" w14:textId="77777777" w:rsidR="007828C4" w:rsidRPr="0090422A" w:rsidRDefault="007828C4" w:rsidP="007828C4">
      <w:pPr>
        <w:numPr>
          <w:ilvl w:val="0"/>
          <w:numId w:val="11"/>
        </w:numPr>
        <w:spacing w:before="100" w:beforeAutospacing="1" w:after="100" w:afterAutospacing="1" w:line="240" w:lineRule="auto"/>
        <w:ind w:left="0"/>
        <w:rPr>
          <w:rFonts w:cs="Arial"/>
          <w:color w:val="262626"/>
          <w:szCs w:val="24"/>
        </w:rPr>
      </w:pPr>
      <w:r w:rsidRPr="0090422A">
        <w:rPr>
          <w:rFonts w:cs="Arial"/>
          <w:color w:val="262626"/>
          <w:szCs w:val="24"/>
        </w:rPr>
        <w:t>the external regulation by the HCA, and the controls on the levels of payment imposed by the HCA, meant that there were additional safeguards over and above those that we would impose  </w:t>
      </w:r>
    </w:p>
    <w:p w14:paraId="271AACF7" w14:textId="77777777" w:rsidR="007828C4" w:rsidRPr="0090422A" w:rsidRDefault="007828C4" w:rsidP="007828C4">
      <w:pPr>
        <w:numPr>
          <w:ilvl w:val="0"/>
          <w:numId w:val="11"/>
        </w:numPr>
        <w:spacing w:before="100" w:beforeAutospacing="1" w:after="100" w:afterAutospacing="1" w:line="240" w:lineRule="auto"/>
        <w:ind w:left="0"/>
        <w:rPr>
          <w:rFonts w:cs="Arial"/>
          <w:color w:val="262626"/>
          <w:szCs w:val="24"/>
        </w:rPr>
      </w:pPr>
      <w:r w:rsidRPr="0090422A">
        <w:rPr>
          <w:rFonts w:cs="Arial"/>
          <w:color w:val="262626"/>
          <w:szCs w:val="24"/>
        </w:rPr>
        <w:t>the trustees had considered all reasonable alternatives and, having done so, paying the whole of the trustee board was still clearly the best option available to the charity.</w:t>
      </w:r>
    </w:p>
    <w:p w14:paraId="456A536D" w14:textId="77777777" w:rsidR="007828C4" w:rsidRDefault="007828C4" w:rsidP="007828C4">
      <w:pPr>
        <w:pStyle w:val="NormalWeb"/>
        <w:spacing w:before="0" w:beforeAutospacing="0" w:after="0" w:afterAutospacing="0"/>
        <w:rPr>
          <w:rFonts w:ascii="Arial" w:hAnsi="Arial" w:cs="Arial"/>
          <w:color w:val="262626"/>
        </w:rPr>
      </w:pPr>
      <w:r w:rsidRPr="0090422A">
        <w:rPr>
          <w:rFonts w:ascii="Arial" w:hAnsi="Arial" w:cs="Arial"/>
          <w:color w:val="262626"/>
        </w:rPr>
        <w:t xml:space="preserve">We agreed to authorise the proposal, subject to some minor amendments to the wording of the draft payment clause. We gave s198 consent to the new wording. This decision was taken by a properly appointed Authorised Officer, in consultation with the officer's Director, in accordance with our Authorised Officer policy (see </w:t>
      </w:r>
      <w:r w:rsidRPr="00B82216">
        <w:rPr>
          <w:rFonts w:ascii="Arial" w:hAnsi="Arial" w:cs="Arial"/>
        </w:rPr>
        <w:t>OG702</w:t>
      </w:r>
      <w:r w:rsidRPr="0090422A">
        <w:rPr>
          <w:rFonts w:ascii="Arial" w:hAnsi="Arial" w:cs="Arial"/>
          <w:color w:val="262626"/>
        </w:rPr>
        <w:t xml:space="preserve">). </w:t>
      </w:r>
    </w:p>
    <w:p w14:paraId="1B0F5251" w14:textId="77777777" w:rsidR="007828C4" w:rsidRPr="0090422A" w:rsidRDefault="007828C4" w:rsidP="007828C4">
      <w:pPr>
        <w:pStyle w:val="NormalWeb"/>
        <w:spacing w:before="0" w:beforeAutospacing="0" w:after="0" w:afterAutospacing="0"/>
        <w:rPr>
          <w:rFonts w:ascii="Arial" w:hAnsi="Arial" w:cs="Arial"/>
          <w:color w:val="262626"/>
        </w:rPr>
      </w:pPr>
    </w:p>
    <w:p w14:paraId="35D5BF79" w14:textId="77777777" w:rsidR="007828C4" w:rsidRDefault="007828C4" w:rsidP="007828C4">
      <w:pPr>
        <w:pStyle w:val="Heading2"/>
        <w:spacing w:before="0" w:beforeAutospacing="0" w:after="0" w:afterAutospacing="0" w:line="345" w:lineRule="atLeast"/>
        <w:rPr>
          <w:rFonts w:ascii="Arial" w:hAnsi="Arial" w:cs="Arial"/>
          <w:color w:val="000000"/>
          <w:sz w:val="27"/>
          <w:szCs w:val="27"/>
        </w:rPr>
      </w:pPr>
      <w:bookmarkStart w:id="35" w:name="_Toc161844149"/>
      <w:r>
        <w:rPr>
          <w:rFonts w:ascii="Arial" w:hAnsi="Arial" w:cs="Arial"/>
          <w:color w:val="000000"/>
          <w:sz w:val="27"/>
          <w:szCs w:val="27"/>
        </w:rPr>
        <w:t>D2 Where we refused to authorise the payment of the whole of a charity's trustee board</w:t>
      </w:r>
      <w:bookmarkEnd w:id="35"/>
      <w:r>
        <w:rPr>
          <w:rFonts w:ascii="Arial" w:hAnsi="Arial" w:cs="Arial"/>
          <w:color w:val="000000"/>
          <w:sz w:val="27"/>
          <w:szCs w:val="27"/>
        </w:rPr>
        <w:t>  </w:t>
      </w:r>
    </w:p>
    <w:p w14:paraId="641F5AD3" w14:textId="77777777" w:rsidR="007828C4" w:rsidRDefault="007828C4" w:rsidP="007828C4">
      <w:pPr>
        <w:pStyle w:val="Heading2"/>
        <w:spacing w:before="0" w:beforeAutospacing="0" w:after="0" w:afterAutospacing="0" w:line="345" w:lineRule="atLeast"/>
        <w:rPr>
          <w:rFonts w:ascii="Arial" w:hAnsi="Arial" w:cs="Arial"/>
          <w:color w:val="000000"/>
          <w:sz w:val="27"/>
          <w:szCs w:val="27"/>
        </w:rPr>
      </w:pPr>
      <w:r>
        <w:rPr>
          <w:rFonts w:ascii="Arial" w:hAnsi="Arial" w:cs="Arial"/>
          <w:color w:val="000000"/>
          <w:sz w:val="27"/>
          <w:szCs w:val="27"/>
        </w:rPr>
        <w:t xml:space="preserve">   </w:t>
      </w:r>
    </w:p>
    <w:p w14:paraId="21EC30A3" w14:textId="77777777" w:rsidR="007828C4" w:rsidRPr="00B82216" w:rsidRDefault="007828C4" w:rsidP="007828C4">
      <w:pPr>
        <w:pStyle w:val="Heading3"/>
        <w:spacing w:before="0" w:line="225" w:lineRule="atLeast"/>
        <w:rPr>
          <w:rFonts w:ascii="Arial" w:hAnsi="Arial" w:cs="Arial"/>
          <w:b/>
          <w:bCs/>
          <w:color w:val="000000"/>
          <w:sz w:val="27"/>
          <w:szCs w:val="27"/>
        </w:rPr>
      </w:pPr>
      <w:bookmarkStart w:id="36" w:name="_Toc161844150"/>
      <w:r w:rsidRPr="00B82216">
        <w:rPr>
          <w:rFonts w:ascii="Arial" w:hAnsi="Arial" w:cs="Arial"/>
          <w:b/>
          <w:bCs/>
          <w:color w:val="000000"/>
          <w:sz w:val="27"/>
          <w:szCs w:val="27"/>
        </w:rPr>
        <w:t>Background</w:t>
      </w:r>
      <w:bookmarkEnd w:id="36"/>
      <w:r w:rsidRPr="00B82216">
        <w:rPr>
          <w:rFonts w:ascii="Arial" w:hAnsi="Arial" w:cs="Arial"/>
          <w:b/>
          <w:bCs/>
          <w:color w:val="000000"/>
          <w:sz w:val="27"/>
          <w:szCs w:val="27"/>
        </w:rPr>
        <w:t xml:space="preserve"> </w:t>
      </w:r>
    </w:p>
    <w:p w14:paraId="7D12AAD6" w14:textId="77777777" w:rsidR="007828C4" w:rsidRPr="00D063E1" w:rsidRDefault="007828C4" w:rsidP="007828C4">
      <w:pPr>
        <w:pStyle w:val="NormalWeb"/>
        <w:spacing w:before="0" w:beforeAutospacing="0" w:after="0" w:afterAutospacing="0"/>
        <w:rPr>
          <w:rFonts w:ascii="Arial" w:hAnsi="Arial" w:cs="Arial"/>
          <w:color w:val="262626"/>
        </w:rPr>
      </w:pPr>
      <w:r w:rsidRPr="00D063E1">
        <w:rPr>
          <w:rFonts w:ascii="Arial" w:hAnsi="Arial" w:cs="Arial"/>
          <w:color w:val="262626"/>
        </w:rPr>
        <w:t xml:space="preserve">The charity worked in promotion of the arts and had an annual income of over £100m. We were approached by the charity's legal advisers seeking authority for a proposal to pay the Chair and five other trustees of the charity for serving as trustee. We had previously authorised the payment of three trustees for serving as trustee, this new proposal would mean that all of the trustees were being paid. </w:t>
      </w:r>
    </w:p>
    <w:p w14:paraId="5030DAD6" w14:textId="77777777" w:rsidR="007828C4" w:rsidRPr="00B82216" w:rsidRDefault="007828C4" w:rsidP="007828C4">
      <w:pPr>
        <w:pStyle w:val="Heading3"/>
        <w:spacing w:before="0" w:line="225" w:lineRule="atLeast"/>
        <w:rPr>
          <w:rFonts w:ascii="Arial" w:hAnsi="Arial" w:cs="Arial"/>
          <w:b/>
          <w:bCs/>
          <w:color w:val="000000"/>
          <w:sz w:val="27"/>
          <w:szCs w:val="27"/>
        </w:rPr>
      </w:pPr>
      <w:bookmarkStart w:id="37" w:name="_Toc161844151"/>
      <w:r w:rsidRPr="00B82216">
        <w:rPr>
          <w:rFonts w:ascii="Arial" w:hAnsi="Arial" w:cs="Arial"/>
          <w:b/>
          <w:bCs/>
          <w:color w:val="000000"/>
          <w:sz w:val="27"/>
          <w:szCs w:val="27"/>
        </w:rPr>
        <w:t>The case in support of the application</w:t>
      </w:r>
      <w:bookmarkEnd w:id="37"/>
      <w:r w:rsidRPr="00B82216">
        <w:rPr>
          <w:rFonts w:ascii="Arial" w:hAnsi="Arial" w:cs="Arial"/>
          <w:b/>
          <w:bCs/>
          <w:color w:val="000000"/>
          <w:sz w:val="27"/>
          <w:szCs w:val="27"/>
        </w:rPr>
        <w:t xml:space="preserve">  </w:t>
      </w:r>
    </w:p>
    <w:p w14:paraId="7D4830C2" w14:textId="77777777" w:rsidR="007828C4" w:rsidRPr="00D063E1" w:rsidRDefault="007828C4" w:rsidP="007828C4">
      <w:pPr>
        <w:pStyle w:val="NormalWeb"/>
        <w:spacing w:before="0" w:beforeAutospacing="0" w:after="0" w:afterAutospacing="0"/>
        <w:rPr>
          <w:rFonts w:ascii="Arial" w:hAnsi="Arial" w:cs="Arial"/>
          <w:color w:val="262626"/>
        </w:rPr>
      </w:pPr>
      <w:r w:rsidRPr="00D063E1">
        <w:rPr>
          <w:rFonts w:ascii="Arial" w:hAnsi="Arial" w:cs="Arial"/>
          <w:color w:val="262626"/>
        </w:rPr>
        <w:t xml:space="preserve">The case in support of the proposal was based on the fact that the charity worked in a highly complex field, worked closely with several government bodies within several different regulatory frameworks and had a particularly large income. The additional information in support of the proposal to pay the Chair was based on the onerous time commitment required of the Chair, this had increased significantly in recent years and the Chair was currently working for the charity for approximately 12 days a month. The case supporting the payment of the other trustees was based on the fact that the time commitment required had increased recently to up to 1.5 days per month and that two recent recruitment exercises had produced a fairly small number of applicants (the first; 17 applicants, the second; 7), although this had resulted in the appointment of two well qualified trustees.   </w:t>
      </w:r>
    </w:p>
    <w:p w14:paraId="55838DB1" w14:textId="77777777" w:rsidR="007828C4" w:rsidRDefault="007828C4" w:rsidP="007828C4">
      <w:pPr>
        <w:pStyle w:val="NormalWeb"/>
        <w:spacing w:before="0" w:beforeAutospacing="0" w:after="0" w:afterAutospacing="0"/>
        <w:rPr>
          <w:rFonts w:ascii="Arial" w:hAnsi="Arial" w:cs="Arial"/>
          <w:color w:val="262626"/>
        </w:rPr>
      </w:pPr>
      <w:r w:rsidRPr="00D063E1">
        <w:rPr>
          <w:rFonts w:ascii="Arial" w:hAnsi="Arial" w:cs="Arial"/>
          <w:color w:val="262626"/>
        </w:rPr>
        <w:t xml:space="preserve">The proposed payment to the Chair was £40,000pa while the payments to the other trustees would be around £6,000pa.  </w:t>
      </w:r>
    </w:p>
    <w:p w14:paraId="32DFAC06" w14:textId="77777777" w:rsidR="007828C4" w:rsidRPr="00D063E1" w:rsidRDefault="007828C4" w:rsidP="007828C4">
      <w:pPr>
        <w:pStyle w:val="NormalWeb"/>
        <w:spacing w:before="0" w:beforeAutospacing="0" w:after="0" w:afterAutospacing="0"/>
        <w:rPr>
          <w:rFonts w:ascii="Arial" w:hAnsi="Arial" w:cs="Arial"/>
          <w:color w:val="262626"/>
        </w:rPr>
      </w:pPr>
    </w:p>
    <w:p w14:paraId="49D72B29" w14:textId="77777777" w:rsidR="007828C4" w:rsidRPr="00B82216" w:rsidRDefault="007828C4" w:rsidP="007828C4">
      <w:pPr>
        <w:pStyle w:val="Heading3"/>
        <w:spacing w:before="0" w:line="225" w:lineRule="atLeast"/>
        <w:rPr>
          <w:rFonts w:ascii="Arial" w:hAnsi="Arial" w:cs="Arial"/>
          <w:b/>
          <w:bCs/>
          <w:color w:val="000000"/>
          <w:sz w:val="27"/>
          <w:szCs w:val="27"/>
        </w:rPr>
      </w:pPr>
      <w:bookmarkStart w:id="38" w:name="_Toc161844152"/>
      <w:r w:rsidRPr="00B82216">
        <w:rPr>
          <w:rFonts w:ascii="Arial" w:hAnsi="Arial" w:cs="Arial"/>
          <w:b/>
          <w:bCs/>
          <w:color w:val="000000"/>
          <w:sz w:val="27"/>
          <w:szCs w:val="27"/>
        </w:rPr>
        <w:lastRenderedPageBreak/>
        <w:t>Our consideration of the case</w:t>
      </w:r>
      <w:bookmarkEnd w:id="38"/>
      <w:r w:rsidRPr="00B82216">
        <w:rPr>
          <w:rFonts w:ascii="Arial" w:hAnsi="Arial" w:cs="Arial"/>
          <w:b/>
          <w:bCs/>
          <w:color w:val="000000"/>
          <w:sz w:val="27"/>
          <w:szCs w:val="27"/>
        </w:rPr>
        <w:t xml:space="preserve"> </w:t>
      </w:r>
    </w:p>
    <w:p w14:paraId="5E9F9A96" w14:textId="77777777" w:rsidR="007828C4" w:rsidRPr="00D063E1" w:rsidRDefault="007828C4" w:rsidP="007828C4">
      <w:pPr>
        <w:pStyle w:val="NormalWeb"/>
        <w:spacing w:before="0" w:beforeAutospacing="0" w:after="0" w:afterAutospacing="0"/>
        <w:rPr>
          <w:rFonts w:ascii="Arial" w:hAnsi="Arial" w:cs="Arial"/>
          <w:color w:val="262626"/>
        </w:rPr>
      </w:pPr>
      <w:r w:rsidRPr="00D063E1">
        <w:rPr>
          <w:rFonts w:ascii="Arial" w:hAnsi="Arial" w:cs="Arial"/>
          <w:color w:val="262626"/>
        </w:rPr>
        <w:t xml:space="preserve">We considered the information provided in support of the application to pay the Chair and were satisfied that the proposal was expedient in the interests of the charity, so we agreed to authorise this. However, we were not convinced by the case in support of the proposal to pay the other trustees and so we refused to authorise this. Our reasons for refusal were: </w:t>
      </w:r>
    </w:p>
    <w:p w14:paraId="2BFA4C67" w14:textId="77777777" w:rsidR="007828C4" w:rsidRPr="00D063E1" w:rsidRDefault="007828C4" w:rsidP="007828C4">
      <w:pPr>
        <w:numPr>
          <w:ilvl w:val="0"/>
          <w:numId w:val="12"/>
        </w:numPr>
        <w:spacing w:before="100" w:beforeAutospacing="1" w:after="100" w:afterAutospacing="1" w:line="240" w:lineRule="auto"/>
        <w:ind w:left="0"/>
        <w:rPr>
          <w:rFonts w:cs="Arial"/>
          <w:color w:val="262626"/>
          <w:szCs w:val="24"/>
        </w:rPr>
      </w:pPr>
      <w:r w:rsidRPr="00D063E1">
        <w:rPr>
          <w:rFonts w:cs="Arial"/>
          <w:color w:val="262626"/>
          <w:szCs w:val="24"/>
        </w:rPr>
        <w:t>the time commitment required was not particularly onerous and no more than might be expected of an unpaid trustee of a charity of this size and type</w:t>
      </w:r>
    </w:p>
    <w:p w14:paraId="3C51D213" w14:textId="77777777" w:rsidR="007828C4" w:rsidRPr="00D063E1" w:rsidRDefault="007828C4" w:rsidP="007828C4">
      <w:pPr>
        <w:numPr>
          <w:ilvl w:val="0"/>
          <w:numId w:val="12"/>
        </w:numPr>
        <w:spacing w:before="100" w:beforeAutospacing="1" w:after="100" w:afterAutospacing="1" w:line="240" w:lineRule="auto"/>
        <w:ind w:left="0"/>
        <w:rPr>
          <w:rFonts w:cs="Arial"/>
          <w:color w:val="262626"/>
          <w:szCs w:val="24"/>
        </w:rPr>
      </w:pPr>
      <w:r w:rsidRPr="00D063E1">
        <w:rPr>
          <w:rFonts w:cs="Arial"/>
          <w:color w:val="262626"/>
          <w:szCs w:val="24"/>
        </w:rPr>
        <w:t>it was not clear that the trustees had considered all alternatives, for example delegating some of the tasks currently required of the trustees to paid employees, or increasing the size of the board, before deciding that paying the whole of the board was clearly the best option available </w:t>
      </w:r>
    </w:p>
    <w:p w14:paraId="29F507C2" w14:textId="77777777" w:rsidR="007828C4" w:rsidRPr="00D063E1" w:rsidRDefault="007828C4" w:rsidP="007828C4">
      <w:pPr>
        <w:numPr>
          <w:ilvl w:val="0"/>
          <w:numId w:val="12"/>
        </w:numPr>
        <w:spacing w:before="100" w:beforeAutospacing="1" w:after="100" w:afterAutospacing="1" w:line="240" w:lineRule="auto"/>
        <w:ind w:left="0"/>
        <w:rPr>
          <w:rFonts w:cs="Arial"/>
          <w:color w:val="262626"/>
          <w:szCs w:val="24"/>
        </w:rPr>
      </w:pPr>
      <w:r w:rsidRPr="00D063E1">
        <w:rPr>
          <w:rFonts w:cs="Arial"/>
          <w:color w:val="262626"/>
          <w:szCs w:val="24"/>
        </w:rPr>
        <w:t>we did not agree that the lack of the ability to pay trustees was having a negative effect on the charity's ability to recruit trustees of suitable calibre. While the last two recruitment exercises had produced a relatively small pool of candidates, the candidates who had been appointed were very well qualified to be trustees and were described by the other trustees as 'excellent appointments'.</w:t>
      </w:r>
    </w:p>
    <w:p w14:paraId="383763AF" w14:textId="77777777" w:rsidR="007828C4" w:rsidRDefault="007828C4" w:rsidP="007828C4">
      <w:pPr>
        <w:pStyle w:val="NormalWeb"/>
        <w:spacing w:before="0" w:beforeAutospacing="0" w:after="0" w:afterAutospacing="0"/>
        <w:rPr>
          <w:rFonts w:ascii="Arial" w:hAnsi="Arial" w:cs="Arial"/>
          <w:color w:val="262626"/>
        </w:rPr>
      </w:pPr>
      <w:r w:rsidRPr="00D063E1">
        <w:rPr>
          <w:rFonts w:ascii="Arial" w:hAnsi="Arial" w:cs="Arial"/>
          <w:color w:val="262626"/>
        </w:rPr>
        <w:t xml:space="preserve">This decision was taken by a properly appointed Authorised Officer, having taken advice from the officer's Director, in accordance with our authorised officer policy (see </w:t>
      </w:r>
      <w:r w:rsidRPr="00816242">
        <w:rPr>
          <w:rFonts w:ascii="Arial" w:hAnsi="Arial" w:cs="Arial"/>
        </w:rPr>
        <w:t>OG702</w:t>
      </w:r>
      <w:r w:rsidRPr="00D063E1">
        <w:rPr>
          <w:rFonts w:ascii="Arial" w:hAnsi="Arial" w:cs="Arial"/>
          <w:color w:val="262626"/>
        </w:rPr>
        <w:t xml:space="preserve">). </w:t>
      </w:r>
    </w:p>
    <w:p w14:paraId="3FF811FB" w14:textId="77777777" w:rsidR="007828C4" w:rsidRPr="00D063E1" w:rsidRDefault="007828C4" w:rsidP="007828C4">
      <w:pPr>
        <w:pStyle w:val="NormalWeb"/>
        <w:spacing w:before="0" w:beforeAutospacing="0" w:after="0" w:afterAutospacing="0"/>
        <w:rPr>
          <w:rFonts w:ascii="Arial" w:hAnsi="Arial" w:cs="Arial"/>
          <w:color w:val="262626"/>
        </w:rPr>
      </w:pPr>
    </w:p>
    <w:p w14:paraId="2AD6A91F" w14:textId="77777777" w:rsidR="007828C4" w:rsidRDefault="007828C4" w:rsidP="007828C4">
      <w:pPr>
        <w:pStyle w:val="Heading2"/>
        <w:spacing w:before="0" w:beforeAutospacing="0" w:after="0" w:afterAutospacing="0" w:line="345" w:lineRule="atLeast"/>
        <w:rPr>
          <w:rFonts w:ascii="Arial" w:hAnsi="Arial" w:cs="Arial"/>
          <w:color w:val="000000"/>
          <w:sz w:val="27"/>
          <w:szCs w:val="27"/>
        </w:rPr>
      </w:pPr>
      <w:bookmarkStart w:id="39" w:name="_Toc161844153"/>
      <w:r>
        <w:rPr>
          <w:rFonts w:ascii="Arial" w:hAnsi="Arial" w:cs="Arial"/>
          <w:color w:val="000000"/>
          <w:sz w:val="27"/>
          <w:szCs w:val="27"/>
        </w:rPr>
        <w:t>D3 Learning points from case studies</w:t>
      </w:r>
      <w:bookmarkEnd w:id="39"/>
      <w:r>
        <w:rPr>
          <w:rFonts w:ascii="Arial" w:hAnsi="Arial" w:cs="Arial"/>
          <w:color w:val="000000"/>
          <w:sz w:val="27"/>
          <w:szCs w:val="27"/>
        </w:rPr>
        <w:t xml:space="preserve"> </w:t>
      </w:r>
    </w:p>
    <w:p w14:paraId="0822C310" w14:textId="77777777" w:rsidR="007828C4" w:rsidRPr="00D063E1" w:rsidRDefault="007828C4" w:rsidP="007828C4">
      <w:pPr>
        <w:numPr>
          <w:ilvl w:val="0"/>
          <w:numId w:val="13"/>
        </w:numPr>
        <w:spacing w:before="100" w:beforeAutospacing="1" w:after="100" w:afterAutospacing="1" w:line="240" w:lineRule="auto"/>
        <w:ind w:left="0"/>
        <w:rPr>
          <w:rFonts w:cs="Arial"/>
          <w:color w:val="262626"/>
          <w:szCs w:val="24"/>
        </w:rPr>
      </w:pPr>
      <w:r w:rsidRPr="00D063E1">
        <w:rPr>
          <w:rFonts w:cs="Arial"/>
          <w:color w:val="262626"/>
          <w:szCs w:val="24"/>
        </w:rPr>
        <w:t>One of the main learning points coming out of these case studies is that we will consider each case entirely on its own merits. In the case study at D1 the case officer was made aware that there were trustees of other charities in the same field who were considering applying for authority to pay the whole of the board but were waiting to see the outcome of this case before applying. We made it clear to the solicitor, who was also acting for these other charities, that there is no element of precedent setting in authorising whole board payment, each case and charity is unique and we will consider each case as a separate entity without taking into account any previous decisions.</w:t>
      </w:r>
    </w:p>
    <w:p w14:paraId="38A1E427" w14:textId="77777777" w:rsidR="007828C4" w:rsidRPr="00D063E1" w:rsidRDefault="007828C4" w:rsidP="007828C4">
      <w:pPr>
        <w:numPr>
          <w:ilvl w:val="0"/>
          <w:numId w:val="13"/>
        </w:numPr>
        <w:spacing w:before="100" w:beforeAutospacing="1" w:after="100" w:afterAutospacing="1" w:line="240" w:lineRule="auto"/>
        <w:ind w:left="0"/>
        <w:rPr>
          <w:rFonts w:cs="Arial"/>
          <w:color w:val="262626"/>
          <w:szCs w:val="24"/>
        </w:rPr>
      </w:pPr>
      <w:r w:rsidRPr="00D063E1">
        <w:rPr>
          <w:rFonts w:cs="Arial"/>
          <w:color w:val="262626"/>
          <w:szCs w:val="24"/>
        </w:rPr>
        <w:t>We will also look carefully at the responsibilities, specialist skills and time commitment required of the trustees when considering authorising whole board payment. Only where these are particularly onerous, meaning that it is difficult to recruit or retain trustees of suitable calibre, would we consider authorising the proposal.</w:t>
      </w:r>
    </w:p>
    <w:p w14:paraId="35BA6D82" w14:textId="77777777" w:rsidR="007828C4" w:rsidRPr="00D063E1" w:rsidRDefault="007828C4" w:rsidP="007828C4">
      <w:pPr>
        <w:numPr>
          <w:ilvl w:val="0"/>
          <w:numId w:val="13"/>
        </w:numPr>
        <w:spacing w:before="100" w:beforeAutospacing="1" w:after="100" w:afterAutospacing="1" w:line="240" w:lineRule="auto"/>
        <w:ind w:left="0"/>
        <w:rPr>
          <w:rFonts w:cs="Arial"/>
          <w:color w:val="262626"/>
          <w:szCs w:val="24"/>
        </w:rPr>
      </w:pPr>
      <w:r w:rsidRPr="00D063E1">
        <w:rPr>
          <w:rFonts w:cs="Arial"/>
          <w:color w:val="262626"/>
          <w:szCs w:val="24"/>
        </w:rPr>
        <w:t>We will examine any recruitment exercise, not only to see if it appears reasonable to say that the charity will struggle to find sufficient candidates but to see if having a small number of candidates will actually result in difficulties in recruiting suitable trustees.   </w:t>
      </w:r>
    </w:p>
    <w:p w14:paraId="4C07D6B0" w14:textId="77777777" w:rsidR="007828C4" w:rsidRPr="00D063E1" w:rsidRDefault="007828C4" w:rsidP="007828C4">
      <w:pPr>
        <w:numPr>
          <w:ilvl w:val="0"/>
          <w:numId w:val="13"/>
        </w:numPr>
        <w:spacing w:before="100" w:beforeAutospacing="1" w:after="100" w:afterAutospacing="1" w:line="240" w:lineRule="auto"/>
        <w:ind w:left="0"/>
        <w:rPr>
          <w:rFonts w:cs="Arial"/>
          <w:color w:val="262626"/>
          <w:szCs w:val="24"/>
        </w:rPr>
      </w:pPr>
      <w:r w:rsidRPr="00D063E1">
        <w:rPr>
          <w:rFonts w:cs="Arial"/>
          <w:color w:val="262626"/>
          <w:szCs w:val="24"/>
        </w:rPr>
        <w:t>While the fact that the payments are affordable is not, on its own, a factor that would cause us to authorise whole board payment, we will still consider affordability when making our decision. Only where it is clear that the charity can afford to make the payments without materially impairing its ability to deliver its objectives would we authorise a proposal.</w:t>
      </w:r>
    </w:p>
    <w:p w14:paraId="63C3FC32" w14:textId="77777777" w:rsidR="007828C4" w:rsidRDefault="007828C4" w:rsidP="007828C4">
      <w:pPr>
        <w:pStyle w:val="Heading1"/>
        <w:spacing w:line="375" w:lineRule="atLeast"/>
        <w:rPr>
          <w:rFonts w:ascii="Arial" w:hAnsi="Arial" w:cs="Arial"/>
          <w:color w:val="000000"/>
          <w:sz w:val="30"/>
          <w:szCs w:val="30"/>
        </w:rPr>
      </w:pPr>
      <w:bookmarkStart w:id="40" w:name="_Toc161844154"/>
      <w:r>
        <w:rPr>
          <w:rFonts w:ascii="Arial" w:hAnsi="Arial" w:cs="Arial"/>
          <w:color w:val="000000"/>
          <w:sz w:val="30"/>
          <w:szCs w:val="30"/>
        </w:rPr>
        <w:lastRenderedPageBreak/>
        <w:t>Legal/Policy Framework</w:t>
      </w:r>
      <w:bookmarkEnd w:id="40"/>
      <w:r>
        <w:rPr>
          <w:rFonts w:ascii="Arial" w:hAnsi="Arial" w:cs="Arial"/>
          <w:color w:val="000000"/>
          <w:sz w:val="30"/>
          <w:szCs w:val="30"/>
        </w:rPr>
        <w:t xml:space="preserve"> </w:t>
      </w:r>
    </w:p>
    <w:p w14:paraId="70AEF755" w14:textId="77777777" w:rsidR="007828C4" w:rsidRDefault="007828C4" w:rsidP="007828C4">
      <w:pPr>
        <w:pStyle w:val="Heading2"/>
        <w:spacing w:before="0" w:beforeAutospacing="0" w:after="0" w:afterAutospacing="0" w:line="345" w:lineRule="atLeast"/>
        <w:rPr>
          <w:rFonts w:ascii="Arial" w:hAnsi="Arial" w:cs="Arial"/>
          <w:color w:val="000000"/>
          <w:sz w:val="27"/>
          <w:szCs w:val="27"/>
        </w:rPr>
      </w:pPr>
      <w:bookmarkStart w:id="41" w:name="_Toc161844155"/>
      <w:r>
        <w:rPr>
          <w:rFonts w:ascii="Arial" w:hAnsi="Arial" w:cs="Arial"/>
          <w:noProof/>
          <w:color w:val="000000"/>
          <w:sz w:val="30"/>
          <w:szCs w:val="30"/>
        </w:rPr>
        <w:drawing>
          <wp:anchor distT="0" distB="0" distL="0" distR="0" simplePos="0" relativeHeight="251665408" behindDoc="0" locked="0" layoutInCell="1" allowOverlap="0" wp14:anchorId="59468FBC" wp14:editId="0304F5EB">
            <wp:simplePos x="0" y="0"/>
            <wp:positionH relativeFrom="column">
              <wp:align>left</wp:align>
            </wp:positionH>
            <wp:positionV relativeFrom="line">
              <wp:posOffset>0</wp:posOffset>
            </wp:positionV>
            <wp:extent cx="476250" cy="476250"/>
            <wp:effectExtent l="0" t="0" r="0" b="0"/>
            <wp:wrapSquare wrapText="bothSides"/>
            <wp:docPr id="78" name="Picture 78" descr="keypo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keypoin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27"/>
          <w:szCs w:val="27"/>
        </w:rPr>
        <w:t>E1 Legal key points</w:t>
      </w:r>
      <w:bookmarkEnd w:id="41"/>
      <w:r>
        <w:rPr>
          <w:rFonts w:ascii="Arial" w:hAnsi="Arial" w:cs="Arial"/>
          <w:color w:val="000000"/>
          <w:sz w:val="27"/>
          <w:szCs w:val="27"/>
        </w:rPr>
        <w:t xml:space="preserve">  </w:t>
      </w:r>
    </w:p>
    <w:p w14:paraId="03536AAC" w14:textId="77777777" w:rsidR="007828C4" w:rsidRPr="00D063E1" w:rsidRDefault="007828C4" w:rsidP="007828C4">
      <w:pPr>
        <w:numPr>
          <w:ilvl w:val="0"/>
          <w:numId w:val="14"/>
        </w:numPr>
        <w:spacing w:before="100" w:beforeAutospacing="1" w:after="100" w:afterAutospacing="1" w:line="240" w:lineRule="auto"/>
        <w:ind w:left="0"/>
        <w:rPr>
          <w:rFonts w:cs="Arial"/>
          <w:color w:val="262626"/>
          <w:szCs w:val="24"/>
        </w:rPr>
      </w:pPr>
      <w:r w:rsidRPr="00D063E1">
        <w:rPr>
          <w:rFonts w:cs="Arial"/>
          <w:color w:val="262626"/>
          <w:szCs w:val="24"/>
        </w:rPr>
        <w:t xml:space="preserve">A charity can only pay a trustee for serving as trustee if it has a clear authority to do so. There is no default legal power that applies to charities, but authority may be found in the charity's governing document or can be granted by the Commission or the court. </w:t>
      </w:r>
    </w:p>
    <w:p w14:paraId="32300674" w14:textId="77777777" w:rsidR="007828C4" w:rsidRPr="00D063E1" w:rsidRDefault="007828C4" w:rsidP="007828C4">
      <w:pPr>
        <w:numPr>
          <w:ilvl w:val="0"/>
          <w:numId w:val="14"/>
        </w:numPr>
        <w:spacing w:before="100" w:beforeAutospacing="1" w:after="100" w:afterAutospacing="1" w:line="240" w:lineRule="auto"/>
        <w:ind w:left="0"/>
        <w:rPr>
          <w:rFonts w:cs="Arial"/>
          <w:color w:val="262626"/>
          <w:szCs w:val="24"/>
        </w:rPr>
      </w:pPr>
      <w:r w:rsidRPr="00D063E1">
        <w:rPr>
          <w:rFonts w:cs="Arial"/>
          <w:color w:val="262626"/>
          <w:szCs w:val="24"/>
        </w:rPr>
        <w:t xml:space="preserve">Reporting trustee payments in the charity’s accounts is a legal requirement for companies, and larger charities, and a matter of good practice for other charities (sections 9.1 - 9.32 of the </w:t>
      </w:r>
      <w:hyperlink r:id="rId20" w:tgtFrame="_blank" w:tooltip="SORPs" w:history="1">
        <w:r w:rsidRPr="00D063E1">
          <w:rPr>
            <w:rStyle w:val="Hyperlink"/>
            <w:rFonts w:cs="Arial"/>
            <w:color w:val="323298"/>
            <w:szCs w:val="24"/>
            <w:u w:val="none"/>
          </w:rPr>
          <w:t>Charities’ SORPs 2015</w:t>
        </w:r>
      </w:hyperlink>
      <w:r w:rsidRPr="00D063E1">
        <w:rPr>
          <w:rFonts w:cs="Arial"/>
          <w:color w:val="262626"/>
          <w:szCs w:val="24"/>
        </w:rPr>
        <w:t xml:space="preserve">). </w:t>
      </w:r>
    </w:p>
    <w:p w14:paraId="77744BEF" w14:textId="77777777" w:rsidR="007828C4" w:rsidRPr="00D063E1" w:rsidRDefault="007828C4" w:rsidP="007828C4">
      <w:pPr>
        <w:numPr>
          <w:ilvl w:val="0"/>
          <w:numId w:val="14"/>
        </w:numPr>
        <w:spacing w:before="100" w:beforeAutospacing="1" w:after="100" w:afterAutospacing="1" w:line="240" w:lineRule="auto"/>
        <w:ind w:left="0"/>
        <w:rPr>
          <w:rFonts w:cs="Arial"/>
          <w:color w:val="262626"/>
          <w:szCs w:val="24"/>
        </w:rPr>
      </w:pPr>
      <w:r w:rsidRPr="00D063E1">
        <w:rPr>
          <w:rFonts w:cs="Arial"/>
          <w:color w:val="262626"/>
          <w:szCs w:val="24"/>
        </w:rPr>
        <w:t xml:space="preserve">Our position regarding the distinction between minority and majority board payment; that we take a much firmer approach to majority board payment cases, is reflected in the principles set out in condition C of section 185 of the Charities Act. This states that, in order to rely on the statutory power to pay trustees for the provision of services, the trustees who will benefit, directly or indirectly via a connected person, should form a minority of the trustee board. In our guidance, we refer to this power applying except where 'half or more than half' of the trustees will benefit. Where all of the trustees of a charity are conflicted, because they are being paid by the charity, this presents a greater risk to the ability of the charity to operate, or be seen to operate, solely for the public benefit. This exists, to a lesser extent, where half or more of the members of the trustee board are being paid. </w:t>
      </w:r>
    </w:p>
    <w:p w14:paraId="4391FEB8" w14:textId="77777777" w:rsidR="007828C4" w:rsidRDefault="007828C4" w:rsidP="007828C4">
      <w:pPr>
        <w:pStyle w:val="Heading2"/>
        <w:spacing w:before="0" w:beforeAutospacing="0" w:after="200" w:afterAutospacing="0" w:line="345" w:lineRule="atLeast"/>
        <w:rPr>
          <w:rFonts w:ascii="Arial" w:hAnsi="Arial" w:cs="Arial"/>
          <w:color w:val="000000"/>
          <w:sz w:val="27"/>
          <w:szCs w:val="27"/>
        </w:rPr>
      </w:pPr>
      <w:bookmarkStart w:id="42" w:name="_Toc161844156"/>
      <w:r>
        <w:rPr>
          <w:rFonts w:ascii="Arial" w:hAnsi="Arial" w:cs="Arial"/>
          <w:noProof/>
          <w:color w:val="262626"/>
          <w:sz w:val="22"/>
          <w:szCs w:val="22"/>
        </w:rPr>
        <w:drawing>
          <wp:anchor distT="0" distB="0" distL="0" distR="0" simplePos="0" relativeHeight="251666432" behindDoc="0" locked="0" layoutInCell="1" allowOverlap="0" wp14:anchorId="705AEAF2" wp14:editId="6AF4370E">
            <wp:simplePos x="0" y="0"/>
            <wp:positionH relativeFrom="column">
              <wp:align>left</wp:align>
            </wp:positionH>
            <wp:positionV relativeFrom="line">
              <wp:posOffset>0</wp:posOffset>
            </wp:positionV>
            <wp:extent cx="476250" cy="476250"/>
            <wp:effectExtent l="0" t="0" r="0" b="0"/>
            <wp:wrapSquare wrapText="bothSides"/>
            <wp:docPr id="77" name="Picture 77" descr="keypo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keypoin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27"/>
          <w:szCs w:val="27"/>
        </w:rPr>
        <w:t>E2 Policy key points</w:t>
      </w:r>
      <w:bookmarkEnd w:id="42"/>
      <w:r>
        <w:rPr>
          <w:rFonts w:ascii="Arial" w:hAnsi="Arial" w:cs="Arial"/>
          <w:color w:val="000000"/>
          <w:sz w:val="27"/>
          <w:szCs w:val="27"/>
        </w:rPr>
        <w:t xml:space="preserve"> </w:t>
      </w:r>
    </w:p>
    <w:p w14:paraId="52E5AC17" w14:textId="77777777" w:rsidR="007828C4" w:rsidRPr="00816242" w:rsidRDefault="007828C4" w:rsidP="007828C4">
      <w:pPr>
        <w:shd w:val="clear" w:color="auto" w:fill="FFFFFF"/>
        <w:spacing w:after="200" w:line="346" w:lineRule="atLeast"/>
        <w:rPr>
          <w:rFonts w:eastAsia="Times New Roman" w:cs="Arial"/>
          <w:color w:val="262626"/>
          <w:szCs w:val="24"/>
          <w:lang w:val="en" w:eastAsia="en-GB"/>
        </w:rPr>
      </w:pPr>
      <w:r w:rsidRPr="00D063E1">
        <w:rPr>
          <w:rFonts w:cs="Arial"/>
          <w:color w:val="262626"/>
        </w:rPr>
        <w:t xml:space="preserve">Our policy on whole board payment is based on the Charities Act and caselaw </w:t>
      </w:r>
      <w:r w:rsidRPr="00816242">
        <w:rPr>
          <w:rFonts w:eastAsia="Times New Roman" w:cs="Arial"/>
          <w:color w:val="262626"/>
          <w:szCs w:val="24"/>
          <w:lang w:val="en" w:eastAsia="en-GB"/>
        </w:rPr>
        <w:t xml:space="preserve">and was developed during a number of key cases (see </w:t>
      </w:r>
      <w:r w:rsidRPr="00816242">
        <w:rPr>
          <w:rFonts w:eastAsia="Times New Roman" w:cs="Arial"/>
          <w:color w:val="000000" w:themeColor="text1"/>
          <w:szCs w:val="24"/>
          <w:lang w:val="en" w:eastAsia="en-GB"/>
        </w:rPr>
        <w:t>E4</w:t>
      </w:r>
      <w:r w:rsidRPr="00816242">
        <w:rPr>
          <w:rFonts w:eastAsia="Times New Roman" w:cs="Arial"/>
          <w:color w:val="262626"/>
          <w:szCs w:val="24"/>
          <w:lang w:val="en" w:eastAsia="en-GB"/>
        </w:rPr>
        <w:t xml:space="preserve">). </w:t>
      </w:r>
    </w:p>
    <w:p w14:paraId="5007C0A0" w14:textId="77777777" w:rsidR="007828C4" w:rsidRPr="00D063E1" w:rsidRDefault="007828C4" w:rsidP="007828C4">
      <w:pPr>
        <w:pStyle w:val="NormalWeb"/>
        <w:spacing w:before="0" w:beforeAutospacing="0" w:after="200" w:afterAutospacing="0"/>
        <w:rPr>
          <w:rFonts w:ascii="Arial" w:hAnsi="Arial" w:cs="Arial"/>
          <w:color w:val="262626"/>
        </w:rPr>
      </w:pPr>
      <w:r w:rsidRPr="00D063E1">
        <w:rPr>
          <w:rFonts w:ascii="Arial" w:hAnsi="Arial" w:cs="Arial"/>
          <w:color w:val="262626"/>
        </w:rPr>
        <w:t xml:space="preserve">Our two main concerns in deciding whether or not to authorise whole board payment are: </w:t>
      </w:r>
    </w:p>
    <w:p w14:paraId="5475A4E6" w14:textId="77777777" w:rsidR="007828C4" w:rsidRPr="00D063E1" w:rsidRDefault="007828C4" w:rsidP="007828C4">
      <w:pPr>
        <w:numPr>
          <w:ilvl w:val="0"/>
          <w:numId w:val="15"/>
        </w:numPr>
        <w:spacing w:before="100" w:beforeAutospacing="1" w:after="100" w:afterAutospacing="1" w:line="240" w:lineRule="auto"/>
        <w:ind w:left="0"/>
        <w:rPr>
          <w:rFonts w:cs="Arial"/>
          <w:color w:val="262626"/>
          <w:szCs w:val="24"/>
        </w:rPr>
      </w:pPr>
      <w:r w:rsidRPr="00D063E1">
        <w:rPr>
          <w:rFonts w:cs="Arial"/>
          <w:color w:val="262626"/>
          <w:szCs w:val="24"/>
        </w:rPr>
        <w:t xml:space="preserve">will this affect the charitable status of the organisation, will it still operate solely for the public benefit? </w:t>
      </w:r>
    </w:p>
    <w:p w14:paraId="4043DF2D" w14:textId="77777777" w:rsidR="007828C4" w:rsidRPr="00D063E1" w:rsidRDefault="007828C4" w:rsidP="007828C4">
      <w:pPr>
        <w:numPr>
          <w:ilvl w:val="0"/>
          <w:numId w:val="15"/>
        </w:numPr>
        <w:spacing w:before="100" w:beforeAutospacing="1" w:after="100" w:afterAutospacing="1" w:line="240" w:lineRule="auto"/>
        <w:ind w:left="0"/>
        <w:rPr>
          <w:rFonts w:cs="Arial"/>
          <w:color w:val="262626"/>
          <w:szCs w:val="24"/>
        </w:rPr>
      </w:pPr>
      <w:r w:rsidRPr="00D063E1">
        <w:rPr>
          <w:rFonts w:cs="Arial"/>
          <w:color w:val="262626"/>
          <w:szCs w:val="24"/>
        </w:rPr>
        <w:t xml:space="preserve">will the proposal raise any regulatory concerns that might cause us to refuse to provide authority? Are the trustees' proposals for dealing with the conflicts of interests sufficiently practical and robust? </w:t>
      </w:r>
    </w:p>
    <w:p w14:paraId="06D5901A" w14:textId="77777777" w:rsidR="007828C4" w:rsidRPr="00D063E1" w:rsidRDefault="007828C4" w:rsidP="007828C4">
      <w:pPr>
        <w:pStyle w:val="NormalWeb"/>
        <w:spacing w:before="0" w:beforeAutospacing="0" w:after="200" w:afterAutospacing="0"/>
        <w:rPr>
          <w:rFonts w:ascii="Arial" w:hAnsi="Arial" w:cs="Arial"/>
          <w:color w:val="262626"/>
        </w:rPr>
      </w:pPr>
      <w:r w:rsidRPr="00D063E1">
        <w:rPr>
          <w:rFonts w:ascii="Arial" w:hAnsi="Arial" w:cs="Arial"/>
          <w:color w:val="262626"/>
        </w:rPr>
        <w:t xml:space="preserve">Where we are asked to authorise the payment of all of a charity's trustees we will consider the case made against the criteria set out in the model text and will take into account any other relevant information. If the trustees' responses to the points in the text are unclear or unconvincing we will reject the case as incomplete. Only when we have all of the information we need will we consider the case as a whole. Having done this we might decide to authorise the proposal. We will only do this where the trustees have made a convincing case that: </w:t>
      </w:r>
    </w:p>
    <w:p w14:paraId="4A05E540" w14:textId="77777777" w:rsidR="007828C4" w:rsidRDefault="007828C4" w:rsidP="007828C4">
      <w:pPr>
        <w:pStyle w:val="NormalWeb"/>
        <w:spacing w:before="0" w:beforeAutospacing="0" w:after="0" w:afterAutospacing="0"/>
        <w:rPr>
          <w:rStyle w:val="Strong"/>
          <w:rFonts w:ascii="Arial" w:hAnsi="Arial" w:cs="Arial"/>
          <w:color w:val="262626"/>
        </w:rPr>
      </w:pPr>
      <w:r w:rsidRPr="00D063E1">
        <w:rPr>
          <w:rStyle w:val="Strong"/>
          <w:rFonts w:ascii="Arial" w:hAnsi="Arial" w:cs="Arial"/>
          <w:color w:val="262626"/>
        </w:rPr>
        <w:t xml:space="preserve">Having fully and objectively considered all reasonable alternatives, the payment of all of the trustees is clearly and demonstrably the best option </w:t>
      </w:r>
    </w:p>
    <w:p w14:paraId="5F389DBE" w14:textId="77777777" w:rsidR="007828C4" w:rsidRPr="00D063E1" w:rsidRDefault="007828C4" w:rsidP="007828C4">
      <w:pPr>
        <w:pStyle w:val="NormalWeb"/>
        <w:spacing w:before="0" w:beforeAutospacing="0" w:after="0" w:afterAutospacing="0"/>
        <w:rPr>
          <w:rFonts w:ascii="Arial" w:hAnsi="Arial" w:cs="Arial"/>
          <w:color w:val="262626"/>
        </w:rPr>
      </w:pPr>
      <w:r w:rsidRPr="00D063E1">
        <w:rPr>
          <w:rStyle w:val="Strong"/>
          <w:rFonts w:ascii="Arial" w:hAnsi="Arial" w:cs="Arial"/>
          <w:color w:val="262626"/>
        </w:rPr>
        <w:t>available to the charity.</w:t>
      </w:r>
      <w:r w:rsidRPr="00D063E1">
        <w:rPr>
          <w:rFonts w:ascii="Arial" w:hAnsi="Arial" w:cs="Arial"/>
          <w:color w:val="262626"/>
        </w:rPr>
        <w:t xml:space="preserve"> </w:t>
      </w:r>
    </w:p>
    <w:p w14:paraId="1A086588" w14:textId="77777777" w:rsidR="007828C4" w:rsidRDefault="007828C4" w:rsidP="007828C4">
      <w:pPr>
        <w:pStyle w:val="NormalWeb"/>
        <w:spacing w:before="0" w:beforeAutospacing="0" w:after="0" w:afterAutospacing="0"/>
        <w:rPr>
          <w:rFonts w:ascii="Arial" w:hAnsi="Arial" w:cs="Arial"/>
          <w:color w:val="262626"/>
        </w:rPr>
      </w:pPr>
      <w:r w:rsidRPr="00D063E1">
        <w:rPr>
          <w:rFonts w:ascii="Arial" w:hAnsi="Arial" w:cs="Arial"/>
          <w:color w:val="262626"/>
        </w:rPr>
        <w:lastRenderedPageBreak/>
        <w:t xml:space="preserve">This is a greater test than we apply where the proposal is to pay a minority of the members of a trustee board. We apply this stricter test because of the additional risks attached to whole board payment. </w:t>
      </w:r>
    </w:p>
    <w:p w14:paraId="4F2BCE46" w14:textId="77777777" w:rsidR="007828C4" w:rsidRPr="00D063E1" w:rsidRDefault="007828C4" w:rsidP="007828C4">
      <w:pPr>
        <w:pStyle w:val="NormalWeb"/>
        <w:spacing w:before="0" w:beforeAutospacing="0" w:after="0" w:afterAutospacing="0"/>
        <w:rPr>
          <w:rFonts w:ascii="Arial" w:hAnsi="Arial" w:cs="Arial"/>
          <w:color w:val="262626"/>
        </w:rPr>
      </w:pPr>
    </w:p>
    <w:p w14:paraId="5E95324A" w14:textId="77777777" w:rsidR="007828C4" w:rsidRDefault="007828C4" w:rsidP="007828C4">
      <w:pPr>
        <w:pStyle w:val="Heading2"/>
        <w:spacing w:before="0" w:beforeAutospacing="0" w:after="0" w:afterAutospacing="0" w:line="345" w:lineRule="atLeast"/>
        <w:rPr>
          <w:rFonts w:ascii="Arial" w:hAnsi="Arial" w:cs="Arial"/>
          <w:color w:val="000000"/>
          <w:sz w:val="27"/>
          <w:szCs w:val="27"/>
        </w:rPr>
      </w:pPr>
      <w:bookmarkStart w:id="43" w:name="_Toc161844157"/>
      <w:r>
        <w:rPr>
          <w:rFonts w:ascii="Arial" w:hAnsi="Arial" w:cs="Arial"/>
          <w:color w:val="000000"/>
          <w:sz w:val="27"/>
          <w:szCs w:val="27"/>
        </w:rPr>
        <w:t>E3 What are the risks attached to whole board payment?</w:t>
      </w:r>
      <w:bookmarkEnd w:id="43"/>
      <w:r>
        <w:rPr>
          <w:rFonts w:ascii="Arial" w:hAnsi="Arial" w:cs="Arial"/>
          <w:color w:val="000000"/>
          <w:sz w:val="27"/>
          <w:szCs w:val="27"/>
        </w:rPr>
        <w:t xml:space="preserve"> </w:t>
      </w:r>
    </w:p>
    <w:p w14:paraId="1CB71913" w14:textId="77777777" w:rsidR="007828C4" w:rsidRDefault="007828C4" w:rsidP="007828C4">
      <w:pPr>
        <w:pStyle w:val="Heading3"/>
        <w:spacing w:before="0" w:line="225" w:lineRule="atLeast"/>
        <w:rPr>
          <w:rFonts w:ascii="Arial" w:hAnsi="Arial" w:cs="Arial"/>
          <w:b/>
          <w:bCs/>
          <w:color w:val="000000"/>
          <w:sz w:val="27"/>
          <w:szCs w:val="27"/>
        </w:rPr>
      </w:pPr>
      <w:bookmarkStart w:id="44" w:name="_Toc161844158"/>
      <w:r w:rsidRPr="00DC76BB">
        <w:rPr>
          <w:rFonts w:ascii="Arial" w:hAnsi="Arial" w:cs="Arial"/>
          <w:b/>
          <w:bCs/>
          <w:color w:val="000000"/>
          <w:sz w:val="27"/>
          <w:szCs w:val="27"/>
        </w:rPr>
        <w:t>E3.1 The possible perception that the trustees took the decision to pursue whole board payment in order to benefit themselves rather than the charity.</w:t>
      </w:r>
      <w:bookmarkEnd w:id="44"/>
      <w:r w:rsidRPr="00DC76BB">
        <w:rPr>
          <w:rFonts w:ascii="Arial" w:hAnsi="Arial" w:cs="Arial"/>
          <w:b/>
          <w:bCs/>
          <w:color w:val="000000"/>
          <w:sz w:val="27"/>
          <w:szCs w:val="27"/>
        </w:rPr>
        <w:t xml:space="preserve"> </w:t>
      </w:r>
    </w:p>
    <w:p w14:paraId="3749BFBA" w14:textId="77777777" w:rsidR="007828C4" w:rsidRPr="00DC76BB" w:rsidRDefault="007828C4" w:rsidP="007828C4"/>
    <w:p w14:paraId="234D0389" w14:textId="77777777" w:rsidR="007828C4" w:rsidRPr="00D063E1" w:rsidRDefault="007828C4" w:rsidP="007828C4">
      <w:pPr>
        <w:pStyle w:val="NormalWeb"/>
        <w:spacing w:before="0" w:beforeAutospacing="0" w:after="0" w:afterAutospacing="0"/>
        <w:rPr>
          <w:rFonts w:ascii="Arial" w:hAnsi="Arial" w:cs="Arial"/>
          <w:color w:val="262626"/>
        </w:rPr>
      </w:pPr>
      <w:r w:rsidRPr="00D063E1">
        <w:rPr>
          <w:rFonts w:ascii="Arial" w:hAnsi="Arial" w:cs="Arial"/>
          <w:color w:val="262626"/>
        </w:rPr>
        <w:t xml:space="preserve">The trustees must, of course, be involved in making the decision to apply for consent to pay the whole of the board, and in the application process, because they are responsible for the administration of the charity. However, in making such a decision, there will inevitably be a conflict of interest and there may be a perception that the trustees are acting in their own personal interests rather than in the interests of the charity. The likelihood of this happening might be reduced where the initial suggestion that whole board payment could be appropriate comes from an independent source (eg an independent review of the governance of the charity). If the trustees made the initial decision to consider whole board payment themselves, where this was not put forward by an independent party, they should be able to demonstrate that the decision was taken as objectively as possible. In all but exceptional cases we expect the trustees to engage an independent body to carry out a governance review to see if this supports the trustees' proposals. </w:t>
      </w:r>
    </w:p>
    <w:p w14:paraId="5C8D64C0" w14:textId="77777777" w:rsidR="007828C4" w:rsidRDefault="007828C4" w:rsidP="007828C4">
      <w:pPr>
        <w:pStyle w:val="NormalWeb"/>
        <w:spacing w:before="0" w:beforeAutospacing="0" w:after="0" w:afterAutospacing="0"/>
        <w:rPr>
          <w:rFonts w:ascii="Arial" w:hAnsi="Arial" w:cs="Arial"/>
          <w:color w:val="262626"/>
        </w:rPr>
      </w:pPr>
      <w:r w:rsidRPr="00D063E1">
        <w:rPr>
          <w:rFonts w:ascii="Arial" w:hAnsi="Arial" w:cs="Arial"/>
          <w:color w:val="262626"/>
        </w:rPr>
        <w:t xml:space="preserve">We will take into account the decision making process, the source of the original suggestion and the findings of the independent governance review when considering giving consent to the proposal. We also expect the independent body that carried out the review to be available to deal with any questions we might have about the review and any other queries about the proposal relevant to this body. </w:t>
      </w:r>
    </w:p>
    <w:p w14:paraId="375F0C9E" w14:textId="77777777" w:rsidR="007828C4" w:rsidRPr="00D063E1" w:rsidRDefault="007828C4" w:rsidP="007828C4">
      <w:pPr>
        <w:pStyle w:val="NormalWeb"/>
        <w:spacing w:before="0" w:beforeAutospacing="0" w:after="0" w:afterAutospacing="0"/>
        <w:rPr>
          <w:rFonts w:ascii="Arial" w:hAnsi="Arial" w:cs="Arial"/>
          <w:color w:val="262626"/>
        </w:rPr>
      </w:pPr>
    </w:p>
    <w:p w14:paraId="5473CE55" w14:textId="77777777" w:rsidR="007828C4" w:rsidRDefault="007828C4" w:rsidP="007828C4">
      <w:pPr>
        <w:pStyle w:val="Heading3"/>
        <w:spacing w:before="0" w:line="225" w:lineRule="atLeast"/>
        <w:rPr>
          <w:rFonts w:ascii="Arial" w:hAnsi="Arial" w:cs="Arial"/>
          <w:b/>
          <w:bCs/>
          <w:color w:val="000000"/>
          <w:sz w:val="27"/>
          <w:szCs w:val="27"/>
        </w:rPr>
      </w:pPr>
      <w:bookmarkStart w:id="45" w:name="_Toc161844159"/>
      <w:r w:rsidRPr="00DC76BB">
        <w:rPr>
          <w:rFonts w:ascii="Arial" w:hAnsi="Arial" w:cs="Arial"/>
          <w:b/>
          <w:bCs/>
          <w:color w:val="000000"/>
          <w:sz w:val="27"/>
          <w:szCs w:val="27"/>
        </w:rPr>
        <w:t>E3.2 Will paying the whole of the board bring governance difficulties to the charity?</w:t>
      </w:r>
      <w:bookmarkEnd w:id="45"/>
      <w:r w:rsidRPr="00DC76BB">
        <w:rPr>
          <w:rFonts w:ascii="Arial" w:hAnsi="Arial" w:cs="Arial"/>
          <w:b/>
          <w:bCs/>
          <w:color w:val="000000"/>
          <w:sz w:val="27"/>
          <w:szCs w:val="27"/>
        </w:rPr>
        <w:t xml:space="preserve"> </w:t>
      </w:r>
    </w:p>
    <w:p w14:paraId="79BF70E9" w14:textId="77777777" w:rsidR="007828C4" w:rsidRPr="00DC76BB" w:rsidRDefault="007828C4" w:rsidP="007828C4"/>
    <w:p w14:paraId="405B9946" w14:textId="77777777" w:rsidR="007828C4" w:rsidRPr="00D063E1" w:rsidRDefault="007828C4" w:rsidP="007828C4">
      <w:pPr>
        <w:pStyle w:val="NormalWeb"/>
        <w:spacing w:before="0" w:beforeAutospacing="0" w:after="0" w:afterAutospacing="0"/>
        <w:rPr>
          <w:rFonts w:ascii="Arial" w:hAnsi="Arial" w:cs="Arial"/>
          <w:color w:val="262626"/>
        </w:rPr>
      </w:pPr>
      <w:r w:rsidRPr="00D063E1">
        <w:rPr>
          <w:rFonts w:ascii="Arial" w:hAnsi="Arial" w:cs="Arial"/>
          <w:color w:val="262626"/>
        </w:rPr>
        <w:t xml:space="preserve">While our authority to make the payments will also authorise the trustees to act when conflicted, the trustees must still ensure that they take all decisions relating to the management of the charity solely in the interests of the charity and without any regard to their personal interests. They should be able to demonstrate that this is the case. </w:t>
      </w:r>
    </w:p>
    <w:p w14:paraId="1513EB5F" w14:textId="77777777" w:rsidR="007828C4" w:rsidRPr="00D063E1" w:rsidRDefault="007828C4" w:rsidP="007828C4">
      <w:pPr>
        <w:pStyle w:val="NormalWeb"/>
        <w:spacing w:before="0" w:beforeAutospacing="0" w:after="0" w:afterAutospacing="0"/>
        <w:rPr>
          <w:rFonts w:ascii="Arial" w:hAnsi="Arial" w:cs="Arial"/>
          <w:color w:val="262626"/>
        </w:rPr>
      </w:pPr>
      <w:r w:rsidRPr="00D063E1">
        <w:rPr>
          <w:rFonts w:ascii="Arial" w:hAnsi="Arial" w:cs="Arial"/>
          <w:color w:val="262626"/>
        </w:rPr>
        <w:t xml:space="preserve">It will be relatively straightforward to deal with issues directly related to the pay and performance of the trustees (by using independent parties for appraisals and linking rates of pay to published pay scales externally) but having a paid board might impact on governance in other ways. Any decision the trustees take will impact on the performance of the charity and this might have an effect on the level of personal benefit. The trustees may have to make a decision about changing the focus and activities of the charity that might result in the responsibilities, and/or specialist skills required of the trustees, changing to the extent that payment might no longer be required. Or, ultimately, the trustees may need to take a decision about whether or not the charity should continue. In this case, there could be a perception that the paid trustees' decision making includes consideration of any impact this might have on their own financial reward. </w:t>
      </w:r>
    </w:p>
    <w:p w14:paraId="3839664A" w14:textId="77777777" w:rsidR="007828C4" w:rsidRPr="00B319A6" w:rsidRDefault="007828C4" w:rsidP="007828C4">
      <w:pPr>
        <w:pStyle w:val="Heading3"/>
        <w:spacing w:before="0" w:line="225" w:lineRule="atLeast"/>
        <w:rPr>
          <w:rFonts w:ascii="Arial" w:hAnsi="Arial" w:cs="Arial"/>
          <w:b/>
          <w:bCs/>
          <w:color w:val="000000"/>
          <w:sz w:val="27"/>
          <w:szCs w:val="27"/>
        </w:rPr>
      </w:pPr>
      <w:bookmarkStart w:id="46" w:name="_Toc161844160"/>
      <w:r w:rsidRPr="00B319A6">
        <w:rPr>
          <w:rFonts w:ascii="Arial" w:hAnsi="Arial" w:cs="Arial"/>
          <w:b/>
          <w:bCs/>
          <w:color w:val="000000"/>
          <w:sz w:val="27"/>
          <w:szCs w:val="27"/>
        </w:rPr>
        <w:lastRenderedPageBreak/>
        <w:t>E3.3 Can the charity continue to operate for the public benefit?</w:t>
      </w:r>
      <w:bookmarkEnd w:id="46"/>
      <w:r w:rsidRPr="00B319A6">
        <w:rPr>
          <w:rFonts w:ascii="Arial" w:hAnsi="Arial" w:cs="Arial"/>
          <w:b/>
          <w:bCs/>
          <w:color w:val="000000"/>
          <w:sz w:val="27"/>
          <w:szCs w:val="27"/>
        </w:rPr>
        <w:t xml:space="preserve"> </w:t>
      </w:r>
    </w:p>
    <w:p w14:paraId="0D16095D" w14:textId="77777777" w:rsidR="007828C4" w:rsidRDefault="007828C4" w:rsidP="007828C4">
      <w:pPr>
        <w:pStyle w:val="NormalWeb"/>
        <w:spacing w:before="0" w:beforeAutospacing="0" w:after="0" w:afterAutospacing="0"/>
        <w:rPr>
          <w:rFonts w:ascii="Arial" w:hAnsi="Arial" w:cs="Arial"/>
          <w:color w:val="262626"/>
        </w:rPr>
      </w:pPr>
      <w:r w:rsidRPr="00D063E1">
        <w:rPr>
          <w:rFonts w:ascii="Arial" w:hAnsi="Arial" w:cs="Arial"/>
          <w:color w:val="262626"/>
        </w:rPr>
        <w:t xml:space="preserve">Where the whole of a charity's board is being paid this might lead to questions as to whether or not the charity is still being administered for the public benefit. Part of the trustees' reporting duties is to include a public benefit statement in the Trustees' Annual Report. In preparing this statement, the trustees should take into account any impact that payment of the whole of the board might have on the charity working exclusively for the public benefit. </w:t>
      </w:r>
    </w:p>
    <w:p w14:paraId="2171FE84" w14:textId="77777777" w:rsidR="007828C4" w:rsidRPr="00D063E1" w:rsidRDefault="007828C4" w:rsidP="007828C4">
      <w:pPr>
        <w:pStyle w:val="NormalWeb"/>
        <w:spacing w:before="0" w:beforeAutospacing="0" w:after="0" w:afterAutospacing="0"/>
        <w:rPr>
          <w:rFonts w:ascii="Arial" w:hAnsi="Arial" w:cs="Arial"/>
          <w:color w:val="262626"/>
        </w:rPr>
      </w:pPr>
    </w:p>
    <w:p w14:paraId="2D3DDD9A" w14:textId="77777777" w:rsidR="007828C4" w:rsidRPr="00B319A6" w:rsidRDefault="007828C4" w:rsidP="007828C4">
      <w:pPr>
        <w:pStyle w:val="Heading3"/>
        <w:spacing w:before="0" w:line="225" w:lineRule="atLeast"/>
        <w:rPr>
          <w:rFonts w:ascii="Arial" w:hAnsi="Arial" w:cs="Arial"/>
          <w:b/>
          <w:bCs/>
          <w:color w:val="000000"/>
          <w:sz w:val="27"/>
          <w:szCs w:val="27"/>
        </w:rPr>
      </w:pPr>
      <w:bookmarkStart w:id="47" w:name="_Toc161844161"/>
      <w:r w:rsidRPr="00B319A6">
        <w:rPr>
          <w:rFonts w:ascii="Arial" w:hAnsi="Arial" w:cs="Arial"/>
          <w:b/>
          <w:bCs/>
          <w:color w:val="000000"/>
          <w:sz w:val="27"/>
          <w:szCs w:val="27"/>
        </w:rPr>
        <w:t>E3.4 Will this have any negative effect on funding streams?</w:t>
      </w:r>
      <w:bookmarkEnd w:id="47"/>
      <w:r w:rsidRPr="00B319A6">
        <w:rPr>
          <w:rFonts w:ascii="Arial" w:hAnsi="Arial" w:cs="Arial"/>
          <w:b/>
          <w:bCs/>
          <w:color w:val="000000"/>
          <w:sz w:val="27"/>
          <w:szCs w:val="27"/>
        </w:rPr>
        <w:t xml:space="preserve"> </w:t>
      </w:r>
    </w:p>
    <w:p w14:paraId="396B3A02" w14:textId="77777777" w:rsidR="007828C4" w:rsidRDefault="007828C4" w:rsidP="007828C4">
      <w:pPr>
        <w:pStyle w:val="NormalWeb"/>
        <w:spacing w:before="0" w:beforeAutospacing="0" w:after="0" w:afterAutospacing="0"/>
        <w:rPr>
          <w:rFonts w:ascii="Arial" w:hAnsi="Arial" w:cs="Arial"/>
          <w:color w:val="262626"/>
          <w:sz w:val="22"/>
          <w:szCs w:val="22"/>
        </w:rPr>
      </w:pPr>
      <w:r w:rsidRPr="00D063E1">
        <w:rPr>
          <w:rFonts w:ascii="Arial" w:hAnsi="Arial" w:cs="Arial"/>
          <w:color w:val="262626"/>
        </w:rPr>
        <w:t>The fact that the whole of a charity's board is being paid might cause problems with funders, both individual and corporate. Before going ahead with the proposal to pay the whole of the board, the trustees should consider any impact this might have. The consultation with key stakeholders should include questions to deal with this and the trustees should only go ahead with the proposal where they are satisfied that the benefits of having a paid board clearly outweigh any negative effects this might have on funding.</w:t>
      </w:r>
      <w:r>
        <w:rPr>
          <w:rFonts w:ascii="Arial" w:hAnsi="Arial" w:cs="Arial"/>
          <w:color w:val="262626"/>
          <w:sz w:val="22"/>
          <w:szCs w:val="22"/>
        </w:rPr>
        <w:t xml:space="preserve"> </w:t>
      </w:r>
    </w:p>
    <w:p w14:paraId="619D2921" w14:textId="77777777" w:rsidR="007828C4" w:rsidRDefault="007828C4" w:rsidP="007828C4">
      <w:pPr>
        <w:pStyle w:val="NormalWeb"/>
        <w:spacing w:before="0" w:beforeAutospacing="0" w:after="0" w:afterAutospacing="0"/>
        <w:rPr>
          <w:rFonts w:ascii="Arial" w:hAnsi="Arial" w:cs="Arial"/>
          <w:color w:val="262626"/>
          <w:sz w:val="22"/>
          <w:szCs w:val="22"/>
        </w:rPr>
      </w:pPr>
    </w:p>
    <w:p w14:paraId="653FBEFD" w14:textId="77777777" w:rsidR="007828C4" w:rsidRDefault="007828C4" w:rsidP="007828C4">
      <w:pPr>
        <w:pStyle w:val="NormalWeb"/>
        <w:spacing w:before="0" w:beforeAutospacing="0" w:after="0" w:afterAutospacing="0"/>
        <w:rPr>
          <w:rFonts w:ascii="Arial" w:hAnsi="Arial" w:cs="Arial"/>
          <w:color w:val="262626"/>
          <w:sz w:val="22"/>
          <w:szCs w:val="22"/>
        </w:rPr>
      </w:pPr>
    </w:p>
    <w:p w14:paraId="598ECE3E" w14:textId="77777777" w:rsidR="007828C4" w:rsidRDefault="007828C4" w:rsidP="007828C4"/>
    <w:p w14:paraId="568B14A9" w14:textId="77777777" w:rsidR="007828C4" w:rsidRPr="00A6215C" w:rsidRDefault="007828C4" w:rsidP="007828C4">
      <w:pPr>
        <w:spacing w:before="100" w:beforeAutospacing="1" w:after="100" w:afterAutospacing="1" w:line="375" w:lineRule="atLeast"/>
        <w:outlineLvl w:val="0"/>
        <w:rPr>
          <w:rFonts w:eastAsia="Times New Roman" w:cs="Arial"/>
          <w:b/>
          <w:bCs/>
          <w:color w:val="000000"/>
          <w:kern w:val="36"/>
          <w:sz w:val="30"/>
          <w:szCs w:val="30"/>
          <w:lang w:eastAsia="en-GB"/>
        </w:rPr>
      </w:pPr>
      <w:bookmarkStart w:id="48" w:name="_Toc161844162"/>
      <w:r w:rsidRPr="00A6215C">
        <w:rPr>
          <w:rFonts w:eastAsia="Times New Roman" w:cs="Arial"/>
          <w:b/>
          <w:bCs/>
          <w:color w:val="000000"/>
          <w:kern w:val="36"/>
          <w:sz w:val="30"/>
          <w:szCs w:val="30"/>
          <w:lang w:eastAsia="en-GB"/>
        </w:rPr>
        <w:t>Q&amp;A</w:t>
      </w:r>
      <w:bookmarkEnd w:id="48"/>
      <w:r w:rsidRPr="00A6215C">
        <w:rPr>
          <w:rFonts w:eastAsia="Times New Roman" w:cs="Arial"/>
          <w:b/>
          <w:bCs/>
          <w:color w:val="000000"/>
          <w:kern w:val="36"/>
          <w:sz w:val="30"/>
          <w:szCs w:val="30"/>
          <w:lang w:eastAsia="en-GB"/>
        </w:rPr>
        <w:t xml:space="preserve"> </w:t>
      </w:r>
    </w:p>
    <w:p w14:paraId="30A48611" w14:textId="77777777" w:rsidR="007828C4" w:rsidRPr="00A6215C" w:rsidRDefault="007828C4" w:rsidP="007828C4">
      <w:pPr>
        <w:spacing w:after="0" w:line="345" w:lineRule="atLeast"/>
        <w:outlineLvl w:val="1"/>
        <w:rPr>
          <w:rFonts w:eastAsia="Times New Roman" w:cs="Arial"/>
          <w:b/>
          <w:bCs/>
          <w:color w:val="000000"/>
          <w:sz w:val="27"/>
          <w:szCs w:val="27"/>
          <w:lang w:eastAsia="en-GB"/>
        </w:rPr>
      </w:pPr>
      <w:bookmarkStart w:id="49" w:name="_Toc161844163"/>
      <w:r w:rsidRPr="00A6215C">
        <w:rPr>
          <w:rFonts w:eastAsia="Times New Roman" w:cs="Arial"/>
          <w:b/>
          <w:bCs/>
          <w:color w:val="000000"/>
          <w:sz w:val="27"/>
          <w:szCs w:val="27"/>
          <w:lang w:eastAsia="en-GB"/>
        </w:rPr>
        <w:t>F1 What do we mean by 'paying half, or more than half of a charity's trustee board'?</w:t>
      </w:r>
      <w:bookmarkEnd w:id="49"/>
      <w:r w:rsidRPr="00A6215C">
        <w:rPr>
          <w:rFonts w:eastAsia="Times New Roman" w:cs="Arial"/>
          <w:b/>
          <w:bCs/>
          <w:color w:val="000000"/>
          <w:sz w:val="27"/>
          <w:szCs w:val="27"/>
          <w:lang w:eastAsia="en-GB"/>
        </w:rPr>
        <w:t xml:space="preserve"> </w:t>
      </w:r>
    </w:p>
    <w:p w14:paraId="32B7F884" w14:textId="77777777" w:rsidR="007828C4" w:rsidRDefault="007828C4" w:rsidP="007828C4">
      <w:pPr>
        <w:spacing w:after="0" w:line="240" w:lineRule="auto"/>
        <w:rPr>
          <w:rFonts w:eastAsia="Times New Roman" w:cs="Arial"/>
          <w:color w:val="262626"/>
          <w:sz w:val="22"/>
          <w:lang w:eastAsia="en-GB"/>
        </w:rPr>
      </w:pPr>
      <w:r w:rsidRPr="00D063E1">
        <w:rPr>
          <w:rFonts w:eastAsia="Times New Roman" w:cs="Arial"/>
          <w:color w:val="262626"/>
          <w:szCs w:val="24"/>
          <w:lang w:eastAsia="en-GB"/>
        </w:rPr>
        <w:t xml:space="preserve">Generally, where we say 'paying half, or more than half, of a charity's trustee board' we mean instances where the number of trustees receiving benefit of any kind from the charity, or from an organisation connected to the charity, either directly or via a connected party, makes up more than a minority of the board. However, this guidance only deals with the issues that trustees and the Commission have to address where a charity's trustees are proposing to pay half, or more than half, of the members of the trustee board for serving as trustee. For other payments and trustee benefits see </w:t>
      </w:r>
      <w:r w:rsidRPr="00B319A6">
        <w:rPr>
          <w:rFonts w:eastAsia="Times New Roman" w:cs="Arial"/>
          <w:color w:val="000000" w:themeColor="text1"/>
          <w:szCs w:val="24"/>
          <w:u w:val="single"/>
          <w:lang w:eastAsia="en-GB"/>
        </w:rPr>
        <w:t>F2</w:t>
      </w:r>
      <w:r w:rsidRPr="00A6215C">
        <w:rPr>
          <w:rFonts w:eastAsia="Times New Roman" w:cs="Arial"/>
          <w:color w:val="262626"/>
          <w:sz w:val="22"/>
          <w:lang w:eastAsia="en-GB"/>
        </w:rPr>
        <w:t xml:space="preserve">. </w:t>
      </w:r>
    </w:p>
    <w:p w14:paraId="56C5BE96" w14:textId="77777777" w:rsidR="007828C4" w:rsidRPr="00A6215C" w:rsidRDefault="007828C4" w:rsidP="007828C4">
      <w:pPr>
        <w:spacing w:after="0" w:line="240" w:lineRule="auto"/>
        <w:rPr>
          <w:rFonts w:eastAsia="Times New Roman" w:cs="Arial"/>
          <w:color w:val="262626"/>
          <w:sz w:val="22"/>
          <w:lang w:eastAsia="en-GB"/>
        </w:rPr>
      </w:pPr>
    </w:p>
    <w:p w14:paraId="7B2D6A23" w14:textId="77777777" w:rsidR="007828C4" w:rsidRPr="00A6215C" w:rsidRDefault="007828C4" w:rsidP="007828C4">
      <w:pPr>
        <w:spacing w:after="0" w:line="345" w:lineRule="atLeast"/>
        <w:outlineLvl w:val="1"/>
        <w:rPr>
          <w:rFonts w:eastAsia="Times New Roman" w:cs="Arial"/>
          <w:b/>
          <w:bCs/>
          <w:color w:val="000000"/>
          <w:sz w:val="27"/>
          <w:szCs w:val="27"/>
          <w:lang w:eastAsia="en-GB"/>
        </w:rPr>
      </w:pPr>
      <w:bookmarkStart w:id="50" w:name="_Toc161844164"/>
      <w:r w:rsidRPr="00A6215C">
        <w:rPr>
          <w:rFonts w:eastAsia="Times New Roman" w:cs="Arial"/>
          <w:b/>
          <w:bCs/>
          <w:color w:val="000000"/>
          <w:sz w:val="27"/>
          <w:szCs w:val="27"/>
          <w:lang w:eastAsia="en-GB"/>
        </w:rPr>
        <w:t>F2 What if the whole of the trustee board is receiving other benefits from the charity?</w:t>
      </w:r>
      <w:bookmarkEnd w:id="50"/>
      <w:r w:rsidRPr="00A6215C">
        <w:rPr>
          <w:rFonts w:eastAsia="Times New Roman" w:cs="Arial"/>
          <w:b/>
          <w:bCs/>
          <w:color w:val="000000"/>
          <w:sz w:val="27"/>
          <w:szCs w:val="27"/>
          <w:lang w:eastAsia="en-GB"/>
        </w:rPr>
        <w:t xml:space="preserve"> </w:t>
      </w:r>
    </w:p>
    <w:p w14:paraId="184DC544" w14:textId="77777777" w:rsidR="007828C4" w:rsidRPr="00D063E1" w:rsidRDefault="007828C4" w:rsidP="007828C4">
      <w:pPr>
        <w:spacing w:after="0" w:line="240" w:lineRule="auto"/>
        <w:rPr>
          <w:rFonts w:eastAsia="Times New Roman" w:cs="Arial"/>
          <w:color w:val="262626"/>
          <w:szCs w:val="24"/>
          <w:lang w:eastAsia="en-GB"/>
        </w:rPr>
      </w:pPr>
      <w:r w:rsidRPr="00D063E1">
        <w:rPr>
          <w:rFonts w:eastAsia="Times New Roman" w:cs="Arial"/>
          <w:color w:val="262626"/>
          <w:szCs w:val="24"/>
          <w:lang w:eastAsia="en-GB"/>
        </w:rPr>
        <w:t xml:space="preserve">Where all of the trustees are receiving different kinds of benefits from the charity, other than payments for serving as trustee, for example payments: </w:t>
      </w:r>
    </w:p>
    <w:p w14:paraId="7A95819D" w14:textId="77777777" w:rsidR="007828C4" w:rsidRPr="00D063E1" w:rsidRDefault="007828C4" w:rsidP="007828C4">
      <w:pPr>
        <w:numPr>
          <w:ilvl w:val="0"/>
          <w:numId w:val="16"/>
        </w:numPr>
        <w:spacing w:before="100" w:beforeAutospacing="1" w:after="100" w:afterAutospacing="1" w:line="240" w:lineRule="auto"/>
        <w:ind w:left="0"/>
        <w:rPr>
          <w:rFonts w:eastAsia="Times New Roman" w:cs="Arial"/>
          <w:color w:val="262626"/>
          <w:szCs w:val="24"/>
          <w:lang w:eastAsia="en-GB"/>
        </w:rPr>
      </w:pPr>
      <w:r w:rsidRPr="00D063E1">
        <w:rPr>
          <w:rFonts w:eastAsia="Times New Roman" w:cs="Arial"/>
          <w:color w:val="262626"/>
          <w:szCs w:val="24"/>
          <w:lang w:eastAsia="en-GB"/>
        </w:rPr>
        <w:t>to replace lost income while serving as trustee</w:t>
      </w:r>
    </w:p>
    <w:p w14:paraId="549A61EA" w14:textId="77777777" w:rsidR="007828C4" w:rsidRPr="00D063E1" w:rsidRDefault="007828C4" w:rsidP="007828C4">
      <w:pPr>
        <w:numPr>
          <w:ilvl w:val="0"/>
          <w:numId w:val="16"/>
        </w:numPr>
        <w:spacing w:before="100" w:beforeAutospacing="1" w:after="100" w:afterAutospacing="1" w:line="240" w:lineRule="auto"/>
        <w:ind w:left="0"/>
        <w:rPr>
          <w:rFonts w:eastAsia="Times New Roman" w:cs="Arial"/>
          <w:color w:val="262626"/>
          <w:szCs w:val="24"/>
          <w:lang w:eastAsia="en-GB"/>
        </w:rPr>
      </w:pPr>
      <w:r w:rsidRPr="00D063E1">
        <w:rPr>
          <w:rFonts w:eastAsia="Times New Roman" w:cs="Arial"/>
          <w:color w:val="262626"/>
          <w:szCs w:val="24"/>
          <w:lang w:eastAsia="en-GB"/>
        </w:rPr>
        <w:t>made to trustees as employees of the charity</w:t>
      </w:r>
    </w:p>
    <w:p w14:paraId="41AB2DD7" w14:textId="77777777" w:rsidR="007828C4" w:rsidRPr="00D063E1" w:rsidRDefault="007828C4" w:rsidP="007828C4">
      <w:pPr>
        <w:numPr>
          <w:ilvl w:val="0"/>
          <w:numId w:val="16"/>
        </w:numPr>
        <w:spacing w:before="100" w:beforeAutospacing="1" w:after="100" w:afterAutospacing="1" w:line="240" w:lineRule="auto"/>
        <w:ind w:left="0"/>
        <w:rPr>
          <w:rFonts w:eastAsia="Times New Roman" w:cs="Arial"/>
          <w:color w:val="262626"/>
          <w:szCs w:val="24"/>
          <w:lang w:eastAsia="en-GB"/>
        </w:rPr>
      </w:pPr>
      <w:r w:rsidRPr="00D063E1">
        <w:rPr>
          <w:rFonts w:eastAsia="Times New Roman" w:cs="Arial"/>
          <w:color w:val="262626"/>
          <w:szCs w:val="24"/>
          <w:lang w:eastAsia="en-GB"/>
        </w:rPr>
        <w:t>for providing services to the charity</w:t>
      </w:r>
    </w:p>
    <w:p w14:paraId="5F0A7728" w14:textId="77777777" w:rsidR="007828C4" w:rsidRPr="00D063E1" w:rsidRDefault="007828C4" w:rsidP="007828C4">
      <w:pPr>
        <w:numPr>
          <w:ilvl w:val="0"/>
          <w:numId w:val="16"/>
        </w:numPr>
        <w:spacing w:before="100" w:beforeAutospacing="1" w:after="100" w:afterAutospacing="1" w:line="240" w:lineRule="auto"/>
        <w:ind w:left="0"/>
        <w:rPr>
          <w:rFonts w:eastAsia="Times New Roman" w:cs="Arial"/>
          <w:color w:val="262626"/>
          <w:szCs w:val="24"/>
          <w:lang w:eastAsia="en-GB"/>
        </w:rPr>
      </w:pPr>
      <w:r w:rsidRPr="00D063E1">
        <w:rPr>
          <w:rFonts w:eastAsia="Times New Roman" w:cs="Arial"/>
          <w:color w:val="262626"/>
          <w:szCs w:val="24"/>
          <w:lang w:eastAsia="en-GB"/>
        </w:rPr>
        <w:t>received indirectly, via a connected party </w:t>
      </w:r>
    </w:p>
    <w:p w14:paraId="2F8A2282" w14:textId="77777777" w:rsidR="007828C4" w:rsidRDefault="007828C4" w:rsidP="007828C4">
      <w:pPr>
        <w:spacing w:after="0" w:line="240" w:lineRule="auto"/>
        <w:rPr>
          <w:rFonts w:eastAsia="Times New Roman" w:cs="Arial"/>
          <w:color w:val="262626"/>
          <w:szCs w:val="24"/>
          <w:lang w:eastAsia="en-GB"/>
        </w:rPr>
      </w:pPr>
      <w:r w:rsidRPr="00D063E1">
        <w:rPr>
          <w:rFonts w:eastAsia="Times New Roman" w:cs="Arial"/>
          <w:color w:val="262626"/>
          <w:szCs w:val="24"/>
          <w:lang w:eastAsia="en-GB"/>
        </w:rPr>
        <w:t xml:space="preserve">it will usually be easier to manage the conflicts and other issues surrounding the payments. Where we are dealing with a case concerning payments other than payments for serving as trustee caseworkers should refer to the guidance for the particular type of payment and take into account the additional issues raised because the whole board is being paid.   </w:t>
      </w:r>
    </w:p>
    <w:p w14:paraId="615A9B0F" w14:textId="77777777" w:rsidR="007828C4" w:rsidRPr="00D063E1" w:rsidRDefault="007828C4" w:rsidP="007828C4">
      <w:pPr>
        <w:spacing w:after="0" w:line="240" w:lineRule="auto"/>
        <w:rPr>
          <w:rFonts w:eastAsia="Times New Roman" w:cs="Arial"/>
          <w:color w:val="262626"/>
          <w:szCs w:val="24"/>
          <w:lang w:eastAsia="en-GB"/>
        </w:rPr>
      </w:pPr>
    </w:p>
    <w:p w14:paraId="6BFB7360" w14:textId="77777777" w:rsidR="007828C4" w:rsidRPr="00A6215C" w:rsidRDefault="007828C4" w:rsidP="007828C4">
      <w:pPr>
        <w:spacing w:after="0" w:line="345" w:lineRule="atLeast"/>
        <w:outlineLvl w:val="1"/>
        <w:rPr>
          <w:rFonts w:eastAsia="Times New Roman" w:cs="Arial"/>
          <w:b/>
          <w:bCs/>
          <w:color w:val="000000"/>
          <w:sz w:val="27"/>
          <w:szCs w:val="27"/>
          <w:lang w:eastAsia="en-GB"/>
        </w:rPr>
      </w:pPr>
      <w:bookmarkStart w:id="51" w:name="_Toc161844165"/>
      <w:r w:rsidRPr="00A6215C">
        <w:rPr>
          <w:rFonts w:eastAsia="Times New Roman" w:cs="Arial"/>
          <w:b/>
          <w:bCs/>
          <w:color w:val="000000"/>
          <w:sz w:val="27"/>
          <w:szCs w:val="27"/>
          <w:lang w:eastAsia="en-GB"/>
        </w:rPr>
        <w:lastRenderedPageBreak/>
        <w:t>F3 What do trustees need to consider before deciding to pay all of the trustees for serving as trustee?</w:t>
      </w:r>
      <w:bookmarkEnd w:id="51"/>
      <w:r w:rsidRPr="00A6215C">
        <w:rPr>
          <w:rFonts w:eastAsia="Times New Roman" w:cs="Arial"/>
          <w:b/>
          <w:bCs/>
          <w:color w:val="000000"/>
          <w:sz w:val="27"/>
          <w:szCs w:val="27"/>
          <w:lang w:eastAsia="en-GB"/>
        </w:rPr>
        <w:t xml:space="preserve"> </w:t>
      </w:r>
    </w:p>
    <w:p w14:paraId="28861D6B" w14:textId="77777777" w:rsidR="007828C4" w:rsidRPr="00D063E1" w:rsidRDefault="007828C4" w:rsidP="007828C4">
      <w:pPr>
        <w:spacing w:after="0" w:line="240" w:lineRule="auto"/>
        <w:rPr>
          <w:rFonts w:eastAsia="Times New Roman" w:cs="Arial"/>
          <w:color w:val="262626"/>
          <w:szCs w:val="24"/>
          <w:lang w:eastAsia="en-GB"/>
        </w:rPr>
      </w:pPr>
      <w:r w:rsidRPr="00D063E1">
        <w:rPr>
          <w:rFonts w:eastAsia="Times New Roman" w:cs="Arial"/>
          <w:color w:val="262626"/>
          <w:szCs w:val="24"/>
          <w:lang w:eastAsia="en-GB"/>
        </w:rPr>
        <w:t xml:space="preserve">We expect trustees to: </w:t>
      </w:r>
    </w:p>
    <w:p w14:paraId="3C2348F2" w14:textId="77777777" w:rsidR="007828C4" w:rsidRPr="00D063E1" w:rsidRDefault="007828C4" w:rsidP="007828C4">
      <w:pPr>
        <w:numPr>
          <w:ilvl w:val="0"/>
          <w:numId w:val="17"/>
        </w:numPr>
        <w:spacing w:before="100" w:beforeAutospacing="1" w:after="100" w:afterAutospacing="1" w:line="240" w:lineRule="auto"/>
        <w:ind w:left="0"/>
        <w:rPr>
          <w:rFonts w:eastAsia="Times New Roman" w:cs="Arial"/>
          <w:color w:val="262626"/>
          <w:szCs w:val="24"/>
          <w:lang w:eastAsia="en-GB"/>
        </w:rPr>
      </w:pPr>
      <w:r w:rsidRPr="00D063E1">
        <w:rPr>
          <w:rFonts w:eastAsia="Times New Roman" w:cs="Arial"/>
          <w:color w:val="262626"/>
          <w:szCs w:val="24"/>
          <w:lang w:eastAsia="en-GB"/>
        </w:rPr>
        <w:t>consider all reasonable alternative options regarding trusteeship</w:t>
      </w:r>
    </w:p>
    <w:p w14:paraId="30B232CC" w14:textId="77777777" w:rsidR="007828C4" w:rsidRPr="00D063E1" w:rsidRDefault="007828C4" w:rsidP="007828C4">
      <w:pPr>
        <w:numPr>
          <w:ilvl w:val="0"/>
          <w:numId w:val="17"/>
        </w:numPr>
        <w:spacing w:before="100" w:beforeAutospacing="1" w:after="100" w:afterAutospacing="1" w:line="240" w:lineRule="auto"/>
        <w:ind w:left="0"/>
        <w:rPr>
          <w:rFonts w:eastAsia="Times New Roman" w:cs="Arial"/>
          <w:color w:val="262626"/>
          <w:szCs w:val="24"/>
          <w:lang w:eastAsia="en-GB"/>
        </w:rPr>
      </w:pPr>
      <w:r w:rsidRPr="00D063E1">
        <w:rPr>
          <w:rFonts w:eastAsia="Times New Roman" w:cs="Arial"/>
          <w:color w:val="262626"/>
          <w:szCs w:val="24"/>
          <w:lang w:eastAsia="en-GB"/>
        </w:rPr>
        <w:t>take and act on appropriate advice</w:t>
      </w:r>
    </w:p>
    <w:p w14:paraId="3F538F81" w14:textId="77777777" w:rsidR="007828C4" w:rsidRPr="00D063E1" w:rsidRDefault="007828C4" w:rsidP="007828C4">
      <w:pPr>
        <w:numPr>
          <w:ilvl w:val="0"/>
          <w:numId w:val="17"/>
        </w:numPr>
        <w:spacing w:before="100" w:beforeAutospacing="1" w:after="100" w:afterAutospacing="1" w:line="240" w:lineRule="auto"/>
        <w:ind w:left="0"/>
        <w:rPr>
          <w:rFonts w:eastAsia="Times New Roman" w:cs="Arial"/>
          <w:color w:val="262626"/>
          <w:szCs w:val="24"/>
          <w:lang w:eastAsia="en-GB"/>
        </w:rPr>
      </w:pPr>
      <w:r w:rsidRPr="00D063E1">
        <w:rPr>
          <w:rFonts w:eastAsia="Times New Roman" w:cs="Arial"/>
          <w:color w:val="262626"/>
          <w:szCs w:val="24"/>
          <w:lang w:eastAsia="en-GB"/>
        </w:rPr>
        <w:t>consult key stakeholders</w:t>
      </w:r>
    </w:p>
    <w:p w14:paraId="03B52813" w14:textId="77777777" w:rsidR="007828C4" w:rsidRPr="00D063E1" w:rsidRDefault="007828C4" w:rsidP="007828C4">
      <w:pPr>
        <w:numPr>
          <w:ilvl w:val="0"/>
          <w:numId w:val="17"/>
        </w:numPr>
        <w:spacing w:before="100" w:beforeAutospacing="1" w:after="100" w:afterAutospacing="1" w:line="240" w:lineRule="auto"/>
        <w:ind w:left="0"/>
        <w:rPr>
          <w:rFonts w:eastAsia="Times New Roman" w:cs="Arial"/>
          <w:color w:val="262626"/>
          <w:szCs w:val="24"/>
          <w:lang w:eastAsia="en-GB"/>
        </w:rPr>
      </w:pPr>
      <w:r w:rsidRPr="00D063E1">
        <w:rPr>
          <w:rFonts w:eastAsia="Times New Roman" w:cs="Arial"/>
          <w:color w:val="262626"/>
          <w:szCs w:val="24"/>
          <w:lang w:eastAsia="en-GB"/>
        </w:rPr>
        <w:t>have in place robust procedures for dealing with the conflicts of interest, setting rates of pay, managing the trustees' performance and measuring the charity's performance </w:t>
      </w:r>
    </w:p>
    <w:p w14:paraId="57CF1D12" w14:textId="77777777" w:rsidR="007828C4" w:rsidRDefault="007828C4" w:rsidP="007828C4">
      <w:pPr>
        <w:spacing w:after="0" w:line="240" w:lineRule="auto"/>
        <w:rPr>
          <w:rFonts w:eastAsia="Times New Roman" w:cs="Arial"/>
          <w:color w:val="262626"/>
          <w:szCs w:val="24"/>
          <w:lang w:eastAsia="en-GB"/>
        </w:rPr>
      </w:pPr>
      <w:r w:rsidRPr="00D063E1">
        <w:rPr>
          <w:rFonts w:eastAsia="Times New Roman" w:cs="Arial"/>
          <w:color w:val="262626"/>
          <w:szCs w:val="24"/>
          <w:lang w:eastAsia="en-GB"/>
        </w:rPr>
        <w:t xml:space="preserve">before deciding that paying the whole of the trustee board is clearly the best option available to the charity. </w:t>
      </w:r>
    </w:p>
    <w:p w14:paraId="3F9B0FE9" w14:textId="77777777" w:rsidR="007828C4" w:rsidRPr="00D063E1" w:rsidRDefault="007828C4" w:rsidP="007828C4">
      <w:pPr>
        <w:spacing w:after="0" w:line="240" w:lineRule="auto"/>
        <w:rPr>
          <w:rFonts w:eastAsia="Times New Roman" w:cs="Arial"/>
          <w:color w:val="262626"/>
          <w:szCs w:val="24"/>
          <w:lang w:eastAsia="en-GB"/>
        </w:rPr>
      </w:pPr>
    </w:p>
    <w:p w14:paraId="3ABE255A" w14:textId="77777777" w:rsidR="007828C4" w:rsidRPr="00A6215C" w:rsidRDefault="007828C4" w:rsidP="007828C4">
      <w:pPr>
        <w:spacing w:after="0" w:line="345" w:lineRule="atLeast"/>
        <w:outlineLvl w:val="1"/>
        <w:rPr>
          <w:rFonts w:eastAsia="Times New Roman" w:cs="Arial"/>
          <w:b/>
          <w:bCs/>
          <w:color w:val="000000"/>
          <w:sz w:val="27"/>
          <w:szCs w:val="27"/>
          <w:lang w:eastAsia="en-GB"/>
        </w:rPr>
      </w:pPr>
      <w:bookmarkStart w:id="52" w:name="_Toc161844166"/>
      <w:r w:rsidRPr="00A6215C">
        <w:rPr>
          <w:rFonts w:eastAsia="Times New Roman" w:cs="Arial"/>
          <w:b/>
          <w:bCs/>
          <w:color w:val="000000"/>
          <w:sz w:val="27"/>
          <w:szCs w:val="27"/>
          <w:lang w:eastAsia="en-GB"/>
        </w:rPr>
        <w:t>F4 When might trustees think it appropriate to pay all of the trustees for serving as trustee?</w:t>
      </w:r>
      <w:bookmarkEnd w:id="52"/>
      <w:r w:rsidRPr="00A6215C">
        <w:rPr>
          <w:rFonts w:eastAsia="Times New Roman" w:cs="Arial"/>
          <w:b/>
          <w:bCs/>
          <w:color w:val="000000"/>
          <w:sz w:val="27"/>
          <w:szCs w:val="27"/>
          <w:lang w:eastAsia="en-GB"/>
        </w:rPr>
        <w:t xml:space="preserve"> </w:t>
      </w:r>
    </w:p>
    <w:p w14:paraId="2BABC104" w14:textId="77777777" w:rsidR="007828C4" w:rsidRDefault="007828C4" w:rsidP="007828C4">
      <w:pPr>
        <w:spacing w:after="0" w:line="240" w:lineRule="auto"/>
        <w:rPr>
          <w:rFonts w:eastAsia="Times New Roman" w:cs="Arial"/>
          <w:color w:val="262626"/>
          <w:szCs w:val="24"/>
          <w:lang w:eastAsia="en-GB"/>
        </w:rPr>
      </w:pPr>
      <w:r w:rsidRPr="00D063E1">
        <w:rPr>
          <w:rFonts w:eastAsia="Times New Roman" w:cs="Arial"/>
          <w:color w:val="262626"/>
          <w:szCs w:val="24"/>
          <w:lang w:eastAsia="en-GB"/>
        </w:rPr>
        <w:t xml:space="preserve">Paying the whole of a trustee board for serving as trustee can only be justified in exceptional circumstances. This might be where the charity works in an exceptionally complex regulatory environment meaning that the trustees' workload and responsibilities are so onerous, or the specialist skills required so hard to find, that it is not possible to recruit and retain trustees without payment. </w:t>
      </w:r>
    </w:p>
    <w:p w14:paraId="77188FB1" w14:textId="77777777" w:rsidR="007828C4" w:rsidRPr="00D063E1" w:rsidRDefault="007828C4" w:rsidP="007828C4">
      <w:pPr>
        <w:spacing w:after="0" w:line="240" w:lineRule="auto"/>
        <w:rPr>
          <w:rFonts w:eastAsia="Times New Roman" w:cs="Arial"/>
          <w:color w:val="262626"/>
          <w:szCs w:val="24"/>
          <w:lang w:eastAsia="en-GB"/>
        </w:rPr>
      </w:pPr>
    </w:p>
    <w:p w14:paraId="044D5FF5" w14:textId="77777777" w:rsidR="007828C4" w:rsidRPr="00A6215C" w:rsidRDefault="007828C4" w:rsidP="007828C4">
      <w:pPr>
        <w:spacing w:after="0" w:line="345" w:lineRule="atLeast"/>
        <w:outlineLvl w:val="1"/>
        <w:rPr>
          <w:rFonts w:eastAsia="Times New Roman" w:cs="Arial"/>
          <w:b/>
          <w:bCs/>
          <w:color w:val="000000"/>
          <w:sz w:val="27"/>
          <w:szCs w:val="27"/>
          <w:lang w:eastAsia="en-GB"/>
        </w:rPr>
      </w:pPr>
      <w:bookmarkStart w:id="53" w:name="_Toc161844167"/>
      <w:r w:rsidRPr="00A6215C">
        <w:rPr>
          <w:rFonts w:eastAsia="Times New Roman" w:cs="Arial"/>
          <w:b/>
          <w:bCs/>
          <w:color w:val="000000"/>
          <w:sz w:val="27"/>
          <w:szCs w:val="27"/>
          <w:lang w:eastAsia="en-GB"/>
        </w:rPr>
        <w:t>F5 What types of charity might want to pay their whole board?</w:t>
      </w:r>
      <w:bookmarkEnd w:id="53"/>
      <w:r w:rsidRPr="00A6215C">
        <w:rPr>
          <w:rFonts w:eastAsia="Times New Roman" w:cs="Arial"/>
          <w:b/>
          <w:bCs/>
          <w:color w:val="000000"/>
          <w:sz w:val="27"/>
          <w:szCs w:val="27"/>
          <w:lang w:eastAsia="en-GB"/>
        </w:rPr>
        <w:t xml:space="preserve"> </w:t>
      </w:r>
    </w:p>
    <w:p w14:paraId="2766E7C9" w14:textId="77777777" w:rsidR="007828C4" w:rsidRPr="00D063E1" w:rsidRDefault="007828C4" w:rsidP="007828C4">
      <w:pPr>
        <w:spacing w:after="0" w:line="240" w:lineRule="auto"/>
        <w:rPr>
          <w:rFonts w:eastAsia="Times New Roman" w:cs="Arial"/>
          <w:color w:val="262626"/>
          <w:szCs w:val="24"/>
          <w:lang w:eastAsia="en-GB"/>
        </w:rPr>
      </w:pPr>
      <w:r w:rsidRPr="00D063E1">
        <w:rPr>
          <w:rFonts w:eastAsia="Times New Roman" w:cs="Arial"/>
          <w:color w:val="262626"/>
          <w:szCs w:val="24"/>
          <w:lang w:eastAsia="en-GB"/>
        </w:rPr>
        <w:t xml:space="preserve">The trustees of any kind of charity, no matter how large or small, or in what field they operate, may decide that it is in the charity's best interests to pay the whole of the charity's board. However, where we refer to charities working in an 'exceptionally complex regulatory environment' this might usually apply to charities working in the housing, education, medical or other similar sectors. Of the limited times we have authorised full board payment in the past the majority of these have been for charities working in these fields. </w:t>
      </w:r>
    </w:p>
    <w:p w14:paraId="31D6E32F" w14:textId="77777777" w:rsidR="007828C4" w:rsidRDefault="007828C4" w:rsidP="007828C4"/>
    <w:p w14:paraId="1BD661C3" w14:textId="77777777" w:rsidR="007828C4" w:rsidRDefault="007828C4" w:rsidP="007828C4">
      <w:pPr>
        <w:pStyle w:val="Heading1"/>
        <w:spacing w:line="375" w:lineRule="atLeast"/>
        <w:rPr>
          <w:rFonts w:ascii="Arial" w:hAnsi="Arial" w:cs="Arial"/>
          <w:color w:val="000000"/>
          <w:sz w:val="30"/>
          <w:szCs w:val="30"/>
        </w:rPr>
      </w:pPr>
      <w:bookmarkStart w:id="54" w:name="_Toc161844168"/>
      <w:r>
        <w:rPr>
          <w:rFonts w:ascii="Arial" w:hAnsi="Arial" w:cs="Arial"/>
          <w:color w:val="000000"/>
          <w:sz w:val="30"/>
          <w:szCs w:val="30"/>
        </w:rPr>
        <w:t>Model text</w:t>
      </w:r>
      <w:bookmarkEnd w:id="54"/>
      <w:r>
        <w:rPr>
          <w:rFonts w:ascii="Arial" w:hAnsi="Arial" w:cs="Arial"/>
          <w:color w:val="000000"/>
          <w:sz w:val="30"/>
          <w:szCs w:val="30"/>
        </w:rPr>
        <w:t xml:space="preserve"> </w:t>
      </w:r>
    </w:p>
    <w:p w14:paraId="0A712799" w14:textId="77777777" w:rsidR="007828C4" w:rsidRDefault="007828C4" w:rsidP="007828C4">
      <w:pPr>
        <w:pStyle w:val="Heading2"/>
        <w:spacing w:before="0" w:beforeAutospacing="0" w:after="0" w:afterAutospacing="0" w:line="345" w:lineRule="atLeast"/>
        <w:rPr>
          <w:rFonts w:ascii="Arial" w:hAnsi="Arial" w:cs="Arial"/>
          <w:color w:val="000000"/>
          <w:sz w:val="27"/>
          <w:szCs w:val="27"/>
        </w:rPr>
      </w:pPr>
      <w:bookmarkStart w:id="55" w:name="_Toc161844169"/>
      <w:r>
        <w:rPr>
          <w:rFonts w:ascii="Arial" w:hAnsi="Arial" w:cs="Arial"/>
          <w:color w:val="000000"/>
          <w:sz w:val="27"/>
          <w:szCs w:val="27"/>
        </w:rPr>
        <w:t>G1 Advising trustees who are considering paying the whole of a trustee body for serving as trustee</w:t>
      </w:r>
      <w:bookmarkEnd w:id="55"/>
      <w:r>
        <w:rPr>
          <w:rFonts w:ascii="Arial" w:hAnsi="Arial" w:cs="Arial"/>
          <w:color w:val="000000"/>
          <w:sz w:val="27"/>
          <w:szCs w:val="27"/>
        </w:rPr>
        <w:t xml:space="preserve"> </w:t>
      </w:r>
    </w:p>
    <w:p w14:paraId="3208BD13" w14:textId="77777777" w:rsidR="007828C4" w:rsidRPr="00D063E1" w:rsidRDefault="007828C4" w:rsidP="007828C4">
      <w:pPr>
        <w:pStyle w:val="NormalWeb"/>
        <w:spacing w:before="0" w:beforeAutospacing="0" w:after="0" w:afterAutospacing="0"/>
        <w:rPr>
          <w:rFonts w:ascii="Arial" w:hAnsi="Arial" w:cs="Arial"/>
          <w:color w:val="262626"/>
        </w:rPr>
      </w:pPr>
      <w:r w:rsidRPr="00D063E1">
        <w:rPr>
          <w:rFonts w:ascii="Arial" w:hAnsi="Arial" w:cs="Arial"/>
          <w:color w:val="262626"/>
        </w:rPr>
        <w:t xml:space="preserve">Paying charity trustees for serving as trustee is a significant step away from the voluntary principle of trusteeship that underpins the whole of the charitable sector. In the vast majority of cases, charity trustees give their time freely for the benefit of others without the need for any kind of financial recompense beyond the repayment of reasonable expenses. However, we accept that, in a small minority of cases, the roles and responsibilities of trustees are so great, and the time commitment, specialist knowledge, skills and experience required of a trustee are so onerous, that paying a trustee for the time spent carrying out the normal duties of trustee brings a clear and significant advantage to the charity. Where this is the case, and where there is no existing power to pay the trustee, the other trustees can apply to the Commission for authority to make the payment. </w:t>
      </w:r>
    </w:p>
    <w:p w14:paraId="144A46FD" w14:textId="77777777" w:rsidR="007828C4" w:rsidRPr="00D063E1" w:rsidRDefault="007828C4" w:rsidP="007828C4">
      <w:pPr>
        <w:pStyle w:val="NormalWeb"/>
        <w:spacing w:before="0" w:beforeAutospacing="0" w:after="0" w:afterAutospacing="0"/>
        <w:rPr>
          <w:rFonts w:ascii="Arial" w:hAnsi="Arial" w:cs="Arial"/>
          <w:color w:val="262626"/>
        </w:rPr>
      </w:pPr>
      <w:r w:rsidRPr="00D063E1">
        <w:rPr>
          <w:rFonts w:ascii="Arial" w:hAnsi="Arial" w:cs="Arial"/>
          <w:color w:val="262626"/>
        </w:rPr>
        <w:lastRenderedPageBreak/>
        <w:t xml:space="preserve">Where the proposal will mean that half, or more than half, of the charity's trustees will be paid for serving as trustee this brings with it additional challenges that need to be dealt with before we can consider granting authority. It is particularly important to deal with the conflicts of interest that this will bring. Our guidance: </w:t>
      </w:r>
      <w:hyperlink r:id="rId21" w:tgtFrame="_blank" w:tooltip="Managing conflicts of interest " w:history="1">
        <w:r w:rsidRPr="00D063E1">
          <w:rPr>
            <w:rStyle w:val="Hyperlink"/>
            <w:rFonts w:ascii="Arial" w:hAnsi="Arial" w:cs="Arial"/>
            <w:color w:val="323298"/>
          </w:rPr>
          <w:t>Managing conflicts of interest: a guide for trustees</w:t>
        </w:r>
      </w:hyperlink>
      <w:r w:rsidRPr="00D063E1">
        <w:rPr>
          <w:rFonts w:ascii="Arial" w:hAnsi="Arial" w:cs="Arial"/>
          <w:color w:val="262626"/>
        </w:rPr>
        <w:t xml:space="preserve">, contains useful information and advice for trustees when they are faced with conflicts of interest, the trustees should read this guidance when they are considering how to manage any conflicts or potential conflicts. </w:t>
      </w:r>
    </w:p>
    <w:p w14:paraId="00921D86" w14:textId="77777777" w:rsidR="007828C4" w:rsidRPr="00D063E1" w:rsidRDefault="007828C4" w:rsidP="007828C4">
      <w:pPr>
        <w:pStyle w:val="NormalWeb"/>
        <w:spacing w:before="0" w:beforeAutospacing="0" w:after="0" w:afterAutospacing="0"/>
        <w:rPr>
          <w:rFonts w:ascii="Arial" w:hAnsi="Arial" w:cs="Arial"/>
          <w:color w:val="262626"/>
        </w:rPr>
      </w:pPr>
      <w:r w:rsidRPr="00D063E1">
        <w:rPr>
          <w:rFonts w:ascii="Arial" w:hAnsi="Arial" w:cs="Arial"/>
          <w:color w:val="262626"/>
        </w:rPr>
        <w:t xml:space="preserve">(Throughout the rest of this note, and in the factsheet, where we refer to 'whole board payment' this also covers majority board payment, where half, or more than half, but not all, of the members of the trustee board are being paid for serving as trustee.)       </w:t>
      </w:r>
    </w:p>
    <w:p w14:paraId="00834758" w14:textId="77777777" w:rsidR="007828C4" w:rsidRPr="00D063E1" w:rsidRDefault="007828C4" w:rsidP="007828C4">
      <w:pPr>
        <w:pStyle w:val="NormalWeb"/>
        <w:spacing w:before="0" w:beforeAutospacing="0" w:after="0" w:afterAutospacing="0"/>
        <w:rPr>
          <w:rFonts w:ascii="Arial" w:hAnsi="Arial" w:cs="Arial"/>
          <w:color w:val="262626"/>
        </w:rPr>
      </w:pPr>
      <w:r w:rsidRPr="00D063E1">
        <w:rPr>
          <w:rFonts w:ascii="Arial" w:hAnsi="Arial" w:cs="Arial"/>
          <w:color w:val="262626"/>
        </w:rPr>
        <w:t xml:space="preserve">Before deciding to make any trustee payment, the trustees should read the guidance on our website, this includes a link to our publication </w:t>
      </w:r>
      <w:hyperlink r:id="rId22" w:tgtFrame="_blank" w:tooltip="CC11" w:history="1">
        <w:r w:rsidRPr="00D063E1">
          <w:rPr>
            <w:rStyle w:val="Hyperlink"/>
            <w:rFonts w:ascii="Arial" w:hAnsi="Arial" w:cs="Arial"/>
            <w:color w:val="323298"/>
          </w:rPr>
          <w:t>CC11 Trustee Expenses and Payments</w:t>
        </w:r>
      </w:hyperlink>
      <w:r w:rsidRPr="00D063E1">
        <w:rPr>
          <w:rFonts w:ascii="Arial" w:hAnsi="Arial" w:cs="Arial"/>
          <w:color w:val="262626"/>
        </w:rPr>
        <w:t xml:space="preserve">. Trustees need to think carefully about the charity's interests and how any payments to trustees will be compatible with these, CC11 sets out the issues that the trustees should consider. Where the trustees have decided that paying the whole of the board is in the best interests of the charity, and where no authority exists, they will need to apply for authority from the Commission. We will only authorise the payment of the whole of a charity's trustee board where the trustees have made a robust case, supported by relevant evidence, that, having considered all reasonable alternatives, this is clearly and demonstrably the best option available to the charity. In all but exceptional circumstances, we expect the trustees to have engaged an independent reviewer to carry out a governance review of the charity. This review should have come up with the suggestion that paying the whole of the board might be appropriate or, where the independent review took place after the trustees had decided to explore whole board payment, this should confirm that this is appropriate. </w:t>
      </w:r>
    </w:p>
    <w:p w14:paraId="4754AE25" w14:textId="77777777" w:rsidR="007828C4" w:rsidRPr="00D063E1" w:rsidRDefault="007828C4" w:rsidP="007828C4">
      <w:pPr>
        <w:pStyle w:val="NormalWeb"/>
        <w:spacing w:before="0" w:beforeAutospacing="0" w:after="0" w:afterAutospacing="0"/>
        <w:rPr>
          <w:rFonts w:ascii="Arial" w:hAnsi="Arial" w:cs="Arial"/>
          <w:color w:val="262626"/>
        </w:rPr>
      </w:pPr>
      <w:r w:rsidRPr="00D063E1">
        <w:rPr>
          <w:rFonts w:ascii="Arial" w:hAnsi="Arial" w:cs="Arial"/>
          <w:color w:val="262626"/>
        </w:rPr>
        <w:t xml:space="preserve">Before deciding to apply for authority to pay the whole of the trustee board, the trustees should take into account a number of criteria, these are set out in the attached factsheet. Broadly, we expect trustees to: </w:t>
      </w:r>
    </w:p>
    <w:p w14:paraId="16A9A91B" w14:textId="77777777" w:rsidR="007828C4" w:rsidRPr="00D063E1" w:rsidRDefault="007828C4" w:rsidP="007828C4">
      <w:pPr>
        <w:numPr>
          <w:ilvl w:val="0"/>
          <w:numId w:val="18"/>
        </w:numPr>
        <w:spacing w:before="100" w:beforeAutospacing="1" w:after="100" w:afterAutospacing="1" w:line="240" w:lineRule="auto"/>
        <w:ind w:left="0"/>
        <w:rPr>
          <w:rFonts w:cs="Arial"/>
          <w:color w:val="262626"/>
          <w:szCs w:val="24"/>
        </w:rPr>
      </w:pPr>
      <w:r w:rsidRPr="00D063E1">
        <w:rPr>
          <w:rFonts w:cs="Arial"/>
          <w:color w:val="262626"/>
          <w:szCs w:val="24"/>
        </w:rPr>
        <w:t>consider all reasonable alternative options regarding trusteeship</w:t>
      </w:r>
    </w:p>
    <w:p w14:paraId="05C92C01" w14:textId="77777777" w:rsidR="007828C4" w:rsidRPr="00D063E1" w:rsidRDefault="007828C4" w:rsidP="007828C4">
      <w:pPr>
        <w:numPr>
          <w:ilvl w:val="0"/>
          <w:numId w:val="18"/>
        </w:numPr>
        <w:spacing w:before="100" w:beforeAutospacing="1" w:after="100" w:afterAutospacing="1" w:line="240" w:lineRule="auto"/>
        <w:ind w:left="0"/>
        <w:rPr>
          <w:rFonts w:cs="Arial"/>
          <w:color w:val="262626"/>
          <w:szCs w:val="24"/>
        </w:rPr>
      </w:pPr>
      <w:r w:rsidRPr="00D063E1">
        <w:rPr>
          <w:rFonts w:cs="Arial"/>
          <w:color w:val="262626"/>
          <w:szCs w:val="24"/>
        </w:rPr>
        <w:t>take and act on appropriate advice</w:t>
      </w:r>
    </w:p>
    <w:p w14:paraId="11A9E8E0" w14:textId="77777777" w:rsidR="007828C4" w:rsidRPr="00D063E1" w:rsidRDefault="007828C4" w:rsidP="007828C4">
      <w:pPr>
        <w:numPr>
          <w:ilvl w:val="0"/>
          <w:numId w:val="18"/>
        </w:numPr>
        <w:spacing w:before="100" w:beforeAutospacing="1" w:after="100" w:afterAutospacing="1" w:line="240" w:lineRule="auto"/>
        <w:ind w:left="0"/>
        <w:rPr>
          <w:rFonts w:cs="Arial"/>
          <w:color w:val="262626"/>
          <w:szCs w:val="24"/>
        </w:rPr>
      </w:pPr>
      <w:r w:rsidRPr="00D063E1">
        <w:rPr>
          <w:rFonts w:cs="Arial"/>
          <w:color w:val="262626"/>
          <w:szCs w:val="24"/>
        </w:rPr>
        <w:t>consult key stakeholders</w:t>
      </w:r>
    </w:p>
    <w:p w14:paraId="3E5789EE" w14:textId="77777777" w:rsidR="007828C4" w:rsidRPr="00D063E1" w:rsidRDefault="007828C4" w:rsidP="007828C4">
      <w:pPr>
        <w:numPr>
          <w:ilvl w:val="0"/>
          <w:numId w:val="18"/>
        </w:numPr>
        <w:spacing w:before="100" w:beforeAutospacing="1" w:after="100" w:afterAutospacing="1" w:line="240" w:lineRule="auto"/>
        <w:ind w:left="0"/>
        <w:rPr>
          <w:rFonts w:cs="Arial"/>
          <w:color w:val="262626"/>
          <w:szCs w:val="24"/>
        </w:rPr>
      </w:pPr>
      <w:r w:rsidRPr="00D063E1">
        <w:rPr>
          <w:rFonts w:cs="Arial"/>
          <w:color w:val="262626"/>
          <w:szCs w:val="24"/>
        </w:rPr>
        <w:t>have in place robust procedures for dealing with the conflicts of interest, setting rates of pay, managing the trustees' performance and measuring the charity's performance</w:t>
      </w:r>
    </w:p>
    <w:p w14:paraId="3F533DE9" w14:textId="77777777" w:rsidR="007828C4" w:rsidRPr="00D063E1" w:rsidRDefault="007828C4" w:rsidP="007828C4">
      <w:pPr>
        <w:pStyle w:val="NormalWeb"/>
        <w:spacing w:before="0" w:beforeAutospacing="0" w:after="0" w:afterAutospacing="0"/>
        <w:rPr>
          <w:rFonts w:ascii="Arial" w:hAnsi="Arial" w:cs="Arial"/>
          <w:color w:val="262626"/>
        </w:rPr>
      </w:pPr>
      <w:r w:rsidRPr="00D063E1">
        <w:rPr>
          <w:rFonts w:ascii="Arial" w:hAnsi="Arial" w:cs="Arial"/>
          <w:color w:val="262626"/>
        </w:rPr>
        <w:t xml:space="preserve">before deciding that paying the whole of the trustee board is clearly the best option available to the charity. </w:t>
      </w:r>
    </w:p>
    <w:p w14:paraId="777AF44D" w14:textId="77777777" w:rsidR="007828C4" w:rsidRPr="00D063E1" w:rsidRDefault="007828C4" w:rsidP="007828C4">
      <w:pPr>
        <w:pStyle w:val="NormalWeb"/>
        <w:spacing w:before="0" w:beforeAutospacing="0" w:after="0" w:afterAutospacing="0"/>
        <w:rPr>
          <w:rFonts w:ascii="Arial" w:hAnsi="Arial" w:cs="Arial"/>
          <w:color w:val="262626"/>
        </w:rPr>
      </w:pPr>
      <w:r w:rsidRPr="00D063E1">
        <w:rPr>
          <w:rFonts w:ascii="Arial" w:hAnsi="Arial" w:cs="Arial"/>
          <w:color w:val="262626"/>
        </w:rPr>
        <w:t xml:space="preserve">If, having fully considered all reasonable alternatives, and considered each of the criteria set out in the factsheet, the trustees believe that paying the whole of the trustee board is clearly the best option available to the charity you will need to apply for our authority. So that we can consider whether or not to grant authority please provide answers to the following questions (including copies of evidence where appropriate). If the trustees have not considered any one of the points below please explain why not.  </w:t>
      </w:r>
    </w:p>
    <w:p w14:paraId="42FB13F3" w14:textId="77777777" w:rsidR="007828C4" w:rsidRPr="00D063E1" w:rsidRDefault="007828C4" w:rsidP="007828C4">
      <w:pPr>
        <w:numPr>
          <w:ilvl w:val="0"/>
          <w:numId w:val="19"/>
        </w:numPr>
        <w:spacing w:before="100" w:beforeAutospacing="1" w:after="100" w:afterAutospacing="1" w:line="240" w:lineRule="auto"/>
        <w:ind w:left="0"/>
        <w:rPr>
          <w:rFonts w:cs="Arial"/>
          <w:color w:val="262626"/>
          <w:szCs w:val="24"/>
        </w:rPr>
      </w:pPr>
      <w:r w:rsidRPr="00D063E1">
        <w:rPr>
          <w:rFonts w:cs="Arial"/>
          <w:color w:val="262626"/>
          <w:szCs w:val="24"/>
        </w:rPr>
        <w:t>How many trustees does the charity currently have?</w:t>
      </w:r>
    </w:p>
    <w:p w14:paraId="3539335C" w14:textId="77777777" w:rsidR="007828C4" w:rsidRPr="00D063E1" w:rsidRDefault="007828C4" w:rsidP="007828C4">
      <w:pPr>
        <w:numPr>
          <w:ilvl w:val="0"/>
          <w:numId w:val="19"/>
        </w:numPr>
        <w:spacing w:before="100" w:beforeAutospacing="1" w:after="100" w:afterAutospacing="1" w:line="240" w:lineRule="auto"/>
        <w:ind w:left="0"/>
        <w:rPr>
          <w:rFonts w:cs="Arial"/>
          <w:color w:val="262626"/>
          <w:szCs w:val="24"/>
        </w:rPr>
      </w:pPr>
      <w:r w:rsidRPr="00D063E1">
        <w:rPr>
          <w:rFonts w:cs="Arial"/>
          <w:color w:val="262626"/>
          <w:szCs w:val="24"/>
        </w:rPr>
        <w:t>What are the trustee requirements in the charity's governing document (including how trustees are appointed)?</w:t>
      </w:r>
    </w:p>
    <w:p w14:paraId="6E742158" w14:textId="77777777" w:rsidR="007828C4" w:rsidRPr="00D063E1" w:rsidRDefault="007828C4" w:rsidP="007828C4">
      <w:pPr>
        <w:numPr>
          <w:ilvl w:val="0"/>
          <w:numId w:val="19"/>
        </w:numPr>
        <w:spacing w:before="100" w:beforeAutospacing="1" w:after="100" w:afterAutospacing="1" w:line="240" w:lineRule="auto"/>
        <w:ind w:left="0"/>
        <w:rPr>
          <w:rFonts w:cs="Arial"/>
          <w:color w:val="262626"/>
          <w:szCs w:val="24"/>
        </w:rPr>
      </w:pPr>
      <w:r w:rsidRPr="00D063E1">
        <w:rPr>
          <w:rFonts w:cs="Arial"/>
          <w:color w:val="262626"/>
          <w:szCs w:val="24"/>
        </w:rPr>
        <w:lastRenderedPageBreak/>
        <w:t>How many trustees are to be paid?</w:t>
      </w:r>
    </w:p>
    <w:p w14:paraId="78300D66" w14:textId="77777777" w:rsidR="007828C4" w:rsidRPr="00D063E1" w:rsidRDefault="007828C4" w:rsidP="007828C4">
      <w:pPr>
        <w:numPr>
          <w:ilvl w:val="0"/>
          <w:numId w:val="19"/>
        </w:numPr>
        <w:spacing w:before="100" w:beforeAutospacing="1" w:after="100" w:afterAutospacing="1" w:line="240" w:lineRule="auto"/>
        <w:ind w:left="0"/>
        <w:rPr>
          <w:rFonts w:cs="Arial"/>
          <w:color w:val="262626"/>
          <w:szCs w:val="24"/>
        </w:rPr>
      </w:pPr>
      <w:r w:rsidRPr="00D063E1">
        <w:rPr>
          <w:rFonts w:cs="Arial"/>
          <w:color w:val="262626"/>
          <w:szCs w:val="24"/>
        </w:rPr>
        <w:t>What are the names of the trustees to be paid?</w:t>
      </w:r>
    </w:p>
    <w:p w14:paraId="667EF990" w14:textId="77777777" w:rsidR="007828C4" w:rsidRPr="00D063E1" w:rsidRDefault="007828C4" w:rsidP="007828C4">
      <w:pPr>
        <w:numPr>
          <w:ilvl w:val="0"/>
          <w:numId w:val="19"/>
        </w:numPr>
        <w:spacing w:before="100" w:beforeAutospacing="1" w:after="100" w:afterAutospacing="1" w:line="240" w:lineRule="auto"/>
        <w:ind w:left="0"/>
        <w:rPr>
          <w:rFonts w:cs="Arial"/>
          <w:color w:val="262626"/>
          <w:szCs w:val="24"/>
        </w:rPr>
      </w:pPr>
      <w:r w:rsidRPr="00D063E1">
        <w:rPr>
          <w:rFonts w:cs="Arial"/>
          <w:color w:val="262626"/>
          <w:szCs w:val="24"/>
        </w:rPr>
        <w:t>How long does each of the trustees to be paid have left to serve before their term of office comes to an end?  </w:t>
      </w:r>
    </w:p>
    <w:p w14:paraId="3038FEBA" w14:textId="77777777" w:rsidR="007828C4" w:rsidRPr="00D063E1" w:rsidRDefault="007828C4" w:rsidP="007828C4">
      <w:pPr>
        <w:numPr>
          <w:ilvl w:val="0"/>
          <w:numId w:val="19"/>
        </w:numPr>
        <w:spacing w:before="100" w:beforeAutospacing="1" w:after="100" w:afterAutospacing="1" w:line="240" w:lineRule="auto"/>
        <w:ind w:left="0"/>
        <w:rPr>
          <w:rFonts w:cs="Arial"/>
          <w:color w:val="262626"/>
          <w:szCs w:val="24"/>
        </w:rPr>
      </w:pPr>
      <w:r w:rsidRPr="00D063E1">
        <w:rPr>
          <w:rFonts w:cs="Arial"/>
          <w:color w:val="262626"/>
          <w:szCs w:val="24"/>
        </w:rPr>
        <w:t>When will the payments start and end?</w:t>
      </w:r>
    </w:p>
    <w:p w14:paraId="1590F140" w14:textId="77777777" w:rsidR="007828C4" w:rsidRPr="00D063E1" w:rsidRDefault="007828C4" w:rsidP="007828C4">
      <w:pPr>
        <w:numPr>
          <w:ilvl w:val="0"/>
          <w:numId w:val="19"/>
        </w:numPr>
        <w:spacing w:before="100" w:beforeAutospacing="1" w:after="100" w:afterAutospacing="1" w:line="240" w:lineRule="auto"/>
        <w:ind w:left="0"/>
        <w:rPr>
          <w:rFonts w:cs="Arial"/>
          <w:color w:val="262626"/>
          <w:szCs w:val="24"/>
        </w:rPr>
      </w:pPr>
      <w:r w:rsidRPr="00D063E1">
        <w:rPr>
          <w:rFonts w:cs="Arial"/>
          <w:color w:val="262626"/>
          <w:szCs w:val="24"/>
        </w:rPr>
        <w:t>What is the proposed level of payment for each trustee and how was this calculated?</w:t>
      </w:r>
    </w:p>
    <w:p w14:paraId="7483E942" w14:textId="77777777" w:rsidR="007828C4" w:rsidRPr="00D063E1" w:rsidRDefault="007828C4" w:rsidP="007828C4">
      <w:pPr>
        <w:numPr>
          <w:ilvl w:val="0"/>
          <w:numId w:val="19"/>
        </w:numPr>
        <w:spacing w:before="100" w:beforeAutospacing="1" w:after="100" w:afterAutospacing="1" w:line="240" w:lineRule="auto"/>
        <w:ind w:left="0"/>
        <w:rPr>
          <w:rFonts w:cs="Arial"/>
          <w:color w:val="262626"/>
          <w:szCs w:val="24"/>
        </w:rPr>
      </w:pPr>
      <w:r w:rsidRPr="00D063E1">
        <w:rPr>
          <w:rFonts w:cs="Arial"/>
          <w:color w:val="262626"/>
          <w:szCs w:val="24"/>
        </w:rPr>
        <w:t>How can the charity afford to make the payments without this having a significant negative effect on its ability to carry out its objectives?</w:t>
      </w:r>
    </w:p>
    <w:p w14:paraId="03986DFC" w14:textId="77777777" w:rsidR="007828C4" w:rsidRPr="00D063E1" w:rsidRDefault="007828C4" w:rsidP="007828C4">
      <w:pPr>
        <w:numPr>
          <w:ilvl w:val="0"/>
          <w:numId w:val="19"/>
        </w:numPr>
        <w:spacing w:before="100" w:beforeAutospacing="1" w:after="100" w:afterAutospacing="1" w:line="240" w:lineRule="auto"/>
        <w:ind w:left="0"/>
        <w:rPr>
          <w:rFonts w:cs="Arial"/>
          <w:color w:val="262626"/>
          <w:szCs w:val="24"/>
        </w:rPr>
      </w:pPr>
      <w:r w:rsidRPr="00D063E1">
        <w:rPr>
          <w:rFonts w:cs="Arial"/>
          <w:color w:val="262626"/>
          <w:szCs w:val="24"/>
        </w:rPr>
        <w:t>What steps have been taken to recruit trustees with the necessary skills and experience who could act without payment? If no steps have been taken please explain why not.</w:t>
      </w:r>
    </w:p>
    <w:p w14:paraId="09C00A55" w14:textId="77777777" w:rsidR="007828C4" w:rsidRPr="00D063E1" w:rsidRDefault="007828C4" w:rsidP="007828C4">
      <w:pPr>
        <w:numPr>
          <w:ilvl w:val="0"/>
          <w:numId w:val="19"/>
        </w:numPr>
        <w:spacing w:before="100" w:beforeAutospacing="1" w:after="100" w:afterAutospacing="1" w:line="240" w:lineRule="auto"/>
        <w:ind w:left="0"/>
        <w:rPr>
          <w:rFonts w:cs="Arial"/>
          <w:color w:val="262626"/>
          <w:szCs w:val="24"/>
        </w:rPr>
      </w:pPr>
      <w:r w:rsidRPr="00D063E1">
        <w:rPr>
          <w:rFonts w:cs="Arial"/>
          <w:color w:val="262626"/>
          <w:szCs w:val="24"/>
        </w:rPr>
        <w:t>Have the trustees considered increasing the size of the board to reduce the workload on each trustee to the extent that payment is not necessary? </w:t>
      </w:r>
    </w:p>
    <w:p w14:paraId="275911AF" w14:textId="77777777" w:rsidR="007828C4" w:rsidRPr="00D063E1" w:rsidRDefault="007828C4" w:rsidP="007828C4">
      <w:pPr>
        <w:numPr>
          <w:ilvl w:val="0"/>
          <w:numId w:val="19"/>
        </w:numPr>
        <w:spacing w:before="100" w:beforeAutospacing="1" w:after="100" w:afterAutospacing="1" w:line="240" w:lineRule="auto"/>
        <w:ind w:left="0"/>
        <w:rPr>
          <w:rFonts w:cs="Arial"/>
          <w:color w:val="262626"/>
          <w:szCs w:val="24"/>
        </w:rPr>
      </w:pPr>
      <w:r w:rsidRPr="00D063E1">
        <w:rPr>
          <w:rFonts w:cs="Arial"/>
          <w:color w:val="262626"/>
          <w:szCs w:val="24"/>
        </w:rPr>
        <w:t>Explain the duties for which the payments are to be made and explain why these have to be carried out by trustees rather than paid employees or volunteers.</w:t>
      </w:r>
    </w:p>
    <w:p w14:paraId="1F081FE6" w14:textId="77777777" w:rsidR="007828C4" w:rsidRPr="00D063E1" w:rsidRDefault="007828C4" w:rsidP="007828C4">
      <w:pPr>
        <w:numPr>
          <w:ilvl w:val="0"/>
          <w:numId w:val="19"/>
        </w:numPr>
        <w:spacing w:before="100" w:beforeAutospacing="1" w:after="100" w:afterAutospacing="1" w:line="240" w:lineRule="auto"/>
        <w:ind w:left="0"/>
        <w:rPr>
          <w:rFonts w:cs="Arial"/>
          <w:color w:val="262626"/>
          <w:szCs w:val="24"/>
        </w:rPr>
      </w:pPr>
      <w:r w:rsidRPr="00D063E1">
        <w:rPr>
          <w:rFonts w:cs="Arial"/>
          <w:color w:val="262626"/>
          <w:szCs w:val="24"/>
        </w:rPr>
        <w:t>What is it about the charity's circumstances that mean that the roles and responsibilities of the trustees are so complex and/or onerous that paying the trustees is the only way to ensure that the charity can effectively deliver its objectives?</w:t>
      </w:r>
    </w:p>
    <w:p w14:paraId="15BC6C4F" w14:textId="77777777" w:rsidR="007828C4" w:rsidRPr="00D063E1" w:rsidRDefault="007828C4" w:rsidP="007828C4">
      <w:pPr>
        <w:numPr>
          <w:ilvl w:val="0"/>
          <w:numId w:val="19"/>
        </w:numPr>
        <w:spacing w:before="100" w:beforeAutospacing="1" w:after="100" w:afterAutospacing="1" w:line="240" w:lineRule="auto"/>
        <w:ind w:left="0"/>
        <w:rPr>
          <w:rFonts w:cs="Arial"/>
          <w:color w:val="262626"/>
          <w:szCs w:val="24"/>
        </w:rPr>
      </w:pPr>
      <w:r w:rsidRPr="00D063E1">
        <w:rPr>
          <w:rFonts w:cs="Arial"/>
          <w:color w:val="262626"/>
          <w:szCs w:val="24"/>
        </w:rPr>
        <w:t>What expert (legal, accountancy, etc) advice, have the trustees taken about this proposal and what did this say? (Please provide copies of the advice and include any independent governance review that might have taken place.)  </w:t>
      </w:r>
    </w:p>
    <w:p w14:paraId="7893DD8D" w14:textId="77777777" w:rsidR="007828C4" w:rsidRPr="00D063E1" w:rsidRDefault="007828C4" w:rsidP="007828C4">
      <w:pPr>
        <w:numPr>
          <w:ilvl w:val="0"/>
          <w:numId w:val="19"/>
        </w:numPr>
        <w:spacing w:before="100" w:beforeAutospacing="1" w:after="100" w:afterAutospacing="1" w:line="240" w:lineRule="auto"/>
        <w:ind w:left="0"/>
        <w:rPr>
          <w:rFonts w:cs="Arial"/>
          <w:color w:val="262626"/>
          <w:szCs w:val="24"/>
        </w:rPr>
      </w:pPr>
      <w:r w:rsidRPr="00D063E1">
        <w:rPr>
          <w:rFonts w:cs="Arial"/>
          <w:color w:val="262626"/>
          <w:szCs w:val="24"/>
        </w:rPr>
        <w:t>What consultation has taken place with the charity's stakeholders on this proposal and what was the result of this consultation?</w:t>
      </w:r>
    </w:p>
    <w:p w14:paraId="5BA755AB" w14:textId="77777777" w:rsidR="007828C4" w:rsidRPr="00D063E1" w:rsidRDefault="007828C4" w:rsidP="007828C4">
      <w:pPr>
        <w:numPr>
          <w:ilvl w:val="0"/>
          <w:numId w:val="19"/>
        </w:numPr>
        <w:spacing w:before="100" w:beforeAutospacing="1" w:after="100" w:afterAutospacing="1" w:line="240" w:lineRule="auto"/>
        <w:ind w:left="0"/>
        <w:rPr>
          <w:rFonts w:cs="Arial"/>
          <w:color w:val="262626"/>
          <w:szCs w:val="24"/>
        </w:rPr>
      </w:pPr>
      <w:r w:rsidRPr="00D063E1">
        <w:rPr>
          <w:rFonts w:cs="Arial"/>
          <w:color w:val="262626"/>
          <w:szCs w:val="24"/>
        </w:rPr>
        <w:t>What risks associated with the proposal have been identified and how will these be managed?</w:t>
      </w:r>
    </w:p>
    <w:p w14:paraId="3D8E6D3E" w14:textId="77777777" w:rsidR="007828C4" w:rsidRPr="00D063E1" w:rsidRDefault="007828C4" w:rsidP="007828C4">
      <w:pPr>
        <w:numPr>
          <w:ilvl w:val="0"/>
          <w:numId w:val="19"/>
        </w:numPr>
        <w:spacing w:before="100" w:beforeAutospacing="1" w:after="100" w:afterAutospacing="1" w:line="240" w:lineRule="auto"/>
        <w:ind w:left="0"/>
        <w:rPr>
          <w:rFonts w:cs="Arial"/>
          <w:color w:val="262626"/>
          <w:szCs w:val="24"/>
        </w:rPr>
      </w:pPr>
      <w:r w:rsidRPr="00D063E1">
        <w:rPr>
          <w:rFonts w:cs="Arial"/>
          <w:color w:val="262626"/>
          <w:szCs w:val="24"/>
        </w:rPr>
        <w:t>How will the conflicts of interest be managed? </w:t>
      </w:r>
    </w:p>
    <w:p w14:paraId="1C01C17C" w14:textId="77777777" w:rsidR="007828C4" w:rsidRPr="00D063E1" w:rsidRDefault="007828C4" w:rsidP="007828C4">
      <w:pPr>
        <w:numPr>
          <w:ilvl w:val="0"/>
          <w:numId w:val="19"/>
        </w:numPr>
        <w:spacing w:before="100" w:beforeAutospacing="1" w:after="100" w:afterAutospacing="1" w:line="240" w:lineRule="auto"/>
        <w:ind w:left="0"/>
        <w:rPr>
          <w:rFonts w:cs="Arial"/>
          <w:color w:val="262626"/>
          <w:szCs w:val="24"/>
        </w:rPr>
      </w:pPr>
      <w:r w:rsidRPr="00D063E1">
        <w:rPr>
          <w:rFonts w:cs="Arial"/>
          <w:color w:val="262626"/>
          <w:szCs w:val="24"/>
        </w:rPr>
        <w:t>How, and by whom, will the performance of the trustees be evaluated and reviewed?  </w:t>
      </w:r>
    </w:p>
    <w:p w14:paraId="0A688359" w14:textId="77777777" w:rsidR="007828C4" w:rsidRPr="00D063E1" w:rsidRDefault="007828C4" w:rsidP="007828C4">
      <w:pPr>
        <w:numPr>
          <w:ilvl w:val="0"/>
          <w:numId w:val="19"/>
        </w:numPr>
        <w:spacing w:before="100" w:beforeAutospacing="1" w:after="100" w:afterAutospacing="1" w:line="240" w:lineRule="auto"/>
        <w:ind w:left="0"/>
        <w:rPr>
          <w:rFonts w:cs="Arial"/>
          <w:color w:val="262626"/>
          <w:szCs w:val="24"/>
        </w:rPr>
      </w:pPr>
      <w:r w:rsidRPr="00D063E1">
        <w:rPr>
          <w:rFonts w:cs="Arial"/>
          <w:color w:val="262626"/>
          <w:szCs w:val="24"/>
        </w:rPr>
        <w:t>How, and by whom, will the expected improvements in the charity's performance be measured?</w:t>
      </w:r>
    </w:p>
    <w:p w14:paraId="6683A3E1" w14:textId="77777777" w:rsidR="007828C4" w:rsidRPr="00D063E1" w:rsidRDefault="007828C4" w:rsidP="007828C4">
      <w:pPr>
        <w:numPr>
          <w:ilvl w:val="0"/>
          <w:numId w:val="19"/>
        </w:numPr>
        <w:spacing w:before="100" w:beforeAutospacing="1" w:after="100" w:afterAutospacing="1" w:line="240" w:lineRule="auto"/>
        <w:ind w:left="0"/>
        <w:rPr>
          <w:rFonts w:cs="Arial"/>
          <w:color w:val="262626"/>
          <w:szCs w:val="24"/>
        </w:rPr>
      </w:pPr>
      <w:r w:rsidRPr="00D063E1">
        <w:rPr>
          <w:rFonts w:cs="Arial"/>
          <w:color w:val="262626"/>
          <w:szCs w:val="24"/>
        </w:rPr>
        <w:t>How will the trustees ensure that the charity's circumstances are regularly reviewed to ensure that paying the whole board is still necessary?</w:t>
      </w:r>
    </w:p>
    <w:p w14:paraId="6332D191" w14:textId="77777777" w:rsidR="007828C4" w:rsidRPr="00D063E1" w:rsidRDefault="007828C4" w:rsidP="007828C4">
      <w:pPr>
        <w:numPr>
          <w:ilvl w:val="0"/>
          <w:numId w:val="19"/>
        </w:numPr>
        <w:spacing w:before="100" w:beforeAutospacing="1" w:after="100" w:afterAutospacing="1" w:line="240" w:lineRule="auto"/>
        <w:ind w:left="0"/>
        <w:rPr>
          <w:rFonts w:cs="Arial"/>
          <w:color w:val="262626"/>
          <w:szCs w:val="24"/>
        </w:rPr>
      </w:pPr>
      <w:r w:rsidRPr="00D063E1">
        <w:rPr>
          <w:rFonts w:cs="Arial"/>
          <w:color w:val="262626"/>
          <w:szCs w:val="24"/>
        </w:rPr>
        <w:t>If there is a prohibition against trustee payment in the charity's governing document, why do the trustees think it is appropriate to go against this key characteristic of the charity?  </w:t>
      </w:r>
    </w:p>
    <w:p w14:paraId="2F9E97EB" w14:textId="77777777" w:rsidR="007828C4" w:rsidRPr="00D063E1" w:rsidRDefault="007828C4" w:rsidP="007828C4">
      <w:pPr>
        <w:numPr>
          <w:ilvl w:val="0"/>
          <w:numId w:val="19"/>
        </w:numPr>
        <w:spacing w:before="100" w:beforeAutospacing="1" w:after="100" w:afterAutospacing="1" w:line="240" w:lineRule="auto"/>
        <w:ind w:left="0"/>
        <w:rPr>
          <w:rFonts w:cs="Arial"/>
          <w:color w:val="262626"/>
          <w:szCs w:val="24"/>
        </w:rPr>
      </w:pPr>
      <w:r w:rsidRPr="00D063E1">
        <w:rPr>
          <w:rFonts w:cs="Arial"/>
          <w:color w:val="262626"/>
          <w:szCs w:val="24"/>
        </w:rPr>
        <w:t>Why do the trustees believe that, having considered all reasonable alternatives, paying the whole of the board is clearly the best option available to the charity?   </w:t>
      </w:r>
    </w:p>
    <w:p w14:paraId="7236EFF4" w14:textId="77777777" w:rsidR="007828C4" w:rsidRDefault="007828C4" w:rsidP="007828C4">
      <w:pPr>
        <w:pStyle w:val="NormalWeb"/>
        <w:spacing w:before="0" w:beforeAutospacing="0" w:after="0" w:afterAutospacing="0"/>
        <w:rPr>
          <w:rFonts w:ascii="Arial" w:hAnsi="Arial" w:cs="Arial"/>
          <w:color w:val="262626"/>
        </w:rPr>
      </w:pPr>
      <w:r w:rsidRPr="00D063E1">
        <w:rPr>
          <w:rFonts w:ascii="Arial" w:hAnsi="Arial" w:cs="Arial"/>
          <w:color w:val="262626"/>
        </w:rPr>
        <w:t xml:space="preserve">On receipt of this information, and supporting evidence, we will consider the case you have made to decide if it is appropriate to authorise the payments. Please ensure that the trustees have fully dealt with each of the points above before submitting the application, we can only consider the case with all of this information and we will reject an application where any of the required information is missing or incomplete. </w:t>
      </w:r>
    </w:p>
    <w:p w14:paraId="40A05ED3" w14:textId="77777777" w:rsidR="007828C4" w:rsidRDefault="007828C4" w:rsidP="007828C4">
      <w:pPr>
        <w:pStyle w:val="NormalWeb"/>
        <w:spacing w:before="0" w:beforeAutospacing="0" w:after="0" w:afterAutospacing="0"/>
        <w:rPr>
          <w:rFonts w:ascii="Arial" w:hAnsi="Arial" w:cs="Arial"/>
          <w:color w:val="262626"/>
          <w:sz w:val="22"/>
          <w:szCs w:val="22"/>
        </w:rPr>
      </w:pPr>
    </w:p>
    <w:p w14:paraId="63628FCE" w14:textId="77777777" w:rsidR="007828C4" w:rsidRDefault="007828C4" w:rsidP="007828C4">
      <w:pPr>
        <w:pStyle w:val="Heading2"/>
        <w:spacing w:before="0" w:beforeAutospacing="0" w:after="0" w:afterAutospacing="0" w:line="345" w:lineRule="atLeast"/>
        <w:rPr>
          <w:rFonts w:ascii="Arial" w:hAnsi="Arial" w:cs="Arial"/>
          <w:color w:val="000000"/>
          <w:sz w:val="27"/>
          <w:szCs w:val="27"/>
        </w:rPr>
      </w:pPr>
      <w:bookmarkStart w:id="56" w:name="_Toc161844170"/>
      <w:r>
        <w:rPr>
          <w:rFonts w:ascii="Arial" w:hAnsi="Arial" w:cs="Arial"/>
          <w:color w:val="000000"/>
          <w:sz w:val="27"/>
          <w:szCs w:val="27"/>
        </w:rPr>
        <w:t>G2 Whole board payment factsheet</w:t>
      </w:r>
      <w:bookmarkEnd w:id="56"/>
      <w:r>
        <w:rPr>
          <w:rFonts w:ascii="Arial" w:hAnsi="Arial" w:cs="Arial"/>
          <w:color w:val="000000"/>
          <w:sz w:val="27"/>
          <w:szCs w:val="27"/>
        </w:rPr>
        <w:t xml:space="preserve"> </w:t>
      </w:r>
    </w:p>
    <w:p w14:paraId="5733B2CB" w14:textId="77777777" w:rsidR="007828C4" w:rsidRDefault="007828C4" w:rsidP="007828C4">
      <w:pPr>
        <w:pStyle w:val="Heading2"/>
        <w:spacing w:before="0" w:beforeAutospacing="0" w:after="0" w:afterAutospacing="0" w:line="345" w:lineRule="atLeast"/>
        <w:rPr>
          <w:rFonts w:ascii="Arial" w:hAnsi="Arial" w:cs="Arial"/>
          <w:color w:val="000000"/>
          <w:sz w:val="27"/>
          <w:szCs w:val="27"/>
        </w:rPr>
      </w:pPr>
    </w:p>
    <w:p w14:paraId="755EF13B" w14:textId="77777777" w:rsidR="007828C4" w:rsidRPr="00E90C8E" w:rsidRDefault="007828C4" w:rsidP="007828C4">
      <w:pPr>
        <w:pStyle w:val="Heading3"/>
        <w:spacing w:before="0" w:line="225" w:lineRule="atLeast"/>
        <w:jc w:val="center"/>
        <w:rPr>
          <w:rFonts w:ascii="Arial" w:hAnsi="Arial" w:cs="Arial"/>
          <w:b/>
          <w:bCs/>
          <w:color w:val="000000"/>
        </w:rPr>
      </w:pPr>
      <w:bookmarkStart w:id="57" w:name="_Toc161844171"/>
      <w:r w:rsidRPr="00E90C8E">
        <w:rPr>
          <w:rFonts w:ascii="Arial" w:hAnsi="Arial" w:cs="Arial"/>
          <w:b/>
          <w:bCs/>
          <w:color w:val="000000"/>
        </w:rPr>
        <w:lastRenderedPageBreak/>
        <w:t>FACTSHEET</w:t>
      </w:r>
      <w:bookmarkEnd w:id="57"/>
      <w:r w:rsidRPr="00E90C8E">
        <w:rPr>
          <w:rFonts w:ascii="Arial" w:hAnsi="Arial" w:cs="Arial"/>
          <w:b/>
          <w:bCs/>
          <w:color w:val="000000"/>
        </w:rPr>
        <w:t xml:space="preserve"> </w:t>
      </w:r>
    </w:p>
    <w:p w14:paraId="56595C51" w14:textId="77777777" w:rsidR="007828C4" w:rsidRPr="00D063E1" w:rsidRDefault="007828C4" w:rsidP="007828C4">
      <w:pPr>
        <w:rPr>
          <w:szCs w:val="24"/>
        </w:rPr>
      </w:pPr>
    </w:p>
    <w:p w14:paraId="3D37813E" w14:textId="77777777" w:rsidR="007828C4" w:rsidRDefault="007828C4" w:rsidP="007828C4">
      <w:pPr>
        <w:pStyle w:val="NormalWeb"/>
        <w:spacing w:before="0" w:beforeAutospacing="0" w:after="0" w:afterAutospacing="0"/>
        <w:rPr>
          <w:rFonts w:ascii="Arial" w:hAnsi="Arial" w:cs="Arial"/>
          <w:color w:val="262626"/>
        </w:rPr>
      </w:pPr>
      <w:r w:rsidRPr="00D063E1">
        <w:rPr>
          <w:rFonts w:ascii="Arial" w:hAnsi="Arial" w:cs="Arial"/>
          <w:color w:val="262626"/>
        </w:rPr>
        <w:t xml:space="preserve">This factsheet is an important part of the decision making process where trustees are considering paying half, or more than half, of a charity's trustees for serving as trustee. This details a number of factors that the trustees should consider when making their decision and also sets out the kind of actions that we expect the trustees to take as part of the process of applying for authority.    </w:t>
      </w:r>
    </w:p>
    <w:p w14:paraId="1565FDFE" w14:textId="77777777" w:rsidR="007828C4" w:rsidRPr="00D063E1" w:rsidRDefault="007828C4" w:rsidP="007828C4">
      <w:pPr>
        <w:pStyle w:val="NormalWeb"/>
        <w:spacing w:before="0" w:beforeAutospacing="0" w:after="0" w:afterAutospacing="0"/>
        <w:rPr>
          <w:rFonts w:ascii="Arial" w:hAnsi="Arial" w:cs="Arial"/>
          <w:color w:val="262626"/>
        </w:rPr>
      </w:pPr>
    </w:p>
    <w:p w14:paraId="04CDC448" w14:textId="77777777" w:rsidR="007828C4" w:rsidRPr="004709FB" w:rsidRDefault="007828C4" w:rsidP="007828C4">
      <w:pPr>
        <w:pStyle w:val="Heading3"/>
        <w:spacing w:before="0" w:line="225" w:lineRule="atLeast"/>
        <w:rPr>
          <w:rFonts w:ascii="Arial" w:hAnsi="Arial" w:cs="Arial"/>
          <w:b/>
          <w:bCs/>
          <w:color w:val="000000"/>
        </w:rPr>
      </w:pPr>
      <w:bookmarkStart w:id="58" w:name="_Toc161844172"/>
      <w:r w:rsidRPr="004709FB">
        <w:rPr>
          <w:rFonts w:ascii="Arial" w:hAnsi="Arial" w:cs="Arial"/>
          <w:b/>
          <w:bCs/>
          <w:color w:val="000000"/>
        </w:rPr>
        <w:t>What trustees should consider before deciding to apply for authority to pay half, or more than half, of the trustee board</w:t>
      </w:r>
      <w:bookmarkEnd w:id="58"/>
      <w:r w:rsidRPr="004709FB">
        <w:rPr>
          <w:rFonts w:ascii="Arial" w:hAnsi="Arial" w:cs="Arial"/>
          <w:b/>
          <w:bCs/>
          <w:color w:val="000000"/>
        </w:rPr>
        <w:t xml:space="preserve">  </w:t>
      </w:r>
    </w:p>
    <w:p w14:paraId="64EFAAD0" w14:textId="77777777" w:rsidR="007828C4" w:rsidRPr="00D063E1" w:rsidRDefault="007828C4" w:rsidP="007828C4"/>
    <w:p w14:paraId="5978D14A" w14:textId="77777777" w:rsidR="007828C4" w:rsidRPr="006F3C28" w:rsidRDefault="007828C4" w:rsidP="007828C4">
      <w:pPr>
        <w:pStyle w:val="NormalWeb"/>
        <w:spacing w:before="0" w:beforeAutospacing="0" w:after="120" w:afterAutospacing="0"/>
        <w:rPr>
          <w:rFonts w:ascii="Arial" w:hAnsi="Arial" w:cs="Arial"/>
          <w:color w:val="262626"/>
          <w:sz w:val="27"/>
          <w:szCs w:val="27"/>
        </w:rPr>
      </w:pPr>
      <w:r w:rsidRPr="006F3C28">
        <w:rPr>
          <w:rStyle w:val="Strong"/>
          <w:rFonts w:ascii="Arial" w:eastAsiaTheme="majorEastAsia" w:hAnsi="Arial" w:cs="Arial"/>
          <w:color w:val="262626"/>
          <w:sz w:val="27"/>
          <w:szCs w:val="27"/>
        </w:rPr>
        <w:t>1. Overarching considerations</w:t>
      </w:r>
      <w:r w:rsidRPr="006F3C28">
        <w:rPr>
          <w:rFonts w:ascii="Arial" w:hAnsi="Arial" w:cs="Arial"/>
          <w:color w:val="262626"/>
          <w:sz w:val="27"/>
          <w:szCs w:val="27"/>
        </w:rPr>
        <w:t xml:space="preserve"> </w:t>
      </w:r>
    </w:p>
    <w:p w14:paraId="0B01FB06" w14:textId="77777777" w:rsidR="007828C4" w:rsidRPr="00D063E1" w:rsidRDefault="007828C4" w:rsidP="007828C4">
      <w:pPr>
        <w:pStyle w:val="NormalWeb"/>
        <w:spacing w:before="0" w:beforeAutospacing="0" w:after="120" w:afterAutospacing="0"/>
        <w:rPr>
          <w:rFonts w:ascii="Arial" w:hAnsi="Arial" w:cs="Arial"/>
          <w:color w:val="262626"/>
        </w:rPr>
      </w:pPr>
      <w:r w:rsidRPr="00D063E1">
        <w:rPr>
          <w:rFonts w:ascii="Arial" w:hAnsi="Arial" w:cs="Arial"/>
          <w:color w:val="262626"/>
        </w:rPr>
        <w:t xml:space="preserve">Paying the whole of a trustee board is a significant step for a charity due to the nature of the risks that this will bring and is something that is appropriate only where a charity's circumstances are exceptionally challenging. </w:t>
      </w:r>
    </w:p>
    <w:p w14:paraId="6607C14F" w14:textId="77777777" w:rsidR="007828C4" w:rsidRPr="00D063E1" w:rsidRDefault="007828C4" w:rsidP="007828C4">
      <w:pPr>
        <w:pStyle w:val="NormalWeb"/>
        <w:spacing w:before="0" w:beforeAutospacing="0" w:after="120" w:afterAutospacing="0"/>
        <w:rPr>
          <w:rFonts w:ascii="Arial" w:hAnsi="Arial" w:cs="Arial"/>
          <w:color w:val="262626"/>
        </w:rPr>
      </w:pPr>
      <w:r w:rsidRPr="00D063E1">
        <w:rPr>
          <w:rFonts w:ascii="Arial" w:hAnsi="Arial" w:cs="Arial"/>
          <w:color w:val="262626"/>
        </w:rPr>
        <w:t xml:space="preserve">Before deciding to pay the whole of the charity's board, the trustees should have clearly identified how the charity will benefit from the proposal and balance the expected benefits against any potential negative effects this might have on the charity and its reputation. Many of the largest charities in the country operate without any paid trustees so there is no direct link between the size of a charity and the perceived need to pay trustees. </w:t>
      </w:r>
    </w:p>
    <w:p w14:paraId="528FF360" w14:textId="77777777" w:rsidR="007828C4" w:rsidRPr="00D063E1" w:rsidRDefault="007828C4" w:rsidP="007828C4">
      <w:pPr>
        <w:pStyle w:val="NormalWeb"/>
        <w:spacing w:before="0" w:beforeAutospacing="0" w:after="120" w:afterAutospacing="0"/>
        <w:rPr>
          <w:rFonts w:ascii="Arial" w:hAnsi="Arial" w:cs="Arial"/>
          <w:color w:val="262626"/>
        </w:rPr>
      </w:pPr>
      <w:r w:rsidRPr="00D063E1">
        <w:rPr>
          <w:rFonts w:ascii="Arial" w:hAnsi="Arial" w:cs="Arial"/>
          <w:color w:val="262626"/>
        </w:rPr>
        <w:t xml:space="preserve">When deciding to pay all of the trustees for serving as trustee the trustees should, as a starting point, take into account the same factors as they would where the proposal is to pay just one trustee for serving as trustee, these factors are set out in </w:t>
      </w:r>
      <w:hyperlink r:id="rId23" w:tgtFrame="_blank" w:tooltip="CC11" w:history="1">
        <w:r w:rsidRPr="00D063E1">
          <w:rPr>
            <w:rStyle w:val="Hyperlink"/>
            <w:rFonts w:ascii="Arial" w:hAnsi="Arial" w:cs="Arial"/>
            <w:color w:val="323298"/>
          </w:rPr>
          <w:t>CC11 - Trustee Expenses and Payments</w:t>
        </w:r>
      </w:hyperlink>
      <w:r w:rsidRPr="00D063E1">
        <w:rPr>
          <w:rFonts w:ascii="Arial" w:hAnsi="Arial" w:cs="Arial"/>
          <w:color w:val="262626"/>
        </w:rPr>
        <w:t xml:space="preserve">. In addition, because of the increased risks attached to whole board payment, the trustees should take the following steps: </w:t>
      </w:r>
    </w:p>
    <w:p w14:paraId="7778977E" w14:textId="77777777" w:rsidR="007828C4" w:rsidRPr="00D063E1" w:rsidRDefault="007828C4" w:rsidP="007828C4">
      <w:pPr>
        <w:numPr>
          <w:ilvl w:val="0"/>
          <w:numId w:val="20"/>
        </w:numPr>
        <w:spacing w:before="100" w:beforeAutospacing="1" w:after="100" w:afterAutospacing="1" w:line="240" w:lineRule="auto"/>
        <w:ind w:left="0"/>
        <w:rPr>
          <w:rFonts w:cs="Arial"/>
          <w:color w:val="262626"/>
          <w:szCs w:val="24"/>
        </w:rPr>
      </w:pPr>
      <w:r w:rsidRPr="00D063E1">
        <w:rPr>
          <w:rFonts w:cs="Arial"/>
          <w:color w:val="262626"/>
          <w:szCs w:val="24"/>
        </w:rPr>
        <w:t xml:space="preserve">take advice on the proposal, from suitably qualified advisers, to encompass legal points (are there any legal reasons why the payments could not be made?) and any tax or accountancy implications, as well as the affordability of the payments </w:t>
      </w:r>
    </w:p>
    <w:p w14:paraId="6858B302" w14:textId="77777777" w:rsidR="007828C4" w:rsidRPr="00D063E1" w:rsidRDefault="007828C4" w:rsidP="007828C4">
      <w:pPr>
        <w:numPr>
          <w:ilvl w:val="0"/>
          <w:numId w:val="20"/>
        </w:numPr>
        <w:spacing w:before="100" w:beforeAutospacing="1" w:after="100" w:afterAutospacing="1" w:line="240" w:lineRule="auto"/>
        <w:ind w:left="0"/>
        <w:rPr>
          <w:rFonts w:cs="Arial"/>
          <w:color w:val="262626"/>
          <w:szCs w:val="24"/>
        </w:rPr>
      </w:pPr>
      <w:r w:rsidRPr="00D063E1">
        <w:rPr>
          <w:rFonts w:cs="Arial"/>
          <w:color w:val="262626"/>
          <w:szCs w:val="24"/>
        </w:rPr>
        <w:t xml:space="preserve">consult stakeholders and take account of their views when making the decision </w:t>
      </w:r>
    </w:p>
    <w:p w14:paraId="2DD845D8" w14:textId="77777777" w:rsidR="007828C4" w:rsidRPr="00D063E1" w:rsidRDefault="007828C4" w:rsidP="007828C4">
      <w:pPr>
        <w:numPr>
          <w:ilvl w:val="0"/>
          <w:numId w:val="20"/>
        </w:numPr>
        <w:spacing w:before="100" w:beforeAutospacing="1" w:after="100" w:afterAutospacing="1" w:line="240" w:lineRule="auto"/>
        <w:ind w:left="0"/>
        <w:rPr>
          <w:rFonts w:cs="Arial"/>
          <w:color w:val="262626"/>
          <w:szCs w:val="24"/>
        </w:rPr>
      </w:pPr>
      <w:r w:rsidRPr="00D063E1">
        <w:rPr>
          <w:rFonts w:cs="Arial"/>
          <w:color w:val="262626"/>
          <w:szCs w:val="24"/>
        </w:rPr>
        <w:t xml:space="preserve">have in place robust, practical and appropriate procedures for: </w:t>
      </w:r>
    </w:p>
    <w:p w14:paraId="5CFC3B72" w14:textId="77777777" w:rsidR="007828C4" w:rsidRPr="00D063E1" w:rsidRDefault="007828C4" w:rsidP="007828C4">
      <w:pPr>
        <w:numPr>
          <w:ilvl w:val="1"/>
          <w:numId w:val="20"/>
        </w:numPr>
        <w:spacing w:before="100" w:beforeAutospacing="1" w:after="100" w:afterAutospacing="1" w:line="240" w:lineRule="auto"/>
        <w:ind w:left="0"/>
        <w:rPr>
          <w:rFonts w:cs="Arial"/>
          <w:color w:val="262626"/>
          <w:szCs w:val="24"/>
        </w:rPr>
      </w:pPr>
      <w:r w:rsidRPr="00D063E1">
        <w:rPr>
          <w:rFonts w:cs="Arial"/>
          <w:color w:val="262626"/>
          <w:szCs w:val="24"/>
        </w:rPr>
        <w:t xml:space="preserve">independently setting and reviewing the rates of pay </w:t>
      </w:r>
    </w:p>
    <w:p w14:paraId="5381654C" w14:textId="77777777" w:rsidR="007828C4" w:rsidRPr="00D063E1" w:rsidRDefault="007828C4" w:rsidP="007828C4">
      <w:pPr>
        <w:numPr>
          <w:ilvl w:val="1"/>
          <w:numId w:val="20"/>
        </w:numPr>
        <w:spacing w:before="100" w:beforeAutospacing="1" w:after="100" w:afterAutospacing="1" w:line="240" w:lineRule="auto"/>
        <w:ind w:left="0"/>
        <w:rPr>
          <w:rFonts w:cs="Arial"/>
          <w:color w:val="262626"/>
          <w:szCs w:val="24"/>
        </w:rPr>
      </w:pPr>
      <w:r w:rsidRPr="00D063E1">
        <w:rPr>
          <w:rFonts w:cs="Arial"/>
          <w:color w:val="262626"/>
          <w:szCs w:val="24"/>
        </w:rPr>
        <w:t xml:space="preserve">managing the trustees' performance </w:t>
      </w:r>
    </w:p>
    <w:p w14:paraId="2617E921" w14:textId="77777777" w:rsidR="007828C4" w:rsidRPr="00D063E1" w:rsidRDefault="007828C4" w:rsidP="007828C4">
      <w:pPr>
        <w:numPr>
          <w:ilvl w:val="1"/>
          <w:numId w:val="20"/>
        </w:numPr>
        <w:spacing w:before="100" w:beforeAutospacing="1" w:after="100" w:afterAutospacing="1" w:line="240" w:lineRule="auto"/>
        <w:ind w:left="0"/>
        <w:rPr>
          <w:rFonts w:cs="Arial"/>
          <w:color w:val="262626"/>
          <w:szCs w:val="24"/>
        </w:rPr>
      </w:pPr>
      <w:r w:rsidRPr="00D063E1">
        <w:rPr>
          <w:rFonts w:cs="Arial"/>
          <w:color w:val="262626"/>
          <w:szCs w:val="24"/>
        </w:rPr>
        <w:t xml:space="preserve">measuring the charity's performance to ensure that paying the whole of the board is achieving its aims   </w:t>
      </w:r>
    </w:p>
    <w:p w14:paraId="7E576CA1" w14:textId="77777777" w:rsidR="007828C4" w:rsidRPr="00D063E1" w:rsidRDefault="007828C4" w:rsidP="007828C4">
      <w:pPr>
        <w:numPr>
          <w:ilvl w:val="1"/>
          <w:numId w:val="20"/>
        </w:numPr>
        <w:spacing w:before="100" w:beforeAutospacing="1" w:after="100" w:afterAutospacing="1" w:line="240" w:lineRule="auto"/>
        <w:ind w:left="0"/>
        <w:rPr>
          <w:rFonts w:cs="Arial"/>
          <w:color w:val="262626"/>
          <w:szCs w:val="24"/>
        </w:rPr>
      </w:pPr>
      <w:r w:rsidRPr="00D063E1">
        <w:rPr>
          <w:rFonts w:cs="Arial"/>
          <w:color w:val="262626"/>
          <w:szCs w:val="24"/>
        </w:rPr>
        <w:t xml:space="preserve">keeping the arrangement under review to see that this is still appropriate   </w:t>
      </w:r>
    </w:p>
    <w:p w14:paraId="7AEF4DED" w14:textId="77777777" w:rsidR="007828C4" w:rsidRPr="00D063E1" w:rsidRDefault="007828C4" w:rsidP="007828C4">
      <w:pPr>
        <w:numPr>
          <w:ilvl w:val="1"/>
          <w:numId w:val="20"/>
        </w:numPr>
        <w:spacing w:before="100" w:beforeAutospacing="1" w:after="100" w:afterAutospacing="1" w:line="240" w:lineRule="auto"/>
        <w:ind w:left="0"/>
        <w:rPr>
          <w:rFonts w:cs="Arial"/>
          <w:color w:val="262626"/>
          <w:szCs w:val="24"/>
        </w:rPr>
      </w:pPr>
      <w:r w:rsidRPr="00D063E1">
        <w:rPr>
          <w:rFonts w:cs="Arial"/>
          <w:color w:val="262626"/>
          <w:szCs w:val="24"/>
        </w:rPr>
        <w:t xml:space="preserve">bringing the arrangement to an end  </w:t>
      </w:r>
    </w:p>
    <w:p w14:paraId="498D7D99" w14:textId="77777777" w:rsidR="007828C4" w:rsidRPr="00D063E1" w:rsidRDefault="007828C4" w:rsidP="007828C4">
      <w:pPr>
        <w:numPr>
          <w:ilvl w:val="0"/>
          <w:numId w:val="20"/>
        </w:numPr>
        <w:spacing w:before="100" w:beforeAutospacing="1" w:after="100" w:afterAutospacing="1" w:line="240" w:lineRule="auto"/>
        <w:ind w:left="0"/>
        <w:rPr>
          <w:rFonts w:cs="Arial"/>
          <w:color w:val="262626"/>
          <w:szCs w:val="24"/>
        </w:rPr>
      </w:pPr>
      <w:r w:rsidRPr="00D063E1">
        <w:rPr>
          <w:rFonts w:cs="Arial"/>
          <w:color w:val="262626"/>
          <w:szCs w:val="24"/>
        </w:rPr>
        <w:t xml:space="preserve">consider each individual trustee's roles and responsibilities to be sure that it is necessary to pay each of the trustees. This includes checking that the roles that the trustees are carrying out are actually trustee roles and not something that should or could be carried out by paid employees </w:t>
      </w:r>
    </w:p>
    <w:p w14:paraId="54184434" w14:textId="77777777" w:rsidR="007828C4" w:rsidRPr="00D063E1" w:rsidRDefault="007828C4" w:rsidP="007828C4">
      <w:pPr>
        <w:numPr>
          <w:ilvl w:val="0"/>
          <w:numId w:val="20"/>
        </w:numPr>
        <w:spacing w:before="100" w:beforeAutospacing="1" w:after="100" w:afterAutospacing="1" w:line="240" w:lineRule="auto"/>
        <w:ind w:left="0"/>
        <w:rPr>
          <w:rFonts w:cs="Arial"/>
          <w:color w:val="262626"/>
          <w:szCs w:val="24"/>
        </w:rPr>
      </w:pPr>
      <w:r w:rsidRPr="00D063E1">
        <w:rPr>
          <w:rFonts w:cs="Arial"/>
          <w:color w:val="262626"/>
          <w:szCs w:val="24"/>
        </w:rPr>
        <w:t xml:space="preserve">ensure that paying the whole of the board will not affect the charity's ability to continue to work exclusively for the public benefit </w:t>
      </w:r>
    </w:p>
    <w:p w14:paraId="41FD4EC4" w14:textId="77777777" w:rsidR="007828C4" w:rsidRPr="00D063E1" w:rsidRDefault="007828C4" w:rsidP="007828C4">
      <w:pPr>
        <w:numPr>
          <w:ilvl w:val="0"/>
          <w:numId w:val="20"/>
        </w:numPr>
        <w:spacing w:before="100" w:beforeAutospacing="1" w:after="100" w:afterAutospacing="1" w:line="240" w:lineRule="auto"/>
        <w:ind w:left="0"/>
        <w:rPr>
          <w:rFonts w:cs="Arial"/>
          <w:color w:val="262626"/>
          <w:szCs w:val="24"/>
        </w:rPr>
      </w:pPr>
      <w:r w:rsidRPr="00D063E1">
        <w:rPr>
          <w:rFonts w:cs="Arial"/>
          <w:color w:val="262626"/>
          <w:szCs w:val="24"/>
        </w:rPr>
        <w:t xml:space="preserve">make a case, including supporting evidence, as to why, having considered all reasonable options (increasing the size of the board, etc) this is clearly the best option available to the charity. </w:t>
      </w:r>
    </w:p>
    <w:p w14:paraId="2DC380CF" w14:textId="77777777" w:rsidR="007828C4" w:rsidRPr="006F3C28" w:rsidRDefault="007828C4" w:rsidP="007828C4">
      <w:pPr>
        <w:pStyle w:val="NormalWeb"/>
        <w:spacing w:before="0" w:beforeAutospacing="0" w:after="120" w:afterAutospacing="0"/>
        <w:rPr>
          <w:rFonts w:ascii="Arial" w:hAnsi="Arial" w:cs="Arial"/>
          <w:color w:val="262626"/>
          <w:sz w:val="27"/>
          <w:szCs w:val="27"/>
        </w:rPr>
      </w:pPr>
      <w:r w:rsidRPr="006F3C28">
        <w:rPr>
          <w:rStyle w:val="Strong"/>
          <w:rFonts w:ascii="Arial" w:eastAsiaTheme="majorEastAsia" w:hAnsi="Arial" w:cs="Arial"/>
          <w:color w:val="262626"/>
          <w:sz w:val="27"/>
          <w:szCs w:val="27"/>
        </w:rPr>
        <w:lastRenderedPageBreak/>
        <w:t>2. Consider all available alternative options</w:t>
      </w:r>
      <w:r w:rsidRPr="006F3C28">
        <w:rPr>
          <w:rFonts w:ascii="Arial" w:hAnsi="Arial" w:cs="Arial"/>
          <w:color w:val="262626"/>
          <w:sz w:val="27"/>
          <w:szCs w:val="27"/>
        </w:rPr>
        <w:t xml:space="preserve"> </w:t>
      </w:r>
    </w:p>
    <w:p w14:paraId="4031433D" w14:textId="77777777" w:rsidR="007828C4" w:rsidRPr="008D54D0" w:rsidRDefault="007828C4" w:rsidP="007828C4">
      <w:pPr>
        <w:pStyle w:val="NormalWeb"/>
        <w:spacing w:before="0" w:beforeAutospacing="0" w:after="120" w:afterAutospacing="0"/>
        <w:rPr>
          <w:rFonts w:ascii="Arial" w:hAnsi="Arial" w:cs="Arial"/>
          <w:color w:val="262626"/>
        </w:rPr>
      </w:pPr>
      <w:r w:rsidRPr="008D54D0">
        <w:rPr>
          <w:rFonts w:ascii="Arial" w:hAnsi="Arial" w:cs="Arial"/>
          <w:color w:val="262626"/>
        </w:rPr>
        <w:t xml:space="preserve">Before we consider granting authority to the proposal to pay the whole of a trustee body we must be satisfied that the proposal is expedient in the interests of the charity. In order for us to be so satisfied, the trustees are likely to have to have taken into account the findings of the independent review and considered all reasonable alternative options. Having done this, the trustees should satisfy themselves that paying the whole of the board is clearly the best option available to the charity. The kind of options we would expect the trustees to have explored would include, as a minimum: </w:t>
      </w:r>
    </w:p>
    <w:p w14:paraId="3CED6449" w14:textId="77777777" w:rsidR="007828C4" w:rsidRPr="008D54D0" w:rsidRDefault="007828C4" w:rsidP="007828C4">
      <w:pPr>
        <w:numPr>
          <w:ilvl w:val="0"/>
          <w:numId w:val="21"/>
        </w:numPr>
        <w:spacing w:before="100" w:beforeAutospacing="1" w:after="100" w:afterAutospacing="1" w:line="240" w:lineRule="auto"/>
        <w:ind w:left="0"/>
        <w:rPr>
          <w:rFonts w:cs="Arial"/>
          <w:color w:val="262626"/>
          <w:szCs w:val="24"/>
        </w:rPr>
      </w:pPr>
      <w:r w:rsidRPr="008D54D0">
        <w:rPr>
          <w:rFonts w:cs="Arial"/>
          <w:color w:val="262626"/>
          <w:szCs w:val="24"/>
        </w:rPr>
        <w:t xml:space="preserve">making reasonable and proportionate efforts to recruit trustees with the necessary skills and experience who would be prepared to serve without payment. Depending on the type and size of the charity this might include advertising for trustees in the local or national media and on the charity's website </w:t>
      </w:r>
    </w:p>
    <w:p w14:paraId="7A2D1849" w14:textId="77777777" w:rsidR="007828C4" w:rsidRPr="008D54D0" w:rsidRDefault="007828C4" w:rsidP="007828C4">
      <w:pPr>
        <w:numPr>
          <w:ilvl w:val="0"/>
          <w:numId w:val="21"/>
        </w:numPr>
        <w:spacing w:before="100" w:beforeAutospacing="1" w:after="100" w:afterAutospacing="1" w:line="240" w:lineRule="auto"/>
        <w:ind w:left="0"/>
        <w:rPr>
          <w:rFonts w:cs="Arial"/>
          <w:color w:val="262626"/>
          <w:szCs w:val="24"/>
        </w:rPr>
      </w:pPr>
      <w:r w:rsidRPr="008D54D0">
        <w:rPr>
          <w:rFonts w:cs="Arial"/>
          <w:color w:val="262626"/>
          <w:szCs w:val="24"/>
        </w:rPr>
        <w:t xml:space="preserve">looking at the size of the board and the workload of the trustees. Could recruiting additional trustees mean that the burden on the current trustees is reduced to the extent that payment is not necessary? Could some of the tasks currently carried out by the board be delegated to paid employees or volunteers?  </w:t>
      </w:r>
    </w:p>
    <w:p w14:paraId="2F09AB92" w14:textId="77777777" w:rsidR="007828C4" w:rsidRPr="008D54D0" w:rsidRDefault="007828C4" w:rsidP="007828C4">
      <w:pPr>
        <w:numPr>
          <w:ilvl w:val="0"/>
          <w:numId w:val="21"/>
        </w:numPr>
        <w:spacing w:before="100" w:beforeAutospacing="1" w:after="100" w:afterAutospacing="1" w:line="240" w:lineRule="auto"/>
        <w:ind w:left="0"/>
        <w:rPr>
          <w:rFonts w:cs="Arial"/>
          <w:color w:val="262626"/>
          <w:szCs w:val="24"/>
        </w:rPr>
      </w:pPr>
      <w:r w:rsidRPr="008D54D0">
        <w:rPr>
          <w:rFonts w:cs="Arial"/>
          <w:color w:val="262626"/>
          <w:szCs w:val="24"/>
        </w:rPr>
        <w:t xml:space="preserve">examining the specific roles and responsibilities of each trustee, is the burden on each trustee so great that payment of each trustee is clearly the best option available? </w:t>
      </w:r>
    </w:p>
    <w:p w14:paraId="2107CE0B" w14:textId="77777777" w:rsidR="007828C4" w:rsidRPr="006F3C28" w:rsidRDefault="007828C4" w:rsidP="007828C4">
      <w:pPr>
        <w:pStyle w:val="NormalWeb"/>
        <w:spacing w:before="0" w:beforeAutospacing="0" w:after="120" w:afterAutospacing="0"/>
        <w:rPr>
          <w:rFonts w:ascii="Arial" w:hAnsi="Arial" w:cs="Arial"/>
          <w:color w:val="262626"/>
          <w:sz w:val="27"/>
          <w:szCs w:val="27"/>
        </w:rPr>
      </w:pPr>
      <w:r w:rsidRPr="006F3C28">
        <w:rPr>
          <w:rStyle w:val="Strong"/>
          <w:rFonts w:ascii="Arial" w:eastAsiaTheme="majorEastAsia" w:hAnsi="Arial" w:cs="Arial"/>
          <w:color w:val="262626"/>
          <w:sz w:val="27"/>
          <w:szCs w:val="27"/>
        </w:rPr>
        <w:t>3. Consult suitably qualified advisers</w:t>
      </w:r>
      <w:r w:rsidRPr="006F3C28">
        <w:rPr>
          <w:rFonts w:ascii="Arial" w:hAnsi="Arial" w:cs="Arial"/>
          <w:color w:val="262626"/>
          <w:sz w:val="27"/>
          <w:szCs w:val="27"/>
        </w:rPr>
        <w:t xml:space="preserve"> </w:t>
      </w:r>
    </w:p>
    <w:p w14:paraId="437832D8" w14:textId="77777777" w:rsidR="007828C4" w:rsidRPr="008D54D0" w:rsidRDefault="007828C4" w:rsidP="007828C4">
      <w:pPr>
        <w:pStyle w:val="NormalWeb"/>
        <w:spacing w:before="0" w:beforeAutospacing="0" w:after="120" w:afterAutospacing="0"/>
        <w:rPr>
          <w:rFonts w:ascii="Arial" w:hAnsi="Arial" w:cs="Arial"/>
          <w:color w:val="262626"/>
        </w:rPr>
      </w:pPr>
      <w:r w:rsidRPr="008D54D0">
        <w:rPr>
          <w:rFonts w:ascii="Arial" w:hAnsi="Arial" w:cs="Arial"/>
          <w:color w:val="262626"/>
        </w:rPr>
        <w:t xml:space="preserve">In this type of case we would consider suitably qualified advisers to be a legal adviser, accountant and/or any other relevant and suitably qualified advisers, for example, governance experts. The advice should cover the affordability of the proposal as well as any legal and accountancy issues. When considering an application for authority to pay the whole of a trustee board we expect to see copies of the advice the trustees have taken when making their decision.    </w:t>
      </w:r>
    </w:p>
    <w:p w14:paraId="754360CE" w14:textId="77777777" w:rsidR="007828C4" w:rsidRPr="006F3C28" w:rsidRDefault="007828C4" w:rsidP="007828C4">
      <w:pPr>
        <w:pStyle w:val="NormalWeb"/>
        <w:spacing w:before="0" w:beforeAutospacing="0" w:after="120" w:afterAutospacing="0"/>
        <w:rPr>
          <w:rFonts w:ascii="Arial" w:hAnsi="Arial" w:cs="Arial"/>
          <w:color w:val="262626"/>
          <w:sz w:val="27"/>
          <w:szCs w:val="27"/>
        </w:rPr>
      </w:pPr>
      <w:r w:rsidRPr="006F3C28">
        <w:rPr>
          <w:rStyle w:val="Strong"/>
          <w:rFonts w:ascii="Arial" w:eastAsiaTheme="majorEastAsia" w:hAnsi="Arial" w:cs="Arial"/>
          <w:color w:val="262626"/>
          <w:sz w:val="27"/>
          <w:szCs w:val="27"/>
        </w:rPr>
        <w:t>4. Consult stakeholders</w:t>
      </w:r>
      <w:r w:rsidRPr="006F3C28">
        <w:rPr>
          <w:rFonts w:ascii="Arial" w:hAnsi="Arial" w:cs="Arial"/>
          <w:color w:val="262626"/>
          <w:sz w:val="27"/>
          <w:szCs w:val="27"/>
        </w:rPr>
        <w:t xml:space="preserve"> </w:t>
      </w:r>
    </w:p>
    <w:p w14:paraId="34E5C4F5" w14:textId="77777777" w:rsidR="007828C4" w:rsidRPr="008D54D0" w:rsidRDefault="007828C4" w:rsidP="007828C4">
      <w:pPr>
        <w:pStyle w:val="NormalWeb"/>
        <w:spacing w:before="0" w:beforeAutospacing="0" w:after="120" w:afterAutospacing="0"/>
        <w:rPr>
          <w:rFonts w:ascii="Arial" w:hAnsi="Arial" w:cs="Arial"/>
          <w:color w:val="262626"/>
        </w:rPr>
      </w:pPr>
      <w:r w:rsidRPr="008D54D0">
        <w:rPr>
          <w:rFonts w:ascii="Arial" w:hAnsi="Arial" w:cs="Arial"/>
          <w:color w:val="262626"/>
        </w:rPr>
        <w:t xml:space="preserve">One of the main risks where a charity decides to pay the whole of its board is the potential damage to the charity's reputation. Introducing whole board payment represents a significant change to the character of the charity. We expect this change to be communicated to key stakeholders and their views sought in order to understand how the change might affect their relationship with the charity. For example, a negative reaction to the proposal might result in a fall in the charity's income and so have a detrimental effect on the charity's ability to deliver its objectives. In all but exceptional cases, we expect this to be a formal consultation exercise specifically tailored to seek feedback from the charity's key stakeholders. </w:t>
      </w:r>
    </w:p>
    <w:p w14:paraId="6DC1CA3C" w14:textId="77777777" w:rsidR="007828C4" w:rsidRPr="008D54D0" w:rsidRDefault="007828C4" w:rsidP="007828C4">
      <w:pPr>
        <w:pStyle w:val="NormalWeb"/>
        <w:spacing w:before="0" w:beforeAutospacing="0" w:after="120" w:afterAutospacing="0"/>
        <w:rPr>
          <w:rFonts w:ascii="Arial" w:hAnsi="Arial" w:cs="Arial"/>
          <w:color w:val="262626"/>
        </w:rPr>
      </w:pPr>
      <w:r w:rsidRPr="008D54D0">
        <w:rPr>
          <w:rFonts w:ascii="Arial" w:hAnsi="Arial" w:cs="Arial"/>
          <w:color w:val="262626"/>
        </w:rPr>
        <w:t xml:space="preserve">Stakeholders will usually include: </w:t>
      </w:r>
    </w:p>
    <w:p w14:paraId="3E785AD4" w14:textId="77777777" w:rsidR="007828C4" w:rsidRPr="008D54D0" w:rsidRDefault="007828C4" w:rsidP="007828C4">
      <w:pPr>
        <w:numPr>
          <w:ilvl w:val="0"/>
          <w:numId w:val="22"/>
        </w:numPr>
        <w:spacing w:before="100" w:beforeAutospacing="1" w:after="100" w:afterAutospacing="1" w:line="240" w:lineRule="auto"/>
        <w:ind w:left="0"/>
        <w:rPr>
          <w:rFonts w:cs="Arial"/>
          <w:color w:val="262626"/>
          <w:szCs w:val="24"/>
        </w:rPr>
      </w:pPr>
      <w:r w:rsidRPr="008D54D0">
        <w:rPr>
          <w:rFonts w:cs="Arial"/>
          <w:color w:val="262626"/>
          <w:szCs w:val="24"/>
        </w:rPr>
        <w:t xml:space="preserve">beneficiaries </w:t>
      </w:r>
    </w:p>
    <w:p w14:paraId="2A415ABF" w14:textId="77777777" w:rsidR="007828C4" w:rsidRPr="008D54D0" w:rsidRDefault="007828C4" w:rsidP="007828C4">
      <w:pPr>
        <w:numPr>
          <w:ilvl w:val="0"/>
          <w:numId w:val="22"/>
        </w:numPr>
        <w:spacing w:before="100" w:beforeAutospacing="1" w:after="100" w:afterAutospacing="1" w:line="240" w:lineRule="auto"/>
        <w:ind w:left="0"/>
        <w:rPr>
          <w:rFonts w:cs="Arial"/>
          <w:color w:val="262626"/>
          <w:szCs w:val="24"/>
        </w:rPr>
      </w:pPr>
      <w:r w:rsidRPr="008D54D0">
        <w:rPr>
          <w:rFonts w:cs="Arial"/>
          <w:color w:val="262626"/>
          <w:szCs w:val="24"/>
        </w:rPr>
        <w:t xml:space="preserve">funders (individual and corporate) </w:t>
      </w:r>
    </w:p>
    <w:p w14:paraId="28432229" w14:textId="77777777" w:rsidR="007828C4" w:rsidRPr="008D54D0" w:rsidRDefault="007828C4" w:rsidP="007828C4">
      <w:pPr>
        <w:numPr>
          <w:ilvl w:val="0"/>
          <w:numId w:val="22"/>
        </w:numPr>
        <w:spacing w:before="100" w:beforeAutospacing="1" w:after="100" w:afterAutospacing="1" w:line="240" w:lineRule="auto"/>
        <w:ind w:left="0"/>
        <w:rPr>
          <w:rFonts w:cs="Arial"/>
          <w:color w:val="262626"/>
          <w:szCs w:val="24"/>
        </w:rPr>
      </w:pPr>
      <w:r w:rsidRPr="008D54D0">
        <w:rPr>
          <w:rFonts w:cs="Arial"/>
          <w:color w:val="262626"/>
          <w:szCs w:val="24"/>
        </w:rPr>
        <w:t xml:space="preserve">paid staff and volunteers </w:t>
      </w:r>
    </w:p>
    <w:p w14:paraId="32825164" w14:textId="77777777" w:rsidR="007828C4" w:rsidRPr="008D54D0" w:rsidRDefault="007828C4" w:rsidP="007828C4">
      <w:pPr>
        <w:numPr>
          <w:ilvl w:val="0"/>
          <w:numId w:val="22"/>
        </w:numPr>
        <w:spacing w:before="100" w:beforeAutospacing="1" w:after="100" w:afterAutospacing="1" w:line="240" w:lineRule="auto"/>
        <w:ind w:left="0"/>
        <w:rPr>
          <w:rFonts w:cs="Arial"/>
          <w:color w:val="262626"/>
          <w:szCs w:val="24"/>
        </w:rPr>
      </w:pPr>
      <w:r w:rsidRPr="008D54D0">
        <w:rPr>
          <w:rFonts w:cs="Arial"/>
          <w:color w:val="262626"/>
          <w:szCs w:val="24"/>
        </w:rPr>
        <w:t xml:space="preserve">(for exempt charities) the charity's principal regulator   </w:t>
      </w:r>
    </w:p>
    <w:p w14:paraId="4C7942A4" w14:textId="77777777" w:rsidR="007828C4" w:rsidRPr="008D54D0" w:rsidRDefault="007828C4" w:rsidP="007828C4">
      <w:pPr>
        <w:numPr>
          <w:ilvl w:val="0"/>
          <w:numId w:val="22"/>
        </w:numPr>
        <w:spacing w:before="100" w:beforeAutospacing="1" w:after="100" w:afterAutospacing="1" w:line="240" w:lineRule="auto"/>
        <w:ind w:left="0"/>
        <w:rPr>
          <w:rFonts w:cs="Arial"/>
          <w:color w:val="262626"/>
          <w:szCs w:val="24"/>
        </w:rPr>
      </w:pPr>
      <w:r w:rsidRPr="008D54D0">
        <w:rPr>
          <w:rFonts w:cs="Arial"/>
          <w:color w:val="262626"/>
          <w:szCs w:val="24"/>
        </w:rPr>
        <w:t xml:space="preserve">any other relevant regulators </w:t>
      </w:r>
    </w:p>
    <w:p w14:paraId="62FE7B32" w14:textId="77777777" w:rsidR="007828C4" w:rsidRPr="008D54D0" w:rsidRDefault="007828C4" w:rsidP="007828C4">
      <w:pPr>
        <w:numPr>
          <w:ilvl w:val="0"/>
          <w:numId w:val="22"/>
        </w:numPr>
        <w:spacing w:before="100" w:beforeAutospacing="1" w:after="100" w:afterAutospacing="1" w:line="240" w:lineRule="auto"/>
        <w:ind w:left="0"/>
        <w:rPr>
          <w:rFonts w:cs="Arial"/>
          <w:color w:val="262626"/>
          <w:szCs w:val="24"/>
        </w:rPr>
      </w:pPr>
      <w:r w:rsidRPr="008D54D0">
        <w:rPr>
          <w:rFonts w:cs="Arial"/>
          <w:color w:val="262626"/>
          <w:szCs w:val="24"/>
        </w:rPr>
        <w:t xml:space="preserve">any other organisation that is involved in collaborative working with the charity. </w:t>
      </w:r>
    </w:p>
    <w:p w14:paraId="57C92366" w14:textId="77777777" w:rsidR="007828C4" w:rsidRPr="008D54D0" w:rsidRDefault="007828C4" w:rsidP="007828C4">
      <w:pPr>
        <w:pStyle w:val="NormalWeb"/>
        <w:spacing w:before="0" w:beforeAutospacing="0" w:after="120" w:afterAutospacing="0"/>
        <w:rPr>
          <w:rFonts w:ascii="Arial" w:hAnsi="Arial" w:cs="Arial"/>
          <w:color w:val="262626"/>
        </w:rPr>
      </w:pPr>
      <w:r w:rsidRPr="008D54D0">
        <w:rPr>
          <w:rFonts w:ascii="Arial" w:hAnsi="Arial" w:cs="Arial"/>
          <w:color w:val="262626"/>
        </w:rPr>
        <w:lastRenderedPageBreak/>
        <w:t xml:space="preserve">The results of any consultation should be used to inform the trustees' decision and we would expect the trustees to submit a summary of the consultation as part of the evidence in support of their application for authority.    </w:t>
      </w:r>
    </w:p>
    <w:p w14:paraId="5A5FF205" w14:textId="77777777" w:rsidR="007828C4" w:rsidRPr="006F3C28" w:rsidRDefault="007828C4" w:rsidP="007828C4">
      <w:pPr>
        <w:pStyle w:val="NormalWeb"/>
        <w:spacing w:before="0" w:beforeAutospacing="0" w:after="120" w:afterAutospacing="0"/>
        <w:rPr>
          <w:rFonts w:ascii="Arial" w:hAnsi="Arial" w:cs="Arial"/>
          <w:color w:val="262626"/>
          <w:sz w:val="27"/>
          <w:szCs w:val="27"/>
        </w:rPr>
      </w:pPr>
      <w:r w:rsidRPr="006F3C28">
        <w:rPr>
          <w:rStyle w:val="Strong"/>
          <w:rFonts w:ascii="Arial" w:eastAsiaTheme="majorEastAsia" w:hAnsi="Arial" w:cs="Arial"/>
          <w:color w:val="262626"/>
          <w:sz w:val="27"/>
          <w:szCs w:val="27"/>
        </w:rPr>
        <w:t>5. Setting rates of pay</w:t>
      </w:r>
      <w:r w:rsidRPr="006F3C28">
        <w:rPr>
          <w:rFonts w:ascii="Arial" w:hAnsi="Arial" w:cs="Arial"/>
          <w:color w:val="262626"/>
          <w:sz w:val="27"/>
          <w:szCs w:val="27"/>
        </w:rPr>
        <w:t xml:space="preserve"> </w:t>
      </w:r>
    </w:p>
    <w:p w14:paraId="2DD48E39" w14:textId="77777777" w:rsidR="007828C4" w:rsidRPr="008D54D0" w:rsidRDefault="007828C4" w:rsidP="007828C4">
      <w:pPr>
        <w:pStyle w:val="NormalWeb"/>
        <w:spacing w:before="0" w:beforeAutospacing="0" w:after="120" w:afterAutospacing="0"/>
        <w:rPr>
          <w:rFonts w:ascii="Arial" w:hAnsi="Arial" w:cs="Arial"/>
          <w:color w:val="262626"/>
        </w:rPr>
      </w:pPr>
      <w:r w:rsidRPr="008D54D0">
        <w:rPr>
          <w:rFonts w:ascii="Arial" w:hAnsi="Arial" w:cs="Arial"/>
          <w:color w:val="262626"/>
        </w:rPr>
        <w:t xml:space="preserve">Where the trustees to be paid for serving as trustee form a minority of the board, it is possible for the other trustees to set the rates of pay, as long as any conflicts of interest are properly managed. However, where the proposal is to pay all of the trustees it is not appropriate for the trustees to set the rates themselves. The trustees' advisers should recommend an appropriate method of setting the rates of pay; using an independent remuneration body and/or using a relevant payscale (for example, NHS payscales for health charities) are two acceptable options. </w:t>
      </w:r>
    </w:p>
    <w:p w14:paraId="4E60E378" w14:textId="77777777" w:rsidR="007828C4" w:rsidRPr="008D54D0" w:rsidRDefault="007828C4" w:rsidP="007828C4">
      <w:pPr>
        <w:pStyle w:val="NormalWeb"/>
        <w:spacing w:before="0" w:beforeAutospacing="0" w:after="120" w:afterAutospacing="0"/>
        <w:rPr>
          <w:rFonts w:ascii="Arial" w:hAnsi="Arial" w:cs="Arial"/>
          <w:color w:val="262626"/>
        </w:rPr>
      </w:pPr>
      <w:r w:rsidRPr="008D54D0">
        <w:rPr>
          <w:rFonts w:ascii="Arial" w:hAnsi="Arial" w:cs="Arial"/>
          <w:color w:val="262626"/>
        </w:rPr>
        <w:t xml:space="preserve">The following two elements should be included as part of the process of setting rates of pay: </w:t>
      </w:r>
    </w:p>
    <w:p w14:paraId="7603465C" w14:textId="77777777" w:rsidR="007828C4" w:rsidRPr="008D54D0" w:rsidRDefault="007828C4" w:rsidP="007828C4">
      <w:pPr>
        <w:numPr>
          <w:ilvl w:val="0"/>
          <w:numId w:val="23"/>
        </w:numPr>
        <w:spacing w:before="100" w:beforeAutospacing="1" w:after="100" w:afterAutospacing="1" w:line="240" w:lineRule="auto"/>
        <w:ind w:left="0"/>
        <w:rPr>
          <w:rFonts w:cs="Arial"/>
          <w:color w:val="262626"/>
          <w:szCs w:val="24"/>
        </w:rPr>
      </w:pPr>
      <w:r w:rsidRPr="008D54D0">
        <w:rPr>
          <w:rFonts w:cs="Arial"/>
          <w:color w:val="262626"/>
          <w:szCs w:val="24"/>
        </w:rPr>
        <w:t xml:space="preserve">the rate for the role of each trustee should be considered separately. While the roles and responsibilities of the board as a whole mean that payment of the whole board might be appropriate this does not necessarily mean that each trustee should receive the same level of payment. The rate of pay for each trustee should be set by looking at the role, responsibilities, skills and workload of that particular trustee and setting an appropriate rate for that individual role. (This does not mean that each trustee must be paid different rates, this analysis might indicate that it is appropriate to pay each trustee the same amount.)  </w:t>
      </w:r>
    </w:p>
    <w:p w14:paraId="76AF3A78" w14:textId="77777777" w:rsidR="007828C4" w:rsidRPr="008D54D0" w:rsidRDefault="007828C4" w:rsidP="007828C4">
      <w:pPr>
        <w:numPr>
          <w:ilvl w:val="0"/>
          <w:numId w:val="23"/>
        </w:numPr>
        <w:spacing w:before="100" w:beforeAutospacing="1" w:after="100" w:afterAutospacing="1" w:line="240" w:lineRule="auto"/>
        <w:ind w:left="0"/>
        <w:rPr>
          <w:rFonts w:cs="Arial"/>
          <w:color w:val="262626"/>
          <w:szCs w:val="24"/>
        </w:rPr>
      </w:pPr>
      <w:r w:rsidRPr="008D54D0">
        <w:rPr>
          <w:rFonts w:cs="Arial"/>
          <w:color w:val="262626"/>
          <w:szCs w:val="24"/>
        </w:rPr>
        <w:t xml:space="preserve">roles should be benchmarked against similar roles in other organisations working in the same sector (and, usually, geographic area) then setting rates of pay at that level or lower. </w:t>
      </w:r>
    </w:p>
    <w:p w14:paraId="3B6301F5" w14:textId="77777777" w:rsidR="007828C4" w:rsidRPr="008D54D0" w:rsidRDefault="007828C4" w:rsidP="007828C4">
      <w:pPr>
        <w:pStyle w:val="NormalWeb"/>
        <w:spacing w:before="0" w:beforeAutospacing="0" w:after="120" w:afterAutospacing="0"/>
        <w:rPr>
          <w:rFonts w:ascii="Arial" w:hAnsi="Arial" w:cs="Arial"/>
          <w:color w:val="262626"/>
        </w:rPr>
      </w:pPr>
      <w:r w:rsidRPr="008D54D0">
        <w:rPr>
          <w:rFonts w:ascii="Arial" w:hAnsi="Arial" w:cs="Arial"/>
          <w:color w:val="262626"/>
        </w:rPr>
        <w:t xml:space="preserve">We expect to see the analysis and conclusions for both of these elements, as well as any other factors that the trustees took into account, as part of the application for authority.   </w:t>
      </w:r>
    </w:p>
    <w:p w14:paraId="604EF14A" w14:textId="77777777" w:rsidR="007828C4" w:rsidRPr="006F3C28" w:rsidRDefault="007828C4" w:rsidP="007828C4">
      <w:pPr>
        <w:pStyle w:val="NormalWeb"/>
        <w:spacing w:before="0" w:beforeAutospacing="0" w:after="120" w:afterAutospacing="0"/>
        <w:rPr>
          <w:rFonts w:ascii="Arial" w:hAnsi="Arial" w:cs="Arial"/>
          <w:color w:val="262626"/>
          <w:sz w:val="27"/>
          <w:szCs w:val="27"/>
        </w:rPr>
      </w:pPr>
      <w:r w:rsidRPr="006F3C28">
        <w:rPr>
          <w:rStyle w:val="Strong"/>
          <w:rFonts w:ascii="Arial" w:eastAsiaTheme="majorEastAsia" w:hAnsi="Arial" w:cs="Arial"/>
          <w:color w:val="262626"/>
          <w:sz w:val="27"/>
          <w:szCs w:val="27"/>
        </w:rPr>
        <w:t>6. Managing trustees' performance</w:t>
      </w:r>
      <w:r w:rsidRPr="006F3C28">
        <w:rPr>
          <w:rFonts w:ascii="Arial" w:hAnsi="Arial" w:cs="Arial"/>
          <w:color w:val="262626"/>
          <w:sz w:val="27"/>
          <w:szCs w:val="27"/>
        </w:rPr>
        <w:t xml:space="preserve"> </w:t>
      </w:r>
    </w:p>
    <w:p w14:paraId="4F8B8331" w14:textId="77777777" w:rsidR="007828C4" w:rsidRPr="008D54D0" w:rsidRDefault="007828C4" w:rsidP="007828C4">
      <w:pPr>
        <w:pStyle w:val="NormalWeb"/>
        <w:spacing w:before="0" w:beforeAutospacing="0" w:after="120" w:afterAutospacing="0"/>
        <w:rPr>
          <w:rFonts w:ascii="Arial" w:hAnsi="Arial" w:cs="Arial"/>
          <w:color w:val="262626"/>
        </w:rPr>
      </w:pPr>
      <w:r w:rsidRPr="008D54D0">
        <w:rPr>
          <w:rFonts w:ascii="Arial" w:hAnsi="Arial" w:cs="Arial"/>
          <w:color w:val="262626"/>
        </w:rPr>
        <w:t xml:space="preserve">Whilst it is a matter of good practice to monitor the performance of all charity trustees, this is particularly important when the trustees are being paid for serving as trustee. There should be a formal procedure to monitor the performance of each trustee to ensure that they are working to the standard that is expected of the role. This would usually include a written agreement made between the charity and the trustee setting out: </w:t>
      </w:r>
    </w:p>
    <w:p w14:paraId="3634CA70" w14:textId="77777777" w:rsidR="007828C4" w:rsidRPr="008D54D0" w:rsidRDefault="007828C4" w:rsidP="007828C4">
      <w:pPr>
        <w:numPr>
          <w:ilvl w:val="0"/>
          <w:numId w:val="24"/>
        </w:numPr>
        <w:spacing w:before="100" w:beforeAutospacing="1" w:after="100" w:afterAutospacing="1" w:line="240" w:lineRule="auto"/>
        <w:ind w:left="0"/>
        <w:rPr>
          <w:rFonts w:cs="Arial"/>
          <w:color w:val="262626"/>
          <w:szCs w:val="24"/>
        </w:rPr>
      </w:pPr>
      <w:r w:rsidRPr="008D54D0">
        <w:rPr>
          <w:rFonts w:cs="Arial"/>
          <w:color w:val="262626"/>
          <w:szCs w:val="24"/>
        </w:rPr>
        <w:t xml:space="preserve">what is expected of the trustee </w:t>
      </w:r>
    </w:p>
    <w:p w14:paraId="22470A26" w14:textId="77777777" w:rsidR="007828C4" w:rsidRPr="008D54D0" w:rsidRDefault="007828C4" w:rsidP="007828C4">
      <w:pPr>
        <w:numPr>
          <w:ilvl w:val="0"/>
          <w:numId w:val="24"/>
        </w:numPr>
        <w:spacing w:before="100" w:beforeAutospacing="1" w:after="100" w:afterAutospacing="1" w:line="240" w:lineRule="auto"/>
        <w:ind w:left="0"/>
        <w:rPr>
          <w:rFonts w:cs="Arial"/>
          <w:color w:val="262626"/>
          <w:szCs w:val="24"/>
        </w:rPr>
      </w:pPr>
      <w:r w:rsidRPr="008D54D0">
        <w:rPr>
          <w:rFonts w:cs="Arial"/>
          <w:color w:val="262626"/>
          <w:szCs w:val="24"/>
        </w:rPr>
        <w:t xml:space="preserve">who will review the performance  </w:t>
      </w:r>
    </w:p>
    <w:p w14:paraId="1A5D1705" w14:textId="77777777" w:rsidR="007828C4" w:rsidRPr="008D54D0" w:rsidRDefault="007828C4" w:rsidP="007828C4">
      <w:pPr>
        <w:numPr>
          <w:ilvl w:val="0"/>
          <w:numId w:val="24"/>
        </w:numPr>
        <w:spacing w:before="100" w:beforeAutospacing="1" w:after="100" w:afterAutospacing="1" w:line="240" w:lineRule="auto"/>
        <w:ind w:left="0"/>
        <w:rPr>
          <w:rFonts w:cs="Arial"/>
          <w:color w:val="262626"/>
          <w:szCs w:val="24"/>
        </w:rPr>
      </w:pPr>
      <w:r w:rsidRPr="008D54D0">
        <w:rPr>
          <w:rFonts w:cs="Arial"/>
          <w:color w:val="262626"/>
          <w:szCs w:val="24"/>
        </w:rPr>
        <w:t xml:space="preserve">how performance will be effectively and objectively monitored and managed (including how poor performance will be managed) </w:t>
      </w:r>
    </w:p>
    <w:p w14:paraId="0048CBAD" w14:textId="77777777" w:rsidR="007828C4" w:rsidRPr="008D54D0" w:rsidRDefault="007828C4" w:rsidP="007828C4">
      <w:pPr>
        <w:numPr>
          <w:ilvl w:val="0"/>
          <w:numId w:val="24"/>
        </w:numPr>
        <w:spacing w:before="100" w:beforeAutospacing="1" w:after="100" w:afterAutospacing="1" w:line="240" w:lineRule="auto"/>
        <w:ind w:left="0"/>
        <w:rPr>
          <w:rFonts w:cs="Arial"/>
          <w:color w:val="262626"/>
          <w:szCs w:val="24"/>
        </w:rPr>
      </w:pPr>
      <w:r w:rsidRPr="008D54D0">
        <w:rPr>
          <w:rFonts w:cs="Arial"/>
          <w:color w:val="262626"/>
          <w:szCs w:val="24"/>
        </w:rPr>
        <w:t xml:space="preserve">how pay increases might be set, and </w:t>
      </w:r>
    </w:p>
    <w:p w14:paraId="03BA4973" w14:textId="77777777" w:rsidR="007828C4" w:rsidRPr="008D54D0" w:rsidRDefault="007828C4" w:rsidP="007828C4">
      <w:pPr>
        <w:numPr>
          <w:ilvl w:val="0"/>
          <w:numId w:val="24"/>
        </w:numPr>
        <w:spacing w:before="100" w:beforeAutospacing="1" w:after="100" w:afterAutospacing="1" w:line="240" w:lineRule="auto"/>
        <w:ind w:left="0"/>
        <w:rPr>
          <w:rFonts w:cs="Arial"/>
          <w:color w:val="262626"/>
          <w:szCs w:val="24"/>
        </w:rPr>
      </w:pPr>
      <w:r w:rsidRPr="008D54D0">
        <w:rPr>
          <w:rFonts w:cs="Arial"/>
          <w:color w:val="262626"/>
          <w:szCs w:val="24"/>
        </w:rPr>
        <w:t xml:space="preserve">when and how the arrangement will come to an end. </w:t>
      </w:r>
    </w:p>
    <w:p w14:paraId="1CA06A97" w14:textId="77777777" w:rsidR="007828C4" w:rsidRPr="008D54D0" w:rsidRDefault="007828C4" w:rsidP="007828C4">
      <w:pPr>
        <w:pStyle w:val="NormalWeb"/>
        <w:spacing w:before="0" w:beforeAutospacing="0" w:after="120" w:afterAutospacing="0"/>
        <w:rPr>
          <w:rFonts w:ascii="Arial" w:hAnsi="Arial" w:cs="Arial"/>
          <w:color w:val="262626"/>
        </w:rPr>
      </w:pPr>
      <w:r w:rsidRPr="008D54D0">
        <w:rPr>
          <w:rFonts w:ascii="Arial" w:hAnsi="Arial" w:cs="Arial"/>
          <w:color w:val="262626"/>
        </w:rPr>
        <w:t xml:space="preserve">The trustees should supply us with details of how their performance will be managed based around these factors. </w:t>
      </w:r>
    </w:p>
    <w:p w14:paraId="5125F257" w14:textId="77777777" w:rsidR="007828C4" w:rsidRPr="006F3C28" w:rsidRDefault="007828C4" w:rsidP="007828C4">
      <w:pPr>
        <w:pStyle w:val="NormalWeb"/>
        <w:spacing w:before="0" w:beforeAutospacing="0" w:after="120" w:afterAutospacing="0"/>
        <w:rPr>
          <w:rFonts w:ascii="Arial" w:hAnsi="Arial" w:cs="Arial"/>
          <w:color w:val="262626"/>
          <w:sz w:val="27"/>
          <w:szCs w:val="27"/>
        </w:rPr>
      </w:pPr>
      <w:r w:rsidRPr="006F3C28">
        <w:rPr>
          <w:rStyle w:val="Strong"/>
          <w:rFonts w:ascii="Arial" w:eastAsiaTheme="majorEastAsia" w:hAnsi="Arial" w:cs="Arial"/>
          <w:color w:val="262626"/>
          <w:sz w:val="27"/>
          <w:szCs w:val="27"/>
        </w:rPr>
        <w:t>7. Considering the terms of service of the trustees</w:t>
      </w:r>
      <w:r w:rsidRPr="006F3C28">
        <w:rPr>
          <w:rFonts w:ascii="Arial" w:hAnsi="Arial" w:cs="Arial"/>
          <w:color w:val="262626"/>
          <w:sz w:val="27"/>
          <w:szCs w:val="27"/>
        </w:rPr>
        <w:t xml:space="preserve"> </w:t>
      </w:r>
    </w:p>
    <w:p w14:paraId="37CED234" w14:textId="77777777" w:rsidR="007828C4" w:rsidRPr="008D54D0" w:rsidRDefault="007828C4" w:rsidP="007828C4">
      <w:pPr>
        <w:pStyle w:val="NormalWeb"/>
        <w:spacing w:before="0" w:beforeAutospacing="0" w:after="120" w:afterAutospacing="0"/>
        <w:rPr>
          <w:rFonts w:ascii="Arial" w:hAnsi="Arial" w:cs="Arial"/>
          <w:color w:val="262626"/>
        </w:rPr>
      </w:pPr>
      <w:r w:rsidRPr="008D54D0">
        <w:rPr>
          <w:rFonts w:ascii="Arial" w:hAnsi="Arial" w:cs="Arial"/>
          <w:color w:val="262626"/>
        </w:rPr>
        <w:lastRenderedPageBreak/>
        <w:t xml:space="preserve">When deciding to pay the whole of the board, the trustees should look at the terms of service of the trustees to ensure that these will allow a frequent and regular turnover of trustees. This will mean that there will be opportunities for new candidates to be appointed to the paid trustee role. If one of the reasons for adopting a power to pay the whole of the board is to enable the charity to attract trustees of the necessary calibre, it would be reasonable to expect a full and open trustee recruitment exercise to take place regularly to allow this to happen.    </w:t>
      </w:r>
    </w:p>
    <w:p w14:paraId="1462E7EA" w14:textId="77777777" w:rsidR="007828C4" w:rsidRPr="008D54D0" w:rsidRDefault="007828C4" w:rsidP="007828C4">
      <w:pPr>
        <w:pStyle w:val="NormalWeb"/>
        <w:spacing w:before="0" w:beforeAutospacing="0" w:after="120" w:afterAutospacing="0"/>
        <w:rPr>
          <w:rFonts w:ascii="Arial" w:hAnsi="Arial" w:cs="Arial"/>
          <w:color w:val="262626"/>
        </w:rPr>
      </w:pPr>
      <w:r w:rsidRPr="008D54D0">
        <w:rPr>
          <w:rFonts w:ascii="Arial" w:hAnsi="Arial" w:cs="Arial"/>
          <w:color w:val="262626"/>
        </w:rPr>
        <w:t xml:space="preserve">If the current terms of service of trustees do not allow for an acceptable level of turnover we would usually expect the trustees to amend the trustee provisions so that these call for frequent and regular recruitment to the board. </w:t>
      </w:r>
    </w:p>
    <w:p w14:paraId="3167B960" w14:textId="77777777" w:rsidR="007828C4" w:rsidRPr="006F3C28" w:rsidRDefault="007828C4" w:rsidP="007828C4">
      <w:pPr>
        <w:pStyle w:val="NormalWeb"/>
        <w:spacing w:before="0" w:beforeAutospacing="0" w:after="120" w:afterAutospacing="0"/>
        <w:rPr>
          <w:rFonts w:ascii="Arial" w:hAnsi="Arial" w:cs="Arial"/>
          <w:color w:val="262626"/>
          <w:sz w:val="27"/>
          <w:szCs w:val="27"/>
        </w:rPr>
      </w:pPr>
      <w:r w:rsidRPr="006F3C28">
        <w:rPr>
          <w:rStyle w:val="Strong"/>
          <w:rFonts w:ascii="Arial" w:eastAsiaTheme="majorEastAsia" w:hAnsi="Arial" w:cs="Arial"/>
          <w:color w:val="262626"/>
          <w:sz w:val="27"/>
          <w:szCs w:val="27"/>
        </w:rPr>
        <w:t>8. Measuring improvements in the charity's performance</w:t>
      </w:r>
      <w:r w:rsidRPr="006F3C28">
        <w:rPr>
          <w:rFonts w:ascii="Arial" w:hAnsi="Arial" w:cs="Arial"/>
          <w:color w:val="262626"/>
          <w:sz w:val="27"/>
          <w:szCs w:val="27"/>
        </w:rPr>
        <w:t xml:space="preserve"> </w:t>
      </w:r>
    </w:p>
    <w:p w14:paraId="733F68A5" w14:textId="77777777" w:rsidR="007828C4" w:rsidRPr="008D54D0" w:rsidRDefault="007828C4" w:rsidP="007828C4">
      <w:pPr>
        <w:pStyle w:val="NormalWeb"/>
        <w:spacing w:before="0" w:beforeAutospacing="0" w:after="120" w:afterAutospacing="0"/>
        <w:rPr>
          <w:rFonts w:ascii="Arial" w:hAnsi="Arial" w:cs="Arial"/>
          <w:color w:val="262626"/>
        </w:rPr>
      </w:pPr>
      <w:r w:rsidRPr="008D54D0">
        <w:rPr>
          <w:rFonts w:ascii="Arial" w:hAnsi="Arial" w:cs="Arial"/>
          <w:color w:val="262626"/>
        </w:rPr>
        <w:t xml:space="preserve">As well as managing the performance of the individual trustees, part of the proposal should set out how paying the whole of the trustee board will result in measurable improvements in the performance of the charity or will secure the future of the charity. How improvements will be measured will depend on the type of charity and the kind of work it carries out, but in most cases we might expect there to be a business plan showing projected improvements in the charity's ability to deliver its objectives and better serve its beneficiaries. Comparing actual performance to the plan will allow judgements to be made about whether or not the charity's performance has improved as a result of making the payments and therefore whether or not the payments should continue. </w:t>
      </w:r>
    </w:p>
    <w:p w14:paraId="629E7ACD" w14:textId="77777777" w:rsidR="007828C4" w:rsidRPr="006F3C28" w:rsidRDefault="007828C4" w:rsidP="007828C4">
      <w:pPr>
        <w:pStyle w:val="NormalWeb"/>
        <w:spacing w:before="0" w:beforeAutospacing="0" w:after="120" w:afterAutospacing="0"/>
        <w:rPr>
          <w:rFonts w:ascii="Arial" w:hAnsi="Arial" w:cs="Arial"/>
          <w:color w:val="262626"/>
          <w:sz w:val="27"/>
          <w:szCs w:val="27"/>
        </w:rPr>
      </w:pPr>
      <w:r w:rsidRPr="006F3C28">
        <w:rPr>
          <w:rStyle w:val="Strong"/>
          <w:rFonts w:ascii="Arial" w:eastAsiaTheme="majorEastAsia" w:hAnsi="Arial" w:cs="Arial"/>
          <w:color w:val="262626"/>
          <w:sz w:val="27"/>
          <w:szCs w:val="27"/>
        </w:rPr>
        <w:t>9. Keeping the arrangement under review</w:t>
      </w:r>
      <w:r w:rsidRPr="006F3C28">
        <w:rPr>
          <w:rFonts w:ascii="Arial" w:hAnsi="Arial" w:cs="Arial"/>
          <w:color w:val="262626"/>
          <w:sz w:val="27"/>
          <w:szCs w:val="27"/>
        </w:rPr>
        <w:t xml:space="preserve"> </w:t>
      </w:r>
    </w:p>
    <w:p w14:paraId="74D9E3DC" w14:textId="77777777" w:rsidR="007828C4" w:rsidRPr="008D54D0" w:rsidRDefault="007828C4" w:rsidP="007828C4">
      <w:pPr>
        <w:pStyle w:val="NormalWeb"/>
        <w:spacing w:before="0" w:beforeAutospacing="0" w:after="120" w:afterAutospacing="0"/>
        <w:rPr>
          <w:rFonts w:ascii="Arial" w:hAnsi="Arial" w:cs="Arial"/>
          <w:color w:val="262626"/>
        </w:rPr>
      </w:pPr>
      <w:r w:rsidRPr="008D54D0">
        <w:rPr>
          <w:rFonts w:ascii="Arial" w:hAnsi="Arial" w:cs="Arial"/>
          <w:color w:val="262626"/>
        </w:rPr>
        <w:t xml:space="preserve">The trustees should ensure that they have in place an agreed procedure to regularly review the position of the charity to ensure that the circumstances that led to the payment of the whole board still apply and that paying the whole of the board is still clearly the best option available. This might be a written policy including a timetable of review points or could be a standing item at trustee or general meetings. Where we give authority we would usually include provisions that mean regular reviews are required or we may time limit our authority to ensure that the trustees have to reapply for authority, making a new case, at some point in the future.      </w:t>
      </w:r>
    </w:p>
    <w:p w14:paraId="66076382" w14:textId="77777777" w:rsidR="007828C4" w:rsidRPr="006F3C28" w:rsidRDefault="007828C4" w:rsidP="007828C4">
      <w:pPr>
        <w:pStyle w:val="NormalWeb"/>
        <w:spacing w:before="0" w:beforeAutospacing="0" w:after="120" w:afterAutospacing="0"/>
        <w:rPr>
          <w:rFonts w:ascii="Arial" w:hAnsi="Arial" w:cs="Arial"/>
          <w:color w:val="262626"/>
          <w:sz w:val="27"/>
          <w:szCs w:val="27"/>
        </w:rPr>
      </w:pPr>
      <w:r w:rsidRPr="006F3C28">
        <w:rPr>
          <w:rStyle w:val="Strong"/>
          <w:rFonts w:ascii="Arial" w:eastAsiaTheme="majorEastAsia" w:hAnsi="Arial" w:cs="Arial"/>
          <w:color w:val="262626"/>
          <w:sz w:val="27"/>
          <w:szCs w:val="27"/>
        </w:rPr>
        <w:t>10. Making the decision</w:t>
      </w:r>
      <w:r w:rsidRPr="006F3C28">
        <w:rPr>
          <w:rFonts w:ascii="Arial" w:hAnsi="Arial" w:cs="Arial"/>
          <w:color w:val="262626"/>
          <w:sz w:val="27"/>
          <w:szCs w:val="27"/>
        </w:rPr>
        <w:t xml:space="preserve"> </w:t>
      </w:r>
    </w:p>
    <w:p w14:paraId="44816458" w14:textId="77777777" w:rsidR="007828C4" w:rsidRPr="008D54D0" w:rsidRDefault="007828C4" w:rsidP="007828C4">
      <w:pPr>
        <w:pStyle w:val="NormalWeb"/>
        <w:spacing w:before="0" w:beforeAutospacing="0" w:after="120" w:afterAutospacing="0"/>
        <w:rPr>
          <w:rFonts w:ascii="Arial" w:hAnsi="Arial" w:cs="Arial"/>
          <w:color w:val="262626"/>
        </w:rPr>
      </w:pPr>
      <w:r w:rsidRPr="008D54D0">
        <w:rPr>
          <w:rFonts w:ascii="Arial" w:hAnsi="Arial" w:cs="Arial"/>
          <w:color w:val="262626"/>
        </w:rPr>
        <w:t>We would usually expect the initial recommendation to pay the whole of the board to come from an independent source and not from the trustees themselves, this might arise following a governance review or other independent review of the charity's activities. At the point that the proposal to consider paying all of the trustees arises, the trustees are immediately conflicted and this conflict must be managed throughout the application process. While the trustees must be involved in the application process, as they are responsible for the management of the charity, they should ensure that their decision making process is robust, transparent and as objective as possible. It is also important that the trustees clearly record their decisions, and the reasons for making these, in the charity's records. Further advice regarding the making of decisions can be found in the guidance on our website: I</w:t>
      </w:r>
      <w:hyperlink r:id="rId24" w:tgtFrame="_blank" w:tooltip="Its your decision" w:history="1">
        <w:r w:rsidRPr="008D54D0">
          <w:rPr>
            <w:rStyle w:val="Hyperlink"/>
            <w:rFonts w:ascii="Arial" w:hAnsi="Arial" w:cs="Arial"/>
            <w:color w:val="323298"/>
          </w:rPr>
          <w:t>t's your decision: charity trustees and decision making</w:t>
        </w:r>
      </w:hyperlink>
      <w:r w:rsidRPr="008D54D0">
        <w:rPr>
          <w:rFonts w:ascii="Arial" w:hAnsi="Arial" w:cs="Arial"/>
          <w:color w:val="262626"/>
        </w:rPr>
        <w:t xml:space="preserve">. </w:t>
      </w:r>
    </w:p>
    <w:p w14:paraId="32F34FF2" w14:textId="77777777" w:rsidR="007828C4" w:rsidRPr="006F3C28" w:rsidRDefault="007828C4" w:rsidP="007828C4">
      <w:pPr>
        <w:pStyle w:val="NormalWeb"/>
        <w:spacing w:before="0" w:beforeAutospacing="0" w:after="120" w:afterAutospacing="0"/>
        <w:rPr>
          <w:rFonts w:ascii="Arial" w:hAnsi="Arial" w:cs="Arial"/>
          <w:color w:val="262626"/>
          <w:sz w:val="27"/>
          <w:szCs w:val="27"/>
        </w:rPr>
      </w:pPr>
      <w:r w:rsidRPr="006F3C28">
        <w:rPr>
          <w:rStyle w:val="Strong"/>
          <w:rFonts w:ascii="Arial" w:eastAsiaTheme="majorEastAsia" w:hAnsi="Arial" w:cs="Arial"/>
          <w:color w:val="262626"/>
          <w:sz w:val="27"/>
          <w:szCs w:val="27"/>
        </w:rPr>
        <w:t>11. Other points the trustees should consider</w:t>
      </w:r>
      <w:r w:rsidRPr="006F3C28">
        <w:rPr>
          <w:rFonts w:ascii="Arial" w:hAnsi="Arial" w:cs="Arial"/>
          <w:color w:val="262626"/>
          <w:sz w:val="27"/>
          <w:szCs w:val="27"/>
        </w:rPr>
        <w:t xml:space="preserve">  </w:t>
      </w:r>
    </w:p>
    <w:p w14:paraId="3B4ED7CC" w14:textId="77777777" w:rsidR="007828C4" w:rsidRPr="008D54D0" w:rsidRDefault="007828C4" w:rsidP="007828C4">
      <w:pPr>
        <w:pStyle w:val="NormalWeb"/>
        <w:spacing w:before="0" w:beforeAutospacing="0" w:after="120" w:afterAutospacing="0"/>
        <w:rPr>
          <w:rFonts w:ascii="Arial" w:hAnsi="Arial" w:cs="Arial"/>
          <w:color w:val="262626"/>
        </w:rPr>
      </w:pPr>
      <w:r w:rsidRPr="008D54D0">
        <w:rPr>
          <w:rFonts w:ascii="Arial" w:hAnsi="Arial" w:cs="Arial"/>
          <w:color w:val="262626"/>
        </w:rPr>
        <w:t xml:space="preserve">Having decided that the specific circumstances of the charity mean that paying the whole of the trustee board is clearly the best option for the charity, the trustees </w:t>
      </w:r>
      <w:r w:rsidRPr="008D54D0">
        <w:rPr>
          <w:rFonts w:ascii="Arial" w:hAnsi="Arial" w:cs="Arial"/>
          <w:color w:val="262626"/>
        </w:rPr>
        <w:lastRenderedPageBreak/>
        <w:t xml:space="preserve">should consider additional issues relating to the current trustee provisions and the individual trustees before applying for authority. </w:t>
      </w:r>
    </w:p>
    <w:p w14:paraId="5AB981A1" w14:textId="77777777" w:rsidR="007828C4" w:rsidRDefault="007828C4" w:rsidP="007828C4">
      <w:pPr>
        <w:spacing w:before="100" w:beforeAutospacing="1" w:after="100" w:afterAutospacing="1" w:line="240" w:lineRule="auto"/>
        <w:rPr>
          <w:rFonts w:cs="Arial"/>
          <w:color w:val="262626"/>
          <w:szCs w:val="24"/>
        </w:rPr>
      </w:pPr>
      <w:r w:rsidRPr="008D54D0">
        <w:rPr>
          <w:rStyle w:val="Emphasis"/>
          <w:rFonts w:cs="Arial"/>
          <w:color w:val="262626"/>
          <w:szCs w:val="24"/>
        </w:rPr>
        <w:t>Is the board too big?</w:t>
      </w:r>
      <w:r w:rsidRPr="008D54D0">
        <w:rPr>
          <w:rFonts w:cs="Arial"/>
          <w:color w:val="262626"/>
          <w:szCs w:val="24"/>
        </w:rPr>
        <w:t xml:space="preserve"> </w:t>
      </w:r>
    </w:p>
    <w:p w14:paraId="19AED322" w14:textId="77777777" w:rsidR="007828C4" w:rsidRPr="00E769AD" w:rsidRDefault="007828C4" w:rsidP="007828C4">
      <w:pPr>
        <w:pStyle w:val="ListParagraph"/>
        <w:numPr>
          <w:ilvl w:val="0"/>
          <w:numId w:val="30"/>
        </w:numPr>
        <w:spacing w:before="100" w:beforeAutospacing="1" w:after="100" w:afterAutospacing="1" w:line="240" w:lineRule="auto"/>
        <w:rPr>
          <w:rFonts w:cs="Arial"/>
          <w:color w:val="262626"/>
          <w:szCs w:val="24"/>
        </w:rPr>
      </w:pPr>
      <w:r w:rsidRPr="00E769AD">
        <w:rPr>
          <w:rFonts w:cs="Arial"/>
          <w:color w:val="262626"/>
          <w:szCs w:val="24"/>
        </w:rPr>
        <w:t xml:space="preserve">Part of the trustees' decision making process should include considering if increasing the size of the board would reduce the burden on the individual trustees to the extent that payment would not be necessary. Having done this, and, if appropriate, dismissed it as an option, the trustees should then decide whether or not the trustee board should be reduced in size to reduce the total amount that needs to be paid to the trustees. If the trustees decide that this is appropriate, they can reduce the number of trustees to the minimum number required by the governing document or they could use a power of amendment to change the trustee provisions.   </w:t>
      </w:r>
    </w:p>
    <w:p w14:paraId="62E68A6E" w14:textId="77777777" w:rsidR="007828C4" w:rsidRDefault="007828C4" w:rsidP="007828C4">
      <w:pPr>
        <w:spacing w:before="100" w:beforeAutospacing="1" w:after="100" w:afterAutospacing="1" w:line="240" w:lineRule="auto"/>
        <w:rPr>
          <w:rFonts w:cs="Arial"/>
          <w:color w:val="262626"/>
          <w:szCs w:val="24"/>
        </w:rPr>
      </w:pPr>
      <w:r w:rsidRPr="008D54D0">
        <w:rPr>
          <w:rStyle w:val="Emphasis"/>
          <w:rFonts w:cs="Arial"/>
          <w:color w:val="262626"/>
          <w:szCs w:val="24"/>
        </w:rPr>
        <w:t>Are the current trustees the best for the job, could the charity find better trustees if payment is available?</w:t>
      </w:r>
      <w:r w:rsidRPr="008D54D0">
        <w:rPr>
          <w:rFonts w:cs="Arial"/>
          <w:color w:val="262626"/>
          <w:szCs w:val="24"/>
        </w:rPr>
        <w:t xml:space="preserve"> </w:t>
      </w:r>
    </w:p>
    <w:p w14:paraId="415977F3" w14:textId="77777777" w:rsidR="007828C4" w:rsidRPr="00E769AD" w:rsidRDefault="007828C4" w:rsidP="007828C4">
      <w:pPr>
        <w:pStyle w:val="ListParagraph"/>
        <w:numPr>
          <w:ilvl w:val="0"/>
          <w:numId w:val="30"/>
        </w:numPr>
        <w:spacing w:before="100" w:beforeAutospacing="1" w:after="100" w:afterAutospacing="1" w:line="240" w:lineRule="auto"/>
        <w:rPr>
          <w:rFonts w:cs="Arial"/>
          <w:color w:val="262626"/>
          <w:szCs w:val="24"/>
        </w:rPr>
      </w:pPr>
      <w:r w:rsidRPr="00E769AD">
        <w:rPr>
          <w:rFonts w:cs="Arial"/>
          <w:color w:val="262626"/>
          <w:szCs w:val="24"/>
        </w:rPr>
        <w:t xml:space="preserve">If the charity has authority to offer payment to all of its trustees, the current trustees should consider if there are other potential trustees who might bring better skills, knowledge and experience to the charity over and above those of the current trustees. Considering this as an option would be acting in the best interests of the charity, this is expected of all charity trustees at all times. If the trustees decide that there might be better qualified trustees available, now that they will be paid, it would be reasonable to expect the trustees to carry out an appropriate recruitment exercise setting out the roles and responsibilities of the trustees, as well as the level of pay that will be available. Alternatively, it may be the case that these people were identified when the trustees were looking for people who could act as trustee without pay. In any case, we would expect the trustee provisions of the charity's governing document to contain mechanisms to ensure that each of the trustee positions is recruited to regularly, via a full and open recruitment exercise, to ensure that there is an opportunity to regularly replace the serving trustees </w:t>
      </w:r>
    </w:p>
    <w:p w14:paraId="205B84E3" w14:textId="77777777" w:rsidR="007828C4" w:rsidRPr="00A6215C" w:rsidRDefault="007828C4" w:rsidP="007828C4"/>
    <w:p w14:paraId="4590B977" w14:textId="77777777" w:rsidR="00A6215C" w:rsidRPr="007828C4" w:rsidRDefault="00A6215C" w:rsidP="007828C4"/>
    <w:sectPr w:rsidR="00A6215C" w:rsidRPr="007828C4" w:rsidSect="006A3B47">
      <w:footerReference w:type="default" r:id="rId25"/>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92476" w14:textId="77777777" w:rsidR="006A3B47" w:rsidRDefault="006A3B47" w:rsidP="00CA4C17">
      <w:pPr>
        <w:spacing w:after="0" w:line="240" w:lineRule="auto"/>
      </w:pPr>
      <w:r>
        <w:separator/>
      </w:r>
    </w:p>
  </w:endnote>
  <w:endnote w:type="continuationSeparator" w:id="0">
    <w:p w14:paraId="5584C6EC" w14:textId="77777777" w:rsidR="006A3B47" w:rsidRDefault="006A3B47" w:rsidP="00CA4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3493383"/>
      <w:docPartObj>
        <w:docPartGallery w:val="Page Numbers (Bottom of Page)"/>
        <w:docPartUnique/>
      </w:docPartObj>
    </w:sdtPr>
    <w:sdtEndPr>
      <w:rPr>
        <w:noProof/>
      </w:rPr>
    </w:sdtEndPr>
    <w:sdtContent>
      <w:p w14:paraId="7A90766A" w14:textId="027CA740" w:rsidR="00CA4C17" w:rsidRDefault="00CA4C17">
        <w:pPr>
          <w:pStyle w:val="Footer"/>
        </w:pPr>
        <w:r>
          <w:fldChar w:fldCharType="begin"/>
        </w:r>
        <w:r>
          <w:instrText xml:space="preserve"> PAGE   \* MERGEFORMAT </w:instrText>
        </w:r>
        <w:r>
          <w:fldChar w:fldCharType="separate"/>
        </w:r>
        <w:r>
          <w:rPr>
            <w:noProof/>
          </w:rPr>
          <w:t>2</w:t>
        </w:r>
        <w:r>
          <w:rPr>
            <w:noProof/>
          </w:rPr>
          <w:fldChar w:fldCharType="end"/>
        </w:r>
      </w:p>
    </w:sdtContent>
  </w:sdt>
  <w:p w14:paraId="452F5814" w14:textId="77777777" w:rsidR="00CA4C17" w:rsidRDefault="00CA4C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DEF18" w14:textId="77777777" w:rsidR="006A3B47" w:rsidRDefault="006A3B47" w:rsidP="00CA4C17">
      <w:pPr>
        <w:spacing w:after="0" w:line="240" w:lineRule="auto"/>
      </w:pPr>
      <w:r>
        <w:separator/>
      </w:r>
    </w:p>
  </w:footnote>
  <w:footnote w:type="continuationSeparator" w:id="0">
    <w:p w14:paraId="62C32D63" w14:textId="77777777" w:rsidR="006A3B47" w:rsidRDefault="006A3B47" w:rsidP="00CA4C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3A76"/>
    <w:multiLevelType w:val="multilevel"/>
    <w:tmpl w:val="1D4AF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43B51"/>
    <w:multiLevelType w:val="hybridMultilevel"/>
    <w:tmpl w:val="9DF43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3A6EC7"/>
    <w:multiLevelType w:val="multilevel"/>
    <w:tmpl w:val="55343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027C0F"/>
    <w:multiLevelType w:val="multilevel"/>
    <w:tmpl w:val="4B988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DC7597"/>
    <w:multiLevelType w:val="multilevel"/>
    <w:tmpl w:val="EAE03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9D662A"/>
    <w:multiLevelType w:val="multilevel"/>
    <w:tmpl w:val="59DA70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1A7003"/>
    <w:multiLevelType w:val="multilevel"/>
    <w:tmpl w:val="D63AF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1F17AD"/>
    <w:multiLevelType w:val="hybridMultilevel"/>
    <w:tmpl w:val="D458C4D0"/>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8" w15:restartNumberingAfterBreak="0">
    <w:nsid w:val="1E607709"/>
    <w:multiLevelType w:val="multilevel"/>
    <w:tmpl w:val="ED684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BE63EF"/>
    <w:multiLevelType w:val="multilevel"/>
    <w:tmpl w:val="44A26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F07CAB"/>
    <w:multiLevelType w:val="multilevel"/>
    <w:tmpl w:val="0A34F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0C5500"/>
    <w:multiLevelType w:val="multilevel"/>
    <w:tmpl w:val="3E000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7147DF"/>
    <w:multiLevelType w:val="multilevel"/>
    <w:tmpl w:val="180CD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C135C4"/>
    <w:multiLevelType w:val="multilevel"/>
    <w:tmpl w:val="AB9873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32731E"/>
    <w:multiLevelType w:val="multilevel"/>
    <w:tmpl w:val="14404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6306AE"/>
    <w:multiLevelType w:val="multilevel"/>
    <w:tmpl w:val="C49C1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562E22"/>
    <w:multiLevelType w:val="multilevel"/>
    <w:tmpl w:val="168E9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6506EB"/>
    <w:multiLevelType w:val="multilevel"/>
    <w:tmpl w:val="161EF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EA3A5C"/>
    <w:multiLevelType w:val="multilevel"/>
    <w:tmpl w:val="57328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F16D40"/>
    <w:multiLevelType w:val="multilevel"/>
    <w:tmpl w:val="0C1C0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790DA0"/>
    <w:multiLevelType w:val="hybridMultilevel"/>
    <w:tmpl w:val="E3667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D7417C"/>
    <w:multiLevelType w:val="multilevel"/>
    <w:tmpl w:val="F384A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5D269C"/>
    <w:multiLevelType w:val="multilevel"/>
    <w:tmpl w:val="DCCE6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CE014E"/>
    <w:multiLevelType w:val="hybridMultilevel"/>
    <w:tmpl w:val="863E9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CD13D2"/>
    <w:multiLevelType w:val="multilevel"/>
    <w:tmpl w:val="0268C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0B4BC7"/>
    <w:multiLevelType w:val="multilevel"/>
    <w:tmpl w:val="C9AE8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1807A7"/>
    <w:multiLevelType w:val="hybridMultilevel"/>
    <w:tmpl w:val="D7FC8646"/>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27" w15:restartNumberingAfterBreak="0">
    <w:nsid w:val="738E5308"/>
    <w:multiLevelType w:val="multilevel"/>
    <w:tmpl w:val="33687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117915"/>
    <w:multiLevelType w:val="multilevel"/>
    <w:tmpl w:val="FB301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885CCE"/>
    <w:multiLevelType w:val="multilevel"/>
    <w:tmpl w:val="32D8E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587307"/>
    <w:multiLevelType w:val="multilevel"/>
    <w:tmpl w:val="25E89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533733"/>
    <w:multiLevelType w:val="multilevel"/>
    <w:tmpl w:val="C6D42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322751"/>
    <w:multiLevelType w:val="multilevel"/>
    <w:tmpl w:val="10669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5363162">
    <w:abstractNumId w:val="27"/>
  </w:num>
  <w:num w:numId="2" w16cid:durableId="1082217849">
    <w:abstractNumId w:val="2"/>
  </w:num>
  <w:num w:numId="3" w16cid:durableId="206647386">
    <w:abstractNumId w:val="9"/>
  </w:num>
  <w:num w:numId="4" w16cid:durableId="902716794">
    <w:abstractNumId w:val="13"/>
  </w:num>
  <w:num w:numId="5" w16cid:durableId="901141552">
    <w:abstractNumId w:val="21"/>
  </w:num>
  <w:num w:numId="6" w16cid:durableId="468058263">
    <w:abstractNumId w:val="5"/>
  </w:num>
  <w:num w:numId="7" w16cid:durableId="865874923">
    <w:abstractNumId w:val="22"/>
  </w:num>
  <w:num w:numId="8" w16cid:durableId="1367290127">
    <w:abstractNumId w:val="30"/>
  </w:num>
  <w:num w:numId="9" w16cid:durableId="549465475">
    <w:abstractNumId w:val="17"/>
  </w:num>
  <w:num w:numId="10" w16cid:durableId="71007708">
    <w:abstractNumId w:val="15"/>
  </w:num>
  <w:num w:numId="11" w16cid:durableId="1835758012">
    <w:abstractNumId w:val="16"/>
  </w:num>
  <w:num w:numId="12" w16cid:durableId="994996703">
    <w:abstractNumId w:val="32"/>
  </w:num>
  <w:num w:numId="13" w16cid:durableId="1607275394">
    <w:abstractNumId w:val="24"/>
  </w:num>
  <w:num w:numId="14" w16cid:durableId="1641574617">
    <w:abstractNumId w:val="12"/>
  </w:num>
  <w:num w:numId="15" w16cid:durableId="933830745">
    <w:abstractNumId w:val="8"/>
  </w:num>
  <w:num w:numId="16" w16cid:durableId="2070566079">
    <w:abstractNumId w:val="10"/>
  </w:num>
  <w:num w:numId="17" w16cid:durableId="511453208">
    <w:abstractNumId w:val="18"/>
  </w:num>
  <w:num w:numId="18" w16cid:durableId="2009407618">
    <w:abstractNumId w:val="28"/>
  </w:num>
  <w:num w:numId="19" w16cid:durableId="514802812">
    <w:abstractNumId w:val="14"/>
  </w:num>
  <w:num w:numId="20" w16cid:durableId="820274778">
    <w:abstractNumId w:val="29"/>
  </w:num>
  <w:num w:numId="21" w16cid:durableId="185602585">
    <w:abstractNumId w:val="3"/>
  </w:num>
  <w:num w:numId="22" w16cid:durableId="924652755">
    <w:abstractNumId w:val="0"/>
  </w:num>
  <w:num w:numId="23" w16cid:durableId="1062874315">
    <w:abstractNumId w:val="6"/>
  </w:num>
  <w:num w:numId="24" w16cid:durableId="1993487873">
    <w:abstractNumId w:val="4"/>
  </w:num>
  <w:num w:numId="25" w16cid:durableId="347563350">
    <w:abstractNumId w:val="25"/>
  </w:num>
  <w:num w:numId="26" w16cid:durableId="718624227">
    <w:abstractNumId w:val="26"/>
  </w:num>
  <w:num w:numId="27" w16cid:durableId="1211530276">
    <w:abstractNumId w:val="1"/>
  </w:num>
  <w:num w:numId="28" w16cid:durableId="991640687">
    <w:abstractNumId w:val="23"/>
  </w:num>
  <w:num w:numId="29" w16cid:durableId="1362049560">
    <w:abstractNumId w:val="20"/>
  </w:num>
  <w:num w:numId="30" w16cid:durableId="1568345877">
    <w:abstractNumId w:val="7"/>
  </w:num>
  <w:num w:numId="31" w16cid:durableId="2127693244">
    <w:abstractNumId w:val="31"/>
  </w:num>
  <w:num w:numId="32" w16cid:durableId="912275861">
    <w:abstractNumId w:val="11"/>
  </w:num>
  <w:num w:numId="33" w16cid:durableId="890581856">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234"/>
    <w:rsid w:val="000A2C90"/>
    <w:rsid w:val="000B6CC5"/>
    <w:rsid w:val="000E46FC"/>
    <w:rsid w:val="00174165"/>
    <w:rsid w:val="00197C74"/>
    <w:rsid w:val="001D648C"/>
    <w:rsid w:val="00216A56"/>
    <w:rsid w:val="002554CC"/>
    <w:rsid w:val="0027060A"/>
    <w:rsid w:val="0034558F"/>
    <w:rsid w:val="003612C0"/>
    <w:rsid w:val="00480A8C"/>
    <w:rsid w:val="00556821"/>
    <w:rsid w:val="005B0659"/>
    <w:rsid w:val="005D6FFA"/>
    <w:rsid w:val="006A3B47"/>
    <w:rsid w:val="007828C4"/>
    <w:rsid w:val="007E5EAC"/>
    <w:rsid w:val="00823007"/>
    <w:rsid w:val="008D684D"/>
    <w:rsid w:val="00957234"/>
    <w:rsid w:val="00985E3D"/>
    <w:rsid w:val="009936F3"/>
    <w:rsid w:val="00A37E4D"/>
    <w:rsid w:val="00A6215C"/>
    <w:rsid w:val="00AD675E"/>
    <w:rsid w:val="00B17934"/>
    <w:rsid w:val="00BB2A49"/>
    <w:rsid w:val="00BE73D0"/>
    <w:rsid w:val="00CA4C17"/>
    <w:rsid w:val="00DB1348"/>
    <w:rsid w:val="00EB27E7"/>
    <w:rsid w:val="00FF2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80520"/>
  <w15:chartTrackingRefBased/>
  <w15:docId w15:val="{86D80F54-605D-48D9-B4CE-86E459086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8C4"/>
  </w:style>
  <w:style w:type="paragraph" w:styleId="Heading1">
    <w:name w:val="heading 1"/>
    <w:basedOn w:val="Normal"/>
    <w:link w:val="Heading1Char"/>
    <w:uiPriority w:val="9"/>
    <w:qFormat/>
    <w:rsid w:val="009572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95723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957234"/>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723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5723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957234"/>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957234"/>
    <w:rPr>
      <w:color w:val="0000FF"/>
      <w:u w:val="single"/>
    </w:rPr>
  </w:style>
  <w:style w:type="paragraph" w:customStyle="1" w:styleId="first">
    <w:name w:val="first"/>
    <w:basedOn w:val="Normal"/>
    <w:rsid w:val="00957234"/>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last">
    <w:name w:val="last"/>
    <w:basedOn w:val="Normal"/>
    <w:rsid w:val="00957234"/>
    <w:pPr>
      <w:spacing w:before="100" w:beforeAutospacing="1" w:after="100" w:afterAutospacing="1" w:line="240" w:lineRule="auto"/>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957234"/>
    <w:rPr>
      <w:b/>
      <w:bCs/>
    </w:rPr>
  </w:style>
  <w:style w:type="character" w:customStyle="1" w:styleId="Heading3Char">
    <w:name w:val="Heading 3 Char"/>
    <w:basedOn w:val="DefaultParagraphFont"/>
    <w:link w:val="Heading3"/>
    <w:uiPriority w:val="9"/>
    <w:rsid w:val="00957234"/>
    <w:rPr>
      <w:rFonts w:asciiTheme="majorHAnsi" w:eastAsiaTheme="majorEastAsia" w:hAnsiTheme="majorHAnsi" w:cstheme="majorBidi"/>
      <w:color w:val="1F3763" w:themeColor="accent1" w:themeShade="7F"/>
      <w:szCs w:val="24"/>
    </w:rPr>
  </w:style>
  <w:style w:type="character" w:styleId="Emphasis">
    <w:name w:val="Emphasis"/>
    <w:basedOn w:val="DefaultParagraphFont"/>
    <w:uiPriority w:val="20"/>
    <w:qFormat/>
    <w:rsid w:val="00216A56"/>
    <w:rPr>
      <w:i/>
      <w:iCs/>
    </w:rPr>
  </w:style>
  <w:style w:type="paragraph" w:styleId="TOCHeading">
    <w:name w:val="TOC Heading"/>
    <w:basedOn w:val="Heading1"/>
    <w:next w:val="Normal"/>
    <w:uiPriority w:val="39"/>
    <w:unhideWhenUsed/>
    <w:qFormat/>
    <w:rsid w:val="007828C4"/>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7828C4"/>
    <w:pPr>
      <w:spacing w:after="100"/>
    </w:pPr>
  </w:style>
  <w:style w:type="paragraph" w:styleId="TOC2">
    <w:name w:val="toc 2"/>
    <w:basedOn w:val="Normal"/>
    <w:next w:val="Normal"/>
    <w:autoRedefine/>
    <w:uiPriority w:val="39"/>
    <w:unhideWhenUsed/>
    <w:rsid w:val="007828C4"/>
    <w:pPr>
      <w:spacing w:after="100"/>
      <w:ind w:left="240"/>
    </w:pPr>
  </w:style>
  <w:style w:type="paragraph" w:styleId="TOC3">
    <w:name w:val="toc 3"/>
    <w:basedOn w:val="Normal"/>
    <w:next w:val="Normal"/>
    <w:autoRedefine/>
    <w:uiPriority w:val="39"/>
    <w:unhideWhenUsed/>
    <w:rsid w:val="007828C4"/>
    <w:pPr>
      <w:spacing w:after="100"/>
      <w:ind w:left="480"/>
    </w:pPr>
  </w:style>
  <w:style w:type="character" w:styleId="CommentReference">
    <w:name w:val="annotation reference"/>
    <w:basedOn w:val="DefaultParagraphFont"/>
    <w:uiPriority w:val="99"/>
    <w:semiHidden/>
    <w:unhideWhenUsed/>
    <w:rsid w:val="007828C4"/>
    <w:rPr>
      <w:sz w:val="16"/>
      <w:szCs w:val="16"/>
    </w:rPr>
  </w:style>
  <w:style w:type="paragraph" w:styleId="CommentText">
    <w:name w:val="annotation text"/>
    <w:basedOn w:val="Normal"/>
    <w:link w:val="CommentTextChar"/>
    <w:uiPriority w:val="99"/>
    <w:semiHidden/>
    <w:unhideWhenUsed/>
    <w:rsid w:val="007828C4"/>
    <w:pPr>
      <w:spacing w:line="240" w:lineRule="auto"/>
    </w:pPr>
    <w:rPr>
      <w:sz w:val="20"/>
      <w:szCs w:val="20"/>
    </w:rPr>
  </w:style>
  <w:style w:type="character" w:customStyle="1" w:styleId="CommentTextChar">
    <w:name w:val="Comment Text Char"/>
    <w:basedOn w:val="DefaultParagraphFont"/>
    <w:link w:val="CommentText"/>
    <w:uiPriority w:val="99"/>
    <w:semiHidden/>
    <w:rsid w:val="007828C4"/>
    <w:rPr>
      <w:sz w:val="20"/>
      <w:szCs w:val="20"/>
    </w:rPr>
  </w:style>
  <w:style w:type="paragraph" w:styleId="CommentSubject">
    <w:name w:val="annotation subject"/>
    <w:basedOn w:val="CommentText"/>
    <w:next w:val="CommentText"/>
    <w:link w:val="CommentSubjectChar"/>
    <w:uiPriority w:val="99"/>
    <w:semiHidden/>
    <w:unhideWhenUsed/>
    <w:rsid w:val="007828C4"/>
    <w:rPr>
      <w:b/>
      <w:bCs/>
    </w:rPr>
  </w:style>
  <w:style w:type="character" w:customStyle="1" w:styleId="CommentSubjectChar">
    <w:name w:val="Comment Subject Char"/>
    <w:basedOn w:val="CommentTextChar"/>
    <w:link w:val="CommentSubject"/>
    <w:uiPriority w:val="99"/>
    <w:semiHidden/>
    <w:rsid w:val="007828C4"/>
    <w:rPr>
      <w:b/>
      <w:bCs/>
      <w:sz w:val="20"/>
      <w:szCs w:val="20"/>
    </w:rPr>
  </w:style>
  <w:style w:type="paragraph" w:styleId="BalloonText">
    <w:name w:val="Balloon Text"/>
    <w:basedOn w:val="Normal"/>
    <w:link w:val="BalloonTextChar"/>
    <w:uiPriority w:val="99"/>
    <w:semiHidden/>
    <w:unhideWhenUsed/>
    <w:rsid w:val="007828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8C4"/>
    <w:rPr>
      <w:rFonts w:ascii="Segoe UI" w:hAnsi="Segoe UI" w:cs="Segoe UI"/>
      <w:sz w:val="18"/>
      <w:szCs w:val="18"/>
    </w:rPr>
  </w:style>
  <w:style w:type="paragraph" w:styleId="ListParagraph">
    <w:name w:val="List Paragraph"/>
    <w:basedOn w:val="Normal"/>
    <w:uiPriority w:val="34"/>
    <w:qFormat/>
    <w:rsid w:val="007828C4"/>
    <w:pPr>
      <w:ind w:left="720"/>
      <w:contextualSpacing/>
    </w:pPr>
  </w:style>
  <w:style w:type="character" w:styleId="FollowedHyperlink">
    <w:name w:val="FollowedHyperlink"/>
    <w:basedOn w:val="DefaultParagraphFont"/>
    <w:uiPriority w:val="99"/>
    <w:semiHidden/>
    <w:unhideWhenUsed/>
    <w:rsid w:val="007828C4"/>
    <w:rPr>
      <w:color w:val="954F72" w:themeColor="followedHyperlink"/>
      <w:u w:val="single"/>
    </w:rPr>
  </w:style>
  <w:style w:type="paragraph" w:styleId="Header">
    <w:name w:val="header"/>
    <w:basedOn w:val="Normal"/>
    <w:link w:val="HeaderChar"/>
    <w:uiPriority w:val="99"/>
    <w:unhideWhenUsed/>
    <w:rsid w:val="007828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28C4"/>
  </w:style>
  <w:style w:type="paragraph" w:styleId="Footer">
    <w:name w:val="footer"/>
    <w:basedOn w:val="Normal"/>
    <w:link w:val="FooterChar"/>
    <w:uiPriority w:val="99"/>
    <w:unhideWhenUsed/>
    <w:rsid w:val="007828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28C4"/>
  </w:style>
  <w:style w:type="paragraph" w:styleId="NoSpacing">
    <w:name w:val="No Spacing"/>
    <w:link w:val="NoSpacingChar"/>
    <w:uiPriority w:val="1"/>
    <w:qFormat/>
    <w:rsid w:val="00CA4C17"/>
    <w:pPr>
      <w:spacing w:after="0" w:line="240" w:lineRule="auto"/>
    </w:pPr>
    <w:rPr>
      <w:rFonts w:asciiTheme="minorHAnsi" w:eastAsiaTheme="minorEastAsia" w:hAnsiTheme="minorHAnsi"/>
      <w:sz w:val="22"/>
      <w:lang w:val="en-US"/>
    </w:rPr>
  </w:style>
  <w:style w:type="character" w:customStyle="1" w:styleId="NoSpacingChar">
    <w:name w:val="No Spacing Char"/>
    <w:basedOn w:val="DefaultParagraphFont"/>
    <w:link w:val="NoSpacing"/>
    <w:uiPriority w:val="1"/>
    <w:rsid w:val="00CA4C17"/>
    <w:rPr>
      <w:rFonts w:asciiTheme="minorHAnsi" w:eastAsiaTheme="minorEastAsia" w:hAnsiTheme="minorHAns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6840">
      <w:bodyDiv w:val="1"/>
      <w:marLeft w:val="0"/>
      <w:marRight w:val="0"/>
      <w:marTop w:val="0"/>
      <w:marBottom w:val="0"/>
      <w:divBdr>
        <w:top w:val="none" w:sz="0" w:space="0" w:color="auto"/>
        <w:left w:val="none" w:sz="0" w:space="0" w:color="auto"/>
        <w:bottom w:val="none" w:sz="0" w:space="0" w:color="auto"/>
        <w:right w:val="none" w:sz="0" w:space="0" w:color="auto"/>
      </w:divBdr>
    </w:div>
    <w:div w:id="19165286">
      <w:bodyDiv w:val="1"/>
      <w:marLeft w:val="0"/>
      <w:marRight w:val="0"/>
      <w:marTop w:val="0"/>
      <w:marBottom w:val="0"/>
      <w:divBdr>
        <w:top w:val="none" w:sz="0" w:space="0" w:color="auto"/>
        <w:left w:val="none" w:sz="0" w:space="0" w:color="auto"/>
        <w:bottom w:val="none" w:sz="0" w:space="0" w:color="auto"/>
        <w:right w:val="none" w:sz="0" w:space="0" w:color="auto"/>
      </w:divBdr>
    </w:div>
    <w:div w:id="82578759">
      <w:bodyDiv w:val="1"/>
      <w:marLeft w:val="0"/>
      <w:marRight w:val="0"/>
      <w:marTop w:val="0"/>
      <w:marBottom w:val="0"/>
      <w:divBdr>
        <w:top w:val="none" w:sz="0" w:space="0" w:color="auto"/>
        <w:left w:val="none" w:sz="0" w:space="0" w:color="auto"/>
        <w:bottom w:val="none" w:sz="0" w:space="0" w:color="auto"/>
        <w:right w:val="none" w:sz="0" w:space="0" w:color="auto"/>
      </w:divBdr>
      <w:divsChild>
        <w:div w:id="1336375625">
          <w:marLeft w:val="0"/>
          <w:marRight w:val="120"/>
          <w:marTop w:val="120"/>
          <w:marBottom w:val="0"/>
          <w:divBdr>
            <w:top w:val="single" w:sz="12" w:space="4" w:color="D5E28D"/>
            <w:left w:val="single" w:sz="12" w:space="6" w:color="D5E28D"/>
            <w:bottom w:val="single" w:sz="12" w:space="0" w:color="D5E28D"/>
            <w:right w:val="single" w:sz="12" w:space="6" w:color="D5E28D"/>
          </w:divBdr>
        </w:div>
        <w:div w:id="1171486614">
          <w:marLeft w:val="0"/>
          <w:marRight w:val="0"/>
          <w:marTop w:val="0"/>
          <w:marBottom w:val="0"/>
          <w:divBdr>
            <w:top w:val="none" w:sz="0" w:space="0" w:color="auto"/>
            <w:left w:val="none" w:sz="0" w:space="0" w:color="auto"/>
            <w:bottom w:val="none" w:sz="0" w:space="0" w:color="auto"/>
            <w:right w:val="none" w:sz="0" w:space="0" w:color="auto"/>
          </w:divBdr>
          <w:divsChild>
            <w:div w:id="1742562419">
              <w:marLeft w:val="0"/>
              <w:marRight w:val="0"/>
              <w:marTop w:val="120"/>
              <w:marBottom w:val="0"/>
              <w:divBdr>
                <w:top w:val="single" w:sz="12" w:space="4" w:color="D5E28D"/>
                <w:left w:val="single" w:sz="12" w:space="6" w:color="D5E28D"/>
                <w:bottom w:val="single" w:sz="12" w:space="0" w:color="D5E28D"/>
                <w:right w:val="single" w:sz="12" w:space="6" w:color="D5E28D"/>
              </w:divBdr>
              <w:divsChild>
                <w:div w:id="532811502">
                  <w:marLeft w:val="0"/>
                  <w:marRight w:val="90"/>
                  <w:marTop w:val="0"/>
                  <w:marBottom w:val="0"/>
                  <w:divBdr>
                    <w:top w:val="none" w:sz="0" w:space="0" w:color="auto"/>
                    <w:left w:val="none" w:sz="0" w:space="0" w:color="auto"/>
                    <w:bottom w:val="none" w:sz="0" w:space="0" w:color="auto"/>
                    <w:right w:val="none" w:sz="0" w:space="0" w:color="auto"/>
                  </w:divBdr>
                </w:div>
                <w:div w:id="1309241985">
                  <w:marLeft w:val="0"/>
                  <w:marRight w:val="0"/>
                  <w:marTop w:val="0"/>
                  <w:marBottom w:val="0"/>
                  <w:divBdr>
                    <w:top w:val="none" w:sz="0" w:space="0" w:color="auto"/>
                    <w:left w:val="none" w:sz="0" w:space="0" w:color="auto"/>
                    <w:bottom w:val="none" w:sz="0" w:space="0" w:color="auto"/>
                    <w:right w:val="none" w:sz="0" w:space="0" w:color="auto"/>
                  </w:divBdr>
                </w:div>
              </w:divsChild>
            </w:div>
            <w:div w:id="374236949">
              <w:marLeft w:val="0"/>
              <w:marRight w:val="0"/>
              <w:marTop w:val="120"/>
              <w:marBottom w:val="0"/>
              <w:divBdr>
                <w:top w:val="single" w:sz="12" w:space="4" w:color="D5E28D"/>
                <w:left w:val="single" w:sz="12" w:space="6" w:color="D5E28D"/>
                <w:bottom w:val="single" w:sz="12" w:space="0" w:color="D5E28D"/>
                <w:right w:val="single" w:sz="12" w:space="6" w:color="D5E28D"/>
              </w:divBdr>
              <w:divsChild>
                <w:div w:id="605695385">
                  <w:marLeft w:val="0"/>
                  <w:marRight w:val="90"/>
                  <w:marTop w:val="0"/>
                  <w:marBottom w:val="0"/>
                  <w:divBdr>
                    <w:top w:val="none" w:sz="0" w:space="0" w:color="auto"/>
                    <w:left w:val="none" w:sz="0" w:space="0" w:color="auto"/>
                    <w:bottom w:val="none" w:sz="0" w:space="0" w:color="auto"/>
                    <w:right w:val="none" w:sz="0" w:space="0" w:color="auto"/>
                  </w:divBdr>
                </w:div>
                <w:div w:id="149155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624355">
          <w:marLeft w:val="0"/>
          <w:marRight w:val="0"/>
          <w:marTop w:val="120"/>
          <w:marBottom w:val="0"/>
          <w:divBdr>
            <w:top w:val="single" w:sz="12" w:space="2" w:color="D5E28D"/>
            <w:left w:val="single" w:sz="12" w:space="6" w:color="D5E28D"/>
            <w:bottom w:val="single" w:sz="12" w:space="9" w:color="D5E28D"/>
            <w:right w:val="single" w:sz="12" w:space="6" w:color="D5E28D"/>
          </w:divBdr>
        </w:div>
        <w:div w:id="802115169">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136387128">
      <w:bodyDiv w:val="1"/>
      <w:marLeft w:val="0"/>
      <w:marRight w:val="0"/>
      <w:marTop w:val="0"/>
      <w:marBottom w:val="0"/>
      <w:divBdr>
        <w:top w:val="none" w:sz="0" w:space="0" w:color="auto"/>
        <w:left w:val="none" w:sz="0" w:space="0" w:color="auto"/>
        <w:bottom w:val="none" w:sz="0" w:space="0" w:color="auto"/>
        <w:right w:val="none" w:sz="0" w:space="0" w:color="auto"/>
      </w:divBdr>
    </w:div>
    <w:div w:id="145316262">
      <w:bodyDiv w:val="1"/>
      <w:marLeft w:val="0"/>
      <w:marRight w:val="0"/>
      <w:marTop w:val="0"/>
      <w:marBottom w:val="0"/>
      <w:divBdr>
        <w:top w:val="none" w:sz="0" w:space="0" w:color="auto"/>
        <w:left w:val="none" w:sz="0" w:space="0" w:color="auto"/>
        <w:bottom w:val="none" w:sz="0" w:space="0" w:color="auto"/>
        <w:right w:val="none" w:sz="0" w:space="0" w:color="auto"/>
      </w:divBdr>
      <w:divsChild>
        <w:div w:id="686104271">
          <w:marLeft w:val="0"/>
          <w:marRight w:val="0"/>
          <w:marTop w:val="30"/>
          <w:marBottom w:val="0"/>
          <w:divBdr>
            <w:top w:val="none" w:sz="0" w:space="0" w:color="auto"/>
            <w:left w:val="none" w:sz="0" w:space="0" w:color="auto"/>
            <w:bottom w:val="none" w:sz="0" w:space="0" w:color="auto"/>
            <w:right w:val="none" w:sz="0" w:space="0" w:color="auto"/>
          </w:divBdr>
          <w:divsChild>
            <w:div w:id="658382040">
              <w:marLeft w:val="0"/>
              <w:marRight w:val="0"/>
              <w:marTop w:val="0"/>
              <w:marBottom w:val="0"/>
              <w:divBdr>
                <w:top w:val="none" w:sz="0" w:space="0" w:color="auto"/>
                <w:left w:val="none" w:sz="0" w:space="0" w:color="auto"/>
                <w:bottom w:val="none" w:sz="0" w:space="0" w:color="auto"/>
                <w:right w:val="none" w:sz="0" w:space="0" w:color="auto"/>
              </w:divBdr>
              <w:divsChild>
                <w:div w:id="107744268">
                  <w:marLeft w:val="0"/>
                  <w:marRight w:val="0"/>
                  <w:marTop w:val="0"/>
                  <w:marBottom w:val="0"/>
                  <w:divBdr>
                    <w:top w:val="none" w:sz="0" w:space="0" w:color="auto"/>
                    <w:left w:val="none" w:sz="0" w:space="0" w:color="auto"/>
                    <w:bottom w:val="none" w:sz="0" w:space="0" w:color="auto"/>
                    <w:right w:val="none" w:sz="0" w:space="0" w:color="auto"/>
                  </w:divBdr>
                  <w:divsChild>
                    <w:div w:id="108162339">
                      <w:marLeft w:val="-75"/>
                      <w:marRight w:val="-75"/>
                      <w:marTop w:val="0"/>
                      <w:marBottom w:val="0"/>
                      <w:divBdr>
                        <w:top w:val="none" w:sz="0" w:space="0" w:color="auto"/>
                        <w:left w:val="none" w:sz="0" w:space="0" w:color="auto"/>
                        <w:bottom w:val="none" w:sz="0" w:space="0" w:color="auto"/>
                        <w:right w:val="none" w:sz="0" w:space="0" w:color="auto"/>
                      </w:divBdr>
                      <w:divsChild>
                        <w:div w:id="1246960105">
                          <w:marLeft w:val="0"/>
                          <w:marRight w:val="0"/>
                          <w:marTop w:val="0"/>
                          <w:marBottom w:val="0"/>
                          <w:divBdr>
                            <w:top w:val="none" w:sz="0" w:space="0" w:color="auto"/>
                            <w:left w:val="none" w:sz="0" w:space="0" w:color="auto"/>
                            <w:bottom w:val="none" w:sz="0" w:space="0" w:color="auto"/>
                            <w:right w:val="none" w:sz="0" w:space="0" w:color="auto"/>
                          </w:divBdr>
                          <w:divsChild>
                            <w:div w:id="1847014092">
                              <w:marLeft w:val="0"/>
                              <w:marRight w:val="0"/>
                              <w:marTop w:val="0"/>
                              <w:marBottom w:val="0"/>
                              <w:divBdr>
                                <w:top w:val="none" w:sz="0" w:space="0" w:color="auto"/>
                                <w:left w:val="single" w:sz="6" w:space="9" w:color="AFAFAA"/>
                                <w:bottom w:val="none" w:sz="0" w:space="0" w:color="auto"/>
                                <w:right w:val="single" w:sz="6" w:space="9" w:color="AFAFAA"/>
                              </w:divBdr>
                              <w:divsChild>
                                <w:div w:id="138763573">
                                  <w:marLeft w:val="0"/>
                                  <w:marRight w:val="0"/>
                                  <w:marTop w:val="0"/>
                                  <w:marBottom w:val="0"/>
                                  <w:divBdr>
                                    <w:top w:val="none" w:sz="0" w:space="0" w:color="auto"/>
                                    <w:left w:val="none" w:sz="0" w:space="0" w:color="auto"/>
                                    <w:bottom w:val="none" w:sz="0" w:space="0" w:color="auto"/>
                                    <w:right w:val="none" w:sz="0" w:space="0" w:color="auto"/>
                                  </w:divBdr>
                                  <w:divsChild>
                                    <w:div w:id="260534033">
                                      <w:marLeft w:val="0"/>
                                      <w:marRight w:val="0"/>
                                      <w:marTop w:val="0"/>
                                      <w:marBottom w:val="0"/>
                                      <w:divBdr>
                                        <w:top w:val="none" w:sz="0" w:space="0" w:color="auto"/>
                                        <w:left w:val="none" w:sz="0" w:space="0" w:color="auto"/>
                                        <w:bottom w:val="none" w:sz="0" w:space="0" w:color="auto"/>
                                        <w:right w:val="none" w:sz="0" w:space="0" w:color="auto"/>
                                      </w:divBdr>
                                      <w:divsChild>
                                        <w:div w:id="370498814">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sChild>
    </w:div>
    <w:div w:id="168910920">
      <w:bodyDiv w:val="1"/>
      <w:marLeft w:val="0"/>
      <w:marRight w:val="0"/>
      <w:marTop w:val="0"/>
      <w:marBottom w:val="0"/>
      <w:divBdr>
        <w:top w:val="none" w:sz="0" w:space="0" w:color="auto"/>
        <w:left w:val="none" w:sz="0" w:space="0" w:color="auto"/>
        <w:bottom w:val="none" w:sz="0" w:space="0" w:color="auto"/>
        <w:right w:val="none" w:sz="0" w:space="0" w:color="auto"/>
      </w:divBdr>
      <w:divsChild>
        <w:div w:id="106699795">
          <w:marLeft w:val="0"/>
          <w:marRight w:val="0"/>
          <w:marTop w:val="30"/>
          <w:marBottom w:val="0"/>
          <w:divBdr>
            <w:top w:val="none" w:sz="0" w:space="0" w:color="auto"/>
            <w:left w:val="none" w:sz="0" w:space="0" w:color="auto"/>
            <w:bottom w:val="none" w:sz="0" w:space="0" w:color="auto"/>
            <w:right w:val="none" w:sz="0" w:space="0" w:color="auto"/>
          </w:divBdr>
          <w:divsChild>
            <w:div w:id="1979415644">
              <w:marLeft w:val="0"/>
              <w:marRight w:val="0"/>
              <w:marTop w:val="0"/>
              <w:marBottom w:val="0"/>
              <w:divBdr>
                <w:top w:val="none" w:sz="0" w:space="0" w:color="auto"/>
                <w:left w:val="none" w:sz="0" w:space="0" w:color="auto"/>
                <w:bottom w:val="none" w:sz="0" w:space="0" w:color="auto"/>
                <w:right w:val="none" w:sz="0" w:space="0" w:color="auto"/>
              </w:divBdr>
              <w:divsChild>
                <w:div w:id="906187691">
                  <w:marLeft w:val="0"/>
                  <w:marRight w:val="0"/>
                  <w:marTop w:val="0"/>
                  <w:marBottom w:val="0"/>
                  <w:divBdr>
                    <w:top w:val="none" w:sz="0" w:space="0" w:color="auto"/>
                    <w:left w:val="none" w:sz="0" w:space="0" w:color="auto"/>
                    <w:bottom w:val="none" w:sz="0" w:space="0" w:color="auto"/>
                    <w:right w:val="none" w:sz="0" w:space="0" w:color="auto"/>
                  </w:divBdr>
                  <w:divsChild>
                    <w:div w:id="346173848">
                      <w:marLeft w:val="-75"/>
                      <w:marRight w:val="-75"/>
                      <w:marTop w:val="0"/>
                      <w:marBottom w:val="0"/>
                      <w:divBdr>
                        <w:top w:val="none" w:sz="0" w:space="0" w:color="auto"/>
                        <w:left w:val="none" w:sz="0" w:space="0" w:color="auto"/>
                        <w:bottom w:val="none" w:sz="0" w:space="0" w:color="auto"/>
                        <w:right w:val="none" w:sz="0" w:space="0" w:color="auto"/>
                      </w:divBdr>
                      <w:divsChild>
                        <w:div w:id="148135883">
                          <w:marLeft w:val="0"/>
                          <w:marRight w:val="0"/>
                          <w:marTop w:val="0"/>
                          <w:marBottom w:val="0"/>
                          <w:divBdr>
                            <w:top w:val="none" w:sz="0" w:space="0" w:color="auto"/>
                            <w:left w:val="none" w:sz="0" w:space="0" w:color="auto"/>
                            <w:bottom w:val="none" w:sz="0" w:space="0" w:color="auto"/>
                            <w:right w:val="none" w:sz="0" w:space="0" w:color="auto"/>
                          </w:divBdr>
                          <w:divsChild>
                            <w:div w:id="1218978488">
                              <w:marLeft w:val="0"/>
                              <w:marRight w:val="0"/>
                              <w:marTop w:val="0"/>
                              <w:marBottom w:val="0"/>
                              <w:divBdr>
                                <w:top w:val="none" w:sz="0" w:space="0" w:color="auto"/>
                                <w:left w:val="single" w:sz="6" w:space="9" w:color="AFAFAA"/>
                                <w:bottom w:val="none" w:sz="0" w:space="0" w:color="auto"/>
                                <w:right w:val="single" w:sz="6" w:space="9" w:color="AFAFAA"/>
                              </w:divBdr>
                              <w:divsChild>
                                <w:div w:id="973295500">
                                  <w:marLeft w:val="0"/>
                                  <w:marRight w:val="0"/>
                                  <w:marTop w:val="0"/>
                                  <w:marBottom w:val="0"/>
                                  <w:divBdr>
                                    <w:top w:val="none" w:sz="0" w:space="0" w:color="auto"/>
                                    <w:left w:val="none" w:sz="0" w:space="0" w:color="auto"/>
                                    <w:bottom w:val="none" w:sz="0" w:space="0" w:color="auto"/>
                                    <w:right w:val="none" w:sz="0" w:space="0" w:color="auto"/>
                                  </w:divBdr>
                                  <w:divsChild>
                                    <w:div w:id="958685609">
                                      <w:marLeft w:val="0"/>
                                      <w:marRight w:val="0"/>
                                      <w:marTop w:val="0"/>
                                      <w:marBottom w:val="0"/>
                                      <w:divBdr>
                                        <w:top w:val="none" w:sz="0" w:space="0" w:color="auto"/>
                                        <w:left w:val="none" w:sz="0" w:space="0" w:color="auto"/>
                                        <w:bottom w:val="none" w:sz="0" w:space="0" w:color="auto"/>
                                        <w:right w:val="none" w:sz="0" w:space="0" w:color="auto"/>
                                      </w:divBdr>
                                      <w:divsChild>
                                        <w:div w:id="926622487">
                                          <w:marLeft w:val="0"/>
                                          <w:marRight w:val="0"/>
                                          <w:marTop w:val="120"/>
                                          <w:marBottom w:val="0"/>
                                          <w:divBdr>
                                            <w:top w:val="single" w:sz="12" w:space="2" w:color="D5E28D"/>
                                            <w:left w:val="single" w:sz="12" w:space="6" w:color="D5E28D"/>
                                            <w:bottom w:val="single" w:sz="12" w:space="9" w:color="D5E28D"/>
                                            <w:right w:val="single" w:sz="12" w:space="6" w:color="D5E28D"/>
                                          </w:divBdr>
                                          <w:divsChild>
                                            <w:div w:id="1340276790">
                                              <w:marLeft w:val="0"/>
                                              <w:marRight w:val="0"/>
                                              <w:marTop w:val="0"/>
                                              <w:marBottom w:val="120"/>
                                              <w:divBdr>
                                                <w:top w:val="none" w:sz="0" w:space="0" w:color="auto"/>
                                                <w:left w:val="none" w:sz="0" w:space="0" w:color="auto"/>
                                                <w:bottom w:val="none" w:sz="0" w:space="0" w:color="auto"/>
                                                <w:right w:val="none" w:sz="0" w:space="0" w:color="auto"/>
                                              </w:divBdr>
                                            </w:div>
                                            <w:div w:id="760684682">
                                              <w:marLeft w:val="0"/>
                                              <w:marRight w:val="0"/>
                                              <w:marTop w:val="0"/>
                                              <w:marBottom w:val="120"/>
                                              <w:divBdr>
                                                <w:top w:val="none" w:sz="0" w:space="0" w:color="auto"/>
                                                <w:left w:val="none" w:sz="0" w:space="0" w:color="auto"/>
                                                <w:bottom w:val="none" w:sz="0" w:space="0" w:color="auto"/>
                                                <w:right w:val="none" w:sz="0" w:space="0" w:color="auto"/>
                                              </w:divBdr>
                                            </w:div>
                                            <w:div w:id="1556164648">
                                              <w:marLeft w:val="0"/>
                                              <w:marRight w:val="0"/>
                                              <w:marTop w:val="0"/>
                                              <w:marBottom w:val="120"/>
                                              <w:divBdr>
                                                <w:top w:val="none" w:sz="0" w:space="0" w:color="auto"/>
                                                <w:left w:val="none" w:sz="0" w:space="0" w:color="auto"/>
                                                <w:bottom w:val="none" w:sz="0" w:space="0" w:color="auto"/>
                                                <w:right w:val="none" w:sz="0" w:space="0" w:color="auto"/>
                                              </w:divBdr>
                                            </w:div>
                                            <w:div w:id="1947884634">
                                              <w:marLeft w:val="0"/>
                                              <w:marRight w:val="0"/>
                                              <w:marTop w:val="0"/>
                                              <w:marBottom w:val="120"/>
                                              <w:divBdr>
                                                <w:top w:val="none" w:sz="0" w:space="0" w:color="auto"/>
                                                <w:left w:val="none" w:sz="0" w:space="0" w:color="auto"/>
                                                <w:bottom w:val="none" w:sz="0" w:space="0" w:color="auto"/>
                                                <w:right w:val="none" w:sz="0" w:space="0" w:color="auto"/>
                                              </w:divBdr>
                                            </w:div>
                                            <w:div w:id="522134748">
                                              <w:marLeft w:val="0"/>
                                              <w:marRight w:val="0"/>
                                              <w:marTop w:val="0"/>
                                              <w:marBottom w:val="120"/>
                                              <w:divBdr>
                                                <w:top w:val="none" w:sz="0" w:space="0" w:color="auto"/>
                                                <w:left w:val="none" w:sz="0" w:space="0" w:color="auto"/>
                                                <w:bottom w:val="none" w:sz="0" w:space="0" w:color="auto"/>
                                                <w:right w:val="none" w:sz="0" w:space="0" w:color="auto"/>
                                              </w:divBdr>
                                            </w:div>
                                            <w:div w:id="1992904453">
                                              <w:marLeft w:val="0"/>
                                              <w:marRight w:val="0"/>
                                              <w:marTop w:val="0"/>
                                              <w:marBottom w:val="120"/>
                                              <w:divBdr>
                                                <w:top w:val="none" w:sz="0" w:space="0" w:color="auto"/>
                                                <w:left w:val="none" w:sz="0" w:space="0" w:color="auto"/>
                                                <w:bottom w:val="none" w:sz="0" w:space="0" w:color="auto"/>
                                                <w:right w:val="none" w:sz="0" w:space="0" w:color="auto"/>
                                              </w:divBdr>
                                            </w:div>
                                            <w:div w:id="37365049">
                                              <w:marLeft w:val="0"/>
                                              <w:marRight w:val="0"/>
                                              <w:marTop w:val="0"/>
                                              <w:marBottom w:val="120"/>
                                              <w:divBdr>
                                                <w:top w:val="none" w:sz="0" w:space="0" w:color="auto"/>
                                                <w:left w:val="none" w:sz="0" w:space="0" w:color="auto"/>
                                                <w:bottom w:val="none" w:sz="0" w:space="0" w:color="auto"/>
                                                <w:right w:val="none" w:sz="0" w:space="0" w:color="auto"/>
                                              </w:divBdr>
                                            </w:div>
                                            <w:div w:id="14772661">
                                              <w:marLeft w:val="0"/>
                                              <w:marRight w:val="0"/>
                                              <w:marTop w:val="0"/>
                                              <w:marBottom w:val="120"/>
                                              <w:divBdr>
                                                <w:top w:val="none" w:sz="0" w:space="0" w:color="auto"/>
                                                <w:left w:val="none" w:sz="0" w:space="0" w:color="auto"/>
                                                <w:bottom w:val="none" w:sz="0" w:space="0" w:color="auto"/>
                                                <w:right w:val="none" w:sz="0" w:space="0" w:color="auto"/>
                                              </w:divBdr>
                                            </w:div>
                                            <w:div w:id="1914974049">
                                              <w:marLeft w:val="0"/>
                                              <w:marRight w:val="0"/>
                                              <w:marTop w:val="0"/>
                                              <w:marBottom w:val="120"/>
                                              <w:divBdr>
                                                <w:top w:val="none" w:sz="0" w:space="0" w:color="auto"/>
                                                <w:left w:val="none" w:sz="0" w:space="0" w:color="auto"/>
                                                <w:bottom w:val="none" w:sz="0" w:space="0" w:color="auto"/>
                                                <w:right w:val="none" w:sz="0" w:space="0" w:color="auto"/>
                                              </w:divBdr>
                                            </w:div>
                                            <w:div w:id="745341195">
                                              <w:marLeft w:val="0"/>
                                              <w:marRight w:val="0"/>
                                              <w:marTop w:val="0"/>
                                              <w:marBottom w:val="120"/>
                                              <w:divBdr>
                                                <w:top w:val="none" w:sz="0" w:space="0" w:color="auto"/>
                                                <w:left w:val="none" w:sz="0" w:space="0" w:color="auto"/>
                                                <w:bottom w:val="none" w:sz="0" w:space="0" w:color="auto"/>
                                                <w:right w:val="none" w:sz="0" w:space="0" w:color="auto"/>
                                              </w:divBdr>
                                            </w:div>
                                            <w:div w:id="303506687">
                                              <w:marLeft w:val="0"/>
                                              <w:marRight w:val="0"/>
                                              <w:marTop w:val="0"/>
                                              <w:marBottom w:val="120"/>
                                              <w:divBdr>
                                                <w:top w:val="none" w:sz="0" w:space="0" w:color="auto"/>
                                                <w:left w:val="none" w:sz="0" w:space="0" w:color="auto"/>
                                                <w:bottom w:val="none" w:sz="0" w:space="0" w:color="auto"/>
                                                <w:right w:val="none" w:sz="0" w:space="0" w:color="auto"/>
                                              </w:divBdr>
                                            </w:div>
                                            <w:div w:id="1720859198">
                                              <w:marLeft w:val="0"/>
                                              <w:marRight w:val="0"/>
                                              <w:marTop w:val="0"/>
                                              <w:marBottom w:val="120"/>
                                              <w:divBdr>
                                                <w:top w:val="none" w:sz="0" w:space="0" w:color="auto"/>
                                                <w:left w:val="none" w:sz="0" w:space="0" w:color="auto"/>
                                                <w:bottom w:val="none" w:sz="0" w:space="0" w:color="auto"/>
                                                <w:right w:val="none" w:sz="0" w:space="0" w:color="auto"/>
                                              </w:divBdr>
                                            </w:div>
                                            <w:div w:id="2124492086">
                                              <w:marLeft w:val="0"/>
                                              <w:marRight w:val="0"/>
                                              <w:marTop w:val="0"/>
                                              <w:marBottom w:val="120"/>
                                              <w:divBdr>
                                                <w:top w:val="none" w:sz="0" w:space="0" w:color="auto"/>
                                                <w:left w:val="none" w:sz="0" w:space="0" w:color="auto"/>
                                                <w:bottom w:val="none" w:sz="0" w:space="0" w:color="auto"/>
                                                <w:right w:val="none" w:sz="0" w:space="0" w:color="auto"/>
                                              </w:divBdr>
                                            </w:div>
                                            <w:div w:id="276524452">
                                              <w:marLeft w:val="0"/>
                                              <w:marRight w:val="0"/>
                                              <w:marTop w:val="0"/>
                                              <w:marBottom w:val="120"/>
                                              <w:divBdr>
                                                <w:top w:val="none" w:sz="0" w:space="0" w:color="auto"/>
                                                <w:left w:val="none" w:sz="0" w:space="0" w:color="auto"/>
                                                <w:bottom w:val="none" w:sz="0" w:space="0" w:color="auto"/>
                                                <w:right w:val="none" w:sz="0" w:space="0" w:color="auto"/>
                                              </w:divBdr>
                                            </w:div>
                                            <w:div w:id="486481259">
                                              <w:marLeft w:val="0"/>
                                              <w:marRight w:val="0"/>
                                              <w:marTop w:val="0"/>
                                              <w:marBottom w:val="120"/>
                                              <w:divBdr>
                                                <w:top w:val="none" w:sz="0" w:space="0" w:color="auto"/>
                                                <w:left w:val="none" w:sz="0" w:space="0" w:color="auto"/>
                                                <w:bottom w:val="none" w:sz="0" w:space="0" w:color="auto"/>
                                                <w:right w:val="none" w:sz="0" w:space="0" w:color="auto"/>
                                              </w:divBdr>
                                            </w:div>
                                            <w:div w:id="686979933">
                                              <w:marLeft w:val="0"/>
                                              <w:marRight w:val="0"/>
                                              <w:marTop w:val="0"/>
                                              <w:marBottom w:val="120"/>
                                              <w:divBdr>
                                                <w:top w:val="none" w:sz="0" w:space="0" w:color="auto"/>
                                                <w:left w:val="none" w:sz="0" w:space="0" w:color="auto"/>
                                                <w:bottom w:val="none" w:sz="0" w:space="0" w:color="auto"/>
                                                <w:right w:val="none" w:sz="0" w:space="0" w:color="auto"/>
                                              </w:divBdr>
                                            </w:div>
                                            <w:div w:id="1216939630">
                                              <w:marLeft w:val="0"/>
                                              <w:marRight w:val="0"/>
                                              <w:marTop w:val="0"/>
                                              <w:marBottom w:val="120"/>
                                              <w:divBdr>
                                                <w:top w:val="none" w:sz="0" w:space="0" w:color="auto"/>
                                                <w:left w:val="none" w:sz="0" w:space="0" w:color="auto"/>
                                                <w:bottom w:val="none" w:sz="0" w:space="0" w:color="auto"/>
                                                <w:right w:val="none" w:sz="0" w:space="0" w:color="auto"/>
                                              </w:divBdr>
                                            </w:div>
                                            <w:div w:id="1298802778">
                                              <w:marLeft w:val="0"/>
                                              <w:marRight w:val="0"/>
                                              <w:marTop w:val="0"/>
                                              <w:marBottom w:val="120"/>
                                              <w:divBdr>
                                                <w:top w:val="none" w:sz="0" w:space="0" w:color="auto"/>
                                                <w:left w:val="none" w:sz="0" w:space="0" w:color="auto"/>
                                                <w:bottom w:val="none" w:sz="0" w:space="0" w:color="auto"/>
                                                <w:right w:val="none" w:sz="0" w:space="0" w:color="auto"/>
                                              </w:divBdr>
                                            </w:div>
                                            <w:div w:id="522403441">
                                              <w:marLeft w:val="0"/>
                                              <w:marRight w:val="0"/>
                                              <w:marTop w:val="0"/>
                                              <w:marBottom w:val="120"/>
                                              <w:divBdr>
                                                <w:top w:val="none" w:sz="0" w:space="0" w:color="auto"/>
                                                <w:left w:val="none" w:sz="0" w:space="0" w:color="auto"/>
                                                <w:bottom w:val="none" w:sz="0" w:space="0" w:color="auto"/>
                                                <w:right w:val="none" w:sz="0" w:space="0" w:color="auto"/>
                                              </w:divBdr>
                                            </w:div>
                                            <w:div w:id="577717926">
                                              <w:marLeft w:val="0"/>
                                              <w:marRight w:val="0"/>
                                              <w:marTop w:val="0"/>
                                              <w:marBottom w:val="120"/>
                                              <w:divBdr>
                                                <w:top w:val="none" w:sz="0" w:space="0" w:color="auto"/>
                                                <w:left w:val="none" w:sz="0" w:space="0" w:color="auto"/>
                                                <w:bottom w:val="none" w:sz="0" w:space="0" w:color="auto"/>
                                                <w:right w:val="none" w:sz="0" w:space="0" w:color="auto"/>
                                              </w:divBdr>
                                            </w:div>
                                            <w:div w:id="1024480763">
                                              <w:marLeft w:val="0"/>
                                              <w:marRight w:val="0"/>
                                              <w:marTop w:val="0"/>
                                              <w:marBottom w:val="120"/>
                                              <w:divBdr>
                                                <w:top w:val="none" w:sz="0" w:space="0" w:color="auto"/>
                                                <w:left w:val="none" w:sz="0" w:space="0" w:color="auto"/>
                                                <w:bottom w:val="none" w:sz="0" w:space="0" w:color="auto"/>
                                                <w:right w:val="none" w:sz="0" w:space="0" w:color="auto"/>
                                              </w:divBdr>
                                            </w:div>
                                            <w:div w:id="559245167">
                                              <w:marLeft w:val="0"/>
                                              <w:marRight w:val="0"/>
                                              <w:marTop w:val="0"/>
                                              <w:marBottom w:val="120"/>
                                              <w:divBdr>
                                                <w:top w:val="none" w:sz="0" w:space="0" w:color="auto"/>
                                                <w:left w:val="none" w:sz="0" w:space="0" w:color="auto"/>
                                                <w:bottom w:val="none" w:sz="0" w:space="0" w:color="auto"/>
                                                <w:right w:val="none" w:sz="0" w:space="0" w:color="auto"/>
                                              </w:divBdr>
                                            </w:div>
                                            <w:div w:id="1026176552">
                                              <w:marLeft w:val="0"/>
                                              <w:marRight w:val="0"/>
                                              <w:marTop w:val="0"/>
                                              <w:marBottom w:val="120"/>
                                              <w:divBdr>
                                                <w:top w:val="none" w:sz="0" w:space="0" w:color="auto"/>
                                                <w:left w:val="none" w:sz="0" w:space="0" w:color="auto"/>
                                                <w:bottom w:val="none" w:sz="0" w:space="0" w:color="auto"/>
                                                <w:right w:val="none" w:sz="0" w:space="0" w:color="auto"/>
                                              </w:divBdr>
                                            </w:div>
                                            <w:div w:id="1839613133">
                                              <w:marLeft w:val="0"/>
                                              <w:marRight w:val="0"/>
                                              <w:marTop w:val="0"/>
                                              <w:marBottom w:val="120"/>
                                              <w:divBdr>
                                                <w:top w:val="none" w:sz="0" w:space="0" w:color="auto"/>
                                                <w:left w:val="none" w:sz="0" w:space="0" w:color="auto"/>
                                                <w:bottom w:val="none" w:sz="0" w:space="0" w:color="auto"/>
                                                <w:right w:val="none" w:sz="0" w:space="0" w:color="auto"/>
                                              </w:divBdr>
                                              <w:divsChild>
                                                <w:div w:id="1958634579">
                                                  <w:marLeft w:val="0"/>
                                                  <w:marRight w:val="0"/>
                                                  <w:marTop w:val="0"/>
                                                  <w:marBottom w:val="120"/>
                                                  <w:divBdr>
                                                    <w:top w:val="none" w:sz="0" w:space="0" w:color="auto"/>
                                                    <w:left w:val="none" w:sz="0" w:space="0" w:color="auto"/>
                                                    <w:bottom w:val="none" w:sz="0" w:space="0" w:color="auto"/>
                                                    <w:right w:val="none" w:sz="0" w:space="0" w:color="auto"/>
                                                  </w:divBdr>
                                                </w:div>
                                              </w:divsChild>
                                            </w:div>
                                            <w:div w:id="1245723009">
                                              <w:marLeft w:val="0"/>
                                              <w:marRight w:val="0"/>
                                              <w:marTop w:val="0"/>
                                              <w:marBottom w:val="120"/>
                                              <w:divBdr>
                                                <w:top w:val="none" w:sz="0" w:space="0" w:color="auto"/>
                                                <w:left w:val="none" w:sz="0" w:space="0" w:color="auto"/>
                                                <w:bottom w:val="none" w:sz="0" w:space="0" w:color="auto"/>
                                                <w:right w:val="none" w:sz="0" w:space="0" w:color="auto"/>
                                              </w:divBdr>
                                              <w:divsChild>
                                                <w:div w:id="256598558">
                                                  <w:marLeft w:val="0"/>
                                                  <w:marRight w:val="0"/>
                                                  <w:marTop w:val="0"/>
                                                  <w:marBottom w:val="120"/>
                                                  <w:divBdr>
                                                    <w:top w:val="none" w:sz="0" w:space="0" w:color="auto"/>
                                                    <w:left w:val="none" w:sz="0" w:space="0" w:color="auto"/>
                                                    <w:bottom w:val="none" w:sz="0" w:space="0" w:color="auto"/>
                                                    <w:right w:val="none" w:sz="0" w:space="0" w:color="auto"/>
                                                  </w:divBdr>
                                                </w:div>
                                              </w:divsChild>
                                            </w:div>
                                            <w:div w:id="408427504">
                                              <w:marLeft w:val="0"/>
                                              <w:marRight w:val="0"/>
                                              <w:marTop w:val="0"/>
                                              <w:marBottom w:val="120"/>
                                              <w:divBdr>
                                                <w:top w:val="none" w:sz="0" w:space="0" w:color="auto"/>
                                                <w:left w:val="none" w:sz="0" w:space="0" w:color="auto"/>
                                                <w:bottom w:val="none" w:sz="0" w:space="0" w:color="auto"/>
                                                <w:right w:val="none" w:sz="0" w:space="0" w:color="auto"/>
                                              </w:divBdr>
                                              <w:divsChild>
                                                <w:div w:id="607585684">
                                                  <w:marLeft w:val="0"/>
                                                  <w:marRight w:val="0"/>
                                                  <w:marTop w:val="0"/>
                                                  <w:marBottom w:val="120"/>
                                                  <w:divBdr>
                                                    <w:top w:val="none" w:sz="0" w:space="0" w:color="auto"/>
                                                    <w:left w:val="none" w:sz="0" w:space="0" w:color="auto"/>
                                                    <w:bottom w:val="none" w:sz="0" w:space="0" w:color="auto"/>
                                                    <w:right w:val="none" w:sz="0" w:space="0" w:color="auto"/>
                                                  </w:divBdr>
                                                </w:div>
                                              </w:divsChild>
                                            </w:div>
                                            <w:div w:id="447356657">
                                              <w:marLeft w:val="0"/>
                                              <w:marRight w:val="0"/>
                                              <w:marTop w:val="0"/>
                                              <w:marBottom w:val="120"/>
                                              <w:divBdr>
                                                <w:top w:val="none" w:sz="0" w:space="0" w:color="auto"/>
                                                <w:left w:val="none" w:sz="0" w:space="0" w:color="auto"/>
                                                <w:bottom w:val="none" w:sz="0" w:space="0" w:color="auto"/>
                                                <w:right w:val="none" w:sz="0" w:space="0" w:color="auto"/>
                                              </w:divBdr>
                                              <w:divsChild>
                                                <w:div w:id="1272281170">
                                                  <w:marLeft w:val="0"/>
                                                  <w:marRight w:val="0"/>
                                                  <w:marTop w:val="0"/>
                                                  <w:marBottom w:val="120"/>
                                                  <w:divBdr>
                                                    <w:top w:val="none" w:sz="0" w:space="0" w:color="auto"/>
                                                    <w:left w:val="none" w:sz="0" w:space="0" w:color="auto"/>
                                                    <w:bottom w:val="none" w:sz="0" w:space="0" w:color="auto"/>
                                                    <w:right w:val="none" w:sz="0" w:space="0" w:color="auto"/>
                                                  </w:divBdr>
                                                </w:div>
                                              </w:divsChild>
                                            </w:div>
                                            <w:div w:id="64382366">
                                              <w:marLeft w:val="0"/>
                                              <w:marRight w:val="0"/>
                                              <w:marTop w:val="0"/>
                                              <w:marBottom w:val="120"/>
                                              <w:divBdr>
                                                <w:top w:val="none" w:sz="0" w:space="0" w:color="auto"/>
                                                <w:left w:val="none" w:sz="0" w:space="0" w:color="auto"/>
                                                <w:bottom w:val="none" w:sz="0" w:space="0" w:color="auto"/>
                                                <w:right w:val="none" w:sz="0" w:space="0" w:color="auto"/>
                                              </w:divBdr>
                                              <w:divsChild>
                                                <w:div w:id="64962124">
                                                  <w:marLeft w:val="0"/>
                                                  <w:marRight w:val="0"/>
                                                  <w:marTop w:val="0"/>
                                                  <w:marBottom w:val="120"/>
                                                  <w:divBdr>
                                                    <w:top w:val="none" w:sz="0" w:space="0" w:color="auto"/>
                                                    <w:left w:val="none" w:sz="0" w:space="0" w:color="auto"/>
                                                    <w:bottom w:val="none" w:sz="0" w:space="0" w:color="auto"/>
                                                    <w:right w:val="none" w:sz="0" w:space="0" w:color="auto"/>
                                                  </w:divBdr>
                                                </w:div>
                                              </w:divsChild>
                                            </w:div>
                                            <w:div w:id="1954440937">
                                              <w:marLeft w:val="0"/>
                                              <w:marRight w:val="0"/>
                                              <w:marTop w:val="0"/>
                                              <w:marBottom w:val="120"/>
                                              <w:divBdr>
                                                <w:top w:val="none" w:sz="0" w:space="0" w:color="auto"/>
                                                <w:left w:val="none" w:sz="0" w:space="0" w:color="auto"/>
                                                <w:bottom w:val="none" w:sz="0" w:space="0" w:color="auto"/>
                                                <w:right w:val="none" w:sz="0" w:space="0" w:color="auto"/>
                                              </w:divBdr>
                                              <w:divsChild>
                                                <w:div w:id="1838156013">
                                                  <w:marLeft w:val="0"/>
                                                  <w:marRight w:val="0"/>
                                                  <w:marTop w:val="0"/>
                                                  <w:marBottom w:val="120"/>
                                                  <w:divBdr>
                                                    <w:top w:val="none" w:sz="0" w:space="0" w:color="auto"/>
                                                    <w:left w:val="none" w:sz="0" w:space="0" w:color="auto"/>
                                                    <w:bottom w:val="none" w:sz="0" w:space="0" w:color="auto"/>
                                                    <w:right w:val="none" w:sz="0" w:space="0" w:color="auto"/>
                                                  </w:divBdr>
                                                  <w:divsChild>
                                                    <w:div w:id="197389886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27035370">
                                              <w:marLeft w:val="0"/>
                                              <w:marRight w:val="0"/>
                                              <w:marTop w:val="0"/>
                                              <w:marBottom w:val="120"/>
                                              <w:divBdr>
                                                <w:top w:val="none" w:sz="0" w:space="0" w:color="auto"/>
                                                <w:left w:val="none" w:sz="0" w:space="0" w:color="auto"/>
                                                <w:bottom w:val="none" w:sz="0" w:space="0" w:color="auto"/>
                                                <w:right w:val="none" w:sz="0" w:space="0" w:color="auto"/>
                                              </w:divBdr>
                                              <w:divsChild>
                                                <w:div w:id="1697317408">
                                                  <w:marLeft w:val="0"/>
                                                  <w:marRight w:val="0"/>
                                                  <w:marTop w:val="0"/>
                                                  <w:marBottom w:val="120"/>
                                                  <w:divBdr>
                                                    <w:top w:val="none" w:sz="0" w:space="0" w:color="auto"/>
                                                    <w:left w:val="none" w:sz="0" w:space="0" w:color="auto"/>
                                                    <w:bottom w:val="none" w:sz="0" w:space="0" w:color="auto"/>
                                                    <w:right w:val="none" w:sz="0" w:space="0" w:color="auto"/>
                                                  </w:divBdr>
                                                  <w:divsChild>
                                                    <w:div w:id="5320343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17309308">
                                              <w:marLeft w:val="0"/>
                                              <w:marRight w:val="0"/>
                                              <w:marTop w:val="0"/>
                                              <w:marBottom w:val="120"/>
                                              <w:divBdr>
                                                <w:top w:val="none" w:sz="0" w:space="0" w:color="auto"/>
                                                <w:left w:val="none" w:sz="0" w:space="0" w:color="auto"/>
                                                <w:bottom w:val="none" w:sz="0" w:space="0" w:color="auto"/>
                                                <w:right w:val="none" w:sz="0" w:space="0" w:color="auto"/>
                                              </w:divBdr>
                                              <w:divsChild>
                                                <w:div w:id="2029602346">
                                                  <w:marLeft w:val="0"/>
                                                  <w:marRight w:val="0"/>
                                                  <w:marTop w:val="0"/>
                                                  <w:marBottom w:val="120"/>
                                                  <w:divBdr>
                                                    <w:top w:val="none" w:sz="0" w:space="0" w:color="auto"/>
                                                    <w:left w:val="none" w:sz="0" w:space="0" w:color="auto"/>
                                                    <w:bottom w:val="none" w:sz="0" w:space="0" w:color="auto"/>
                                                    <w:right w:val="none" w:sz="0" w:space="0" w:color="auto"/>
                                                  </w:divBdr>
                                                  <w:divsChild>
                                                    <w:div w:id="16293886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1081804">
                                              <w:marLeft w:val="0"/>
                                              <w:marRight w:val="0"/>
                                              <w:marTop w:val="0"/>
                                              <w:marBottom w:val="120"/>
                                              <w:divBdr>
                                                <w:top w:val="none" w:sz="0" w:space="0" w:color="auto"/>
                                                <w:left w:val="none" w:sz="0" w:space="0" w:color="auto"/>
                                                <w:bottom w:val="none" w:sz="0" w:space="0" w:color="auto"/>
                                                <w:right w:val="none" w:sz="0" w:space="0" w:color="auto"/>
                                              </w:divBdr>
                                              <w:divsChild>
                                                <w:div w:id="809398076">
                                                  <w:marLeft w:val="0"/>
                                                  <w:marRight w:val="0"/>
                                                  <w:marTop w:val="0"/>
                                                  <w:marBottom w:val="120"/>
                                                  <w:divBdr>
                                                    <w:top w:val="none" w:sz="0" w:space="0" w:color="auto"/>
                                                    <w:left w:val="none" w:sz="0" w:space="0" w:color="auto"/>
                                                    <w:bottom w:val="none" w:sz="0" w:space="0" w:color="auto"/>
                                                    <w:right w:val="none" w:sz="0" w:space="0" w:color="auto"/>
                                                  </w:divBdr>
                                                  <w:divsChild>
                                                    <w:div w:id="7011696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28682325">
                                              <w:marLeft w:val="0"/>
                                              <w:marRight w:val="0"/>
                                              <w:marTop w:val="0"/>
                                              <w:marBottom w:val="120"/>
                                              <w:divBdr>
                                                <w:top w:val="none" w:sz="0" w:space="0" w:color="auto"/>
                                                <w:left w:val="none" w:sz="0" w:space="0" w:color="auto"/>
                                                <w:bottom w:val="none" w:sz="0" w:space="0" w:color="auto"/>
                                                <w:right w:val="none" w:sz="0" w:space="0" w:color="auto"/>
                                              </w:divBdr>
                                              <w:divsChild>
                                                <w:div w:id="1192843878">
                                                  <w:marLeft w:val="0"/>
                                                  <w:marRight w:val="0"/>
                                                  <w:marTop w:val="0"/>
                                                  <w:marBottom w:val="120"/>
                                                  <w:divBdr>
                                                    <w:top w:val="none" w:sz="0" w:space="0" w:color="auto"/>
                                                    <w:left w:val="none" w:sz="0" w:space="0" w:color="auto"/>
                                                    <w:bottom w:val="none" w:sz="0" w:space="0" w:color="auto"/>
                                                    <w:right w:val="none" w:sz="0" w:space="0" w:color="auto"/>
                                                  </w:divBdr>
                                                  <w:divsChild>
                                                    <w:div w:id="17378507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07608922">
                                              <w:marLeft w:val="0"/>
                                              <w:marRight w:val="0"/>
                                              <w:marTop w:val="0"/>
                                              <w:marBottom w:val="120"/>
                                              <w:divBdr>
                                                <w:top w:val="none" w:sz="0" w:space="0" w:color="auto"/>
                                                <w:left w:val="none" w:sz="0" w:space="0" w:color="auto"/>
                                                <w:bottom w:val="none" w:sz="0" w:space="0" w:color="auto"/>
                                                <w:right w:val="none" w:sz="0" w:space="0" w:color="auto"/>
                                              </w:divBdr>
                                              <w:divsChild>
                                                <w:div w:id="35894302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103876">
      <w:bodyDiv w:val="1"/>
      <w:marLeft w:val="0"/>
      <w:marRight w:val="0"/>
      <w:marTop w:val="0"/>
      <w:marBottom w:val="0"/>
      <w:divBdr>
        <w:top w:val="none" w:sz="0" w:space="0" w:color="auto"/>
        <w:left w:val="none" w:sz="0" w:space="0" w:color="auto"/>
        <w:bottom w:val="none" w:sz="0" w:space="0" w:color="auto"/>
        <w:right w:val="none" w:sz="0" w:space="0" w:color="auto"/>
      </w:divBdr>
    </w:div>
    <w:div w:id="170528015">
      <w:bodyDiv w:val="1"/>
      <w:marLeft w:val="0"/>
      <w:marRight w:val="0"/>
      <w:marTop w:val="0"/>
      <w:marBottom w:val="0"/>
      <w:divBdr>
        <w:top w:val="none" w:sz="0" w:space="0" w:color="auto"/>
        <w:left w:val="none" w:sz="0" w:space="0" w:color="auto"/>
        <w:bottom w:val="none" w:sz="0" w:space="0" w:color="auto"/>
        <w:right w:val="none" w:sz="0" w:space="0" w:color="auto"/>
      </w:divBdr>
    </w:div>
    <w:div w:id="176193320">
      <w:bodyDiv w:val="1"/>
      <w:marLeft w:val="0"/>
      <w:marRight w:val="0"/>
      <w:marTop w:val="0"/>
      <w:marBottom w:val="0"/>
      <w:divBdr>
        <w:top w:val="none" w:sz="0" w:space="0" w:color="auto"/>
        <w:left w:val="none" w:sz="0" w:space="0" w:color="auto"/>
        <w:bottom w:val="none" w:sz="0" w:space="0" w:color="auto"/>
        <w:right w:val="none" w:sz="0" w:space="0" w:color="auto"/>
      </w:divBdr>
      <w:divsChild>
        <w:div w:id="83501760">
          <w:marLeft w:val="0"/>
          <w:marRight w:val="120"/>
          <w:marTop w:val="120"/>
          <w:marBottom w:val="0"/>
          <w:divBdr>
            <w:top w:val="single" w:sz="12" w:space="4" w:color="D5E28D"/>
            <w:left w:val="single" w:sz="12" w:space="6" w:color="D5E28D"/>
            <w:bottom w:val="single" w:sz="12" w:space="0" w:color="D5E28D"/>
            <w:right w:val="single" w:sz="12" w:space="6" w:color="D5E28D"/>
          </w:divBdr>
        </w:div>
        <w:div w:id="369653643">
          <w:marLeft w:val="0"/>
          <w:marRight w:val="0"/>
          <w:marTop w:val="0"/>
          <w:marBottom w:val="0"/>
          <w:divBdr>
            <w:top w:val="none" w:sz="0" w:space="0" w:color="auto"/>
            <w:left w:val="none" w:sz="0" w:space="0" w:color="auto"/>
            <w:bottom w:val="none" w:sz="0" w:space="0" w:color="auto"/>
            <w:right w:val="none" w:sz="0" w:space="0" w:color="auto"/>
          </w:divBdr>
          <w:divsChild>
            <w:div w:id="551697343">
              <w:marLeft w:val="0"/>
              <w:marRight w:val="0"/>
              <w:marTop w:val="120"/>
              <w:marBottom w:val="0"/>
              <w:divBdr>
                <w:top w:val="single" w:sz="12" w:space="4" w:color="D5E28D"/>
                <w:left w:val="single" w:sz="12" w:space="6" w:color="D5E28D"/>
                <w:bottom w:val="single" w:sz="12" w:space="0" w:color="D5E28D"/>
                <w:right w:val="single" w:sz="12" w:space="6" w:color="D5E28D"/>
              </w:divBdr>
              <w:divsChild>
                <w:div w:id="801121968">
                  <w:marLeft w:val="0"/>
                  <w:marRight w:val="90"/>
                  <w:marTop w:val="0"/>
                  <w:marBottom w:val="0"/>
                  <w:divBdr>
                    <w:top w:val="none" w:sz="0" w:space="0" w:color="auto"/>
                    <w:left w:val="none" w:sz="0" w:space="0" w:color="auto"/>
                    <w:bottom w:val="none" w:sz="0" w:space="0" w:color="auto"/>
                    <w:right w:val="none" w:sz="0" w:space="0" w:color="auto"/>
                  </w:divBdr>
                </w:div>
                <w:div w:id="1410612706">
                  <w:marLeft w:val="0"/>
                  <w:marRight w:val="0"/>
                  <w:marTop w:val="0"/>
                  <w:marBottom w:val="0"/>
                  <w:divBdr>
                    <w:top w:val="none" w:sz="0" w:space="0" w:color="auto"/>
                    <w:left w:val="none" w:sz="0" w:space="0" w:color="auto"/>
                    <w:bottom w:val="none" w:sz="0" w:space="0" w:color="auto"/>
                    <w:right w:val="none" w:sz="0" w:space="0" w:color="auto"/>
                  </w:divBdr>
                </w:div>
              </w:divsChild>
            </w:div>
            <w:div w:id="1777826708">
              <w:marLeft w:val="0"/>
              <w:marRight w:val="0"/>
              <w:marTop w:val="120"/>
              <w:marBottom w:val="0"/>
              <w:divBdr>
                <w:top w:val="single" w:sz="12" w:space="4" w:color="D5E28D"/>
                <w:left w:val="single" w:sz="12" w:space="6" w:color="D5E28D"/>
                <w:bottom w:val="single" w:sz="12" w:space="0" w:color="D5E28D"/>
                <w:right w:val="single" w:sz="12" w:space="6" w:color="D5E28D"/>
              </w:divBdr>
              <w:divsChild>
                <w:div w:id="457067287">
                  <w:marLeft w:val="0"/>
                  <w:marRight w:val="90"/>
                  <w:marTop w:val="0"/>
                  <w:marBottom w:val="0"/>
                  <w:divBdr>
                    <w:top w:val="none" w:sz="0" w:space="0" w:color="auto"/>
                    <w:left w:val="none" w:sz="0" w:space="0" w:color="auto"/>
                    <w:bottom w:val="none" w:sz="0" w:space="0" w:color="auto"/>
                    <w:right w:val="none" w:sz="0" w:space="0" w:color="auto"/>
                  </w:divBdr>
                </w:div>
                <w:div w:id="14374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60814">
          <w:marLeft w:val="0"/>
          <w:marRight w:val="0"/>
          <w:marTop w:val="120"/>
          <w:marBottom w:val="0"/>
          <w:divBdr>
            <w:top w:val="single" w:sz="12" w:space="2" w:color="D5E28D"/>
            <w:left w:val="single" w:sz="12" w:space="6" w:color="D5E28D"/>
            <w:bottom w:val="single" w:sz="12" w:space="9" w:color="D5E28D"/>
            <w:right w:val="single" w:sz="12" w:space="6" w:color="D5E28D"/>
          </w:divBdr>
        </w:div>
        <w:div w:id="2049403378">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197739517">
      <w:bodyDiv w:val="1"/>
      <w:marLeft w:val="0"/>
      <w:marRight w:val="0"/>
      <w:marTop w:val="0"/>
      <w:marBottom w:val="0"/>
      <w:divBdr>
        <w:top w:val="none" w:sz="0" w:space="0" w:color="auto"/>
        <w:left w:val="none" w:sz="0" w:space="0" w:color="auto"/>
        <w:bottom w:val="none" w:sz="0" w:space="0" w:color="auto"/>
        <w:right w:val="none" w:sz="0" w:space="0" w:color="auto"/>
      </w:divBdr>
      <w:divsChild>
        <w:div w:id="470293708">
          <w:marLeft w:val="0"/>
          <w:marRight w:val="0"/>
          <w:marTop w:val="0"/>
          <w:marBottom w:val="200"/>
          <w:divBdr>
            <w:top w:val="none" w:sz="0" w:space="0" w:color="auto"/>
            <w:left w:val="none" w:sz="0" w:space="0" w:color="auto"/>
            <w:bottom w:val="none" w:sz="0" w:space="0" w:color="auto"/>
            <w:right w:val="none" w:sz="0" w:space="0" w:color="auto"/>
          </w:divBdr>
        </w:div>
        <w:div w:id="1230002308">
          <w:marLeft w:val="0"/>
          <w:marRight w:val="0"/>
          <w:marTop w:val="0"/>
          <w:marBottom w:val="200"/>
          <w:divBdr>
            <w:top w:val="none" w:sz="0" w:space="0" w:color="auto"/>
            <w:left w:val="none" w:sz="0" w:space="0" w:color="auto"/>
            <w:bottom w:val="none" w:sz="0" w:space="0" w:color="auto"/>
            <w:right w:val="none" w:sz="0" w:space="0" w:color="auto"/>
          </w:divBdr>
        </w:div>
        <w:div w:id="1400204236">
          <w:marLeft w:val="0"/>
          <w:marRight w:val="0"/>
          <w:marTop w:val="0"/>
          <w:marBottom w:val="200"/>
          <w:divBdr>
            <w:top w:val="none" w:sz="0" w:space="0" w:color="auto"/>
            <w:left w:val="none" w:sz="0" w:space="0" w:color="auto"/>
            <w:bottom w:val="none" w:sz="0" w:space="0" w:color="auto"/>
            <w:right w:val="none" w:sz="0" w:space="0" w:color="auto"/>
          </w:divBdr>
        </w:div>
      </w:divsChild>
    </w:div>
    <w:div w:id="217668137">
      <w:bodyDiv w:val="1"/>
      <w:marLeft w:val="0"/>
      <w:marRight w:val="0"/>
      <w:marTop w:val="0"/>
      <w:marBottom w:val="0"/>
      <w:divBdr>
        <w:top w:val="none" w:sz="0" w:space="0" w:color="auto"/>
        <w:left w:val="none" w:sz="0" w:space="0" w:color="auto"/>
        <w:bottom w:val="none" w:sz="0" w:space="0" w:color="auto"/>
        <w:right w:val="none" w:sz="0" w:space="0" w:color="auto"/>
      </w:divBdr>
    </w:div>
    <w:div w:id="221064085">
      <w:bodyDiv w:val="1"/>
      <w:marLeft w:val="0"/>
      <w:marRight w:val="0"/>
      <w:marTop w:val="0"/>
      <w:marBottom w:val="0"/>
      <w:divBdr>
        <w:top w:val="none" w:sz="0" w:space="0" w:color="auto"/>
        <w:left w:val="none" w:sz="0" w:space="0" w:color="auto"/>
        <w:bottom w:val="none" w:sz="0" w:space="0" w:color="auto"/>
        <w:right w:val="none" w:sz="0" w:space="0" w:color="auto"/>
      </w:divBdr>
      <w:divsChild>
        <w:div w:id="2031447927">
          <w:marLeft w:val="0"/>
          <w:marRight w:val="120"/>
          <w:marTop w:val="120"/>
          <w:marBottom w:val="0"/>
          <w:divBdr>
            <w:top w:val="single" w:sz="12" w:space="4" w:color="D5E28D"/>
            <w:left w:val="single" w:sz="12" w:space="6" w:color="D5E28D"/>
            <w:bottom w:val="single" w:sz="12" w:space="0" w:color="D5E28D"/>
            <w:right w:val="single" w:sz="12" w:space="6" w:color="D5E28D"/>
          </w:divBdr>
        </w:div>
        <w:div w:id="513156904">
          <w:marLeft w:val="0"/>
          <w:marRight w:val="0"/>
          <w:marTop w:val="0"/>
          <w:marBottom w:val="0"/>
          <w:divBdr>
            <w:top w:val="none" w:sz="0" w:space="0" w:color="auto"/>
            <w:left w:val="none" w:sz="0" w:space="0" w:color="auto"/>
            <w:bottom w:val="none" w:sz="0" w:space="0" w:color="auto"/>
            <w:right w:val="none" w:sz="0" w:space="0" w:color="auto"/>
          </w:divBdr>
          <w:divsChild>
            <w:div w:id="295065621">
              <w:marLeft w:val="0"/>
              <w:marRight w:val="0"/>
              <w:marTop w:val="120"/>
              <w:marBottom w:val="0"/>
              <w:divBdr>
                <w:top w:val="single" w:sz="12" w:space="4" w:color="D5E28D"/>
                <w:left w:val="single" w:sz="12" w:space="6" w:color="D5E28D"/>
                <w:bottom w:val="single" w:sz="12" w:space="0" w:color="D5E28D"/>
                <w:right w:val="single" w:sz="12" w:space="6" w:color="D5E28D"/>
              </w:divBdr>
              <w:divsChild>
                <w:div w:id="1137724231">
                  <w:marLeft w:val="0"/>
                  <w:marRight w:val="90"/>
                  <w:marTop w:val="0"/>
                  <w:marBottom w:val="0"/>
                  <w:divBdr>
                    <w:top w:val="none" w:sz="0" w:space="0" w:color="auto"/>
                    <w:left w:val="none" w:sz="0" w:space="0" w:color="auto"/>
                    <w:bottom w:val="none" w:sz="0" w:space="0" w:color="auto"/>
                    <w:right w:val="none" w:sz="0" w:space="0" w:color="auto"/>
                  </w:divBdr>
                </w:div>
                <w:div w:id="332731224">
                  <w:marLeft w:val="0"/>
                  <w:marRight w:val="0"/>
                  <w:marTop w:val="0"/>
                  <w:marBottom w:val="0"/>
                  <w:divBdr>
                    <w:top w:val="none" w:sz="0" w:space="0" w:color="auto"/>
                    <w:left w:val="none" w:sz="0" w:space="0" w:color="auto"/>
                    <w:bottom w:val="none" w:sz="0" w:space="0" w:color="auto"/>
                    <w:right w:val="none" w:sz="0" w:space="0" w:color="auto"/>
                  </w:divBdr>
                </w:div>
              </w:divsChild>
            </w:div>
            <w:div w:id="1491287535">
              <w:marLeft w:val="0"/>
              <w:marRight w:val="0"/>
              <w:marTop w:val="120"/>
              <w:marBottom w:val="0"/>
              <w:divBdr>
                <w:top w:val="single" w:sz="12" w:space="4" w:color="D5E28D"/>
                <w:left w:val="single" w:sz="12" w:space="6" w:color="D5E28D"/>
                <w:bottom w:val="single" w:sz="12" w:space="0" w:color="D5E28D"/>
                <w:right w:val="single" w:sz="12" w:space="6" w:color="D5E28D"/>
              </w:divBdr>
              <w:divsChild>
                <w:div w:id="1084687088">
                  <w:marLeft w:val="0"/>
                  <w:marRight w:val="90"/>
                  <w:marTop w:val="0"/>
                  <w:marBottom w:val="0"/>
                  <w:divBdr>
                    <w:top w:val="none" w:sz="0" w:space="0" w:color="auto"/>
                    <w:left w:val="none" w:sz="0" w:space="0" w:color="auto"/>
                    <w:bottom w:val="none" w:sz="0" w:space="0" w:color="auto"/>
                    <w:right w:val="none" w:sz="0" w:space="0" w:color="auto"/>
                  </w:divBdr>
                </w:div>
                <w:div w:id="110973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732992">
          <w:marLeft w:val="0"/>
          <w:marRight w:val="0"/>
          <w:marTop w:val="120"/>
          <w:marBottom w:val="0"/>
          <w:divBdr>
            <w:top w:val="single" w:sz="12" w:space="2" w:color="D5E28D"/>
            <w:left w:val="single" w:sz="12" w:space="6" w:color="D5E28D"/>
            <w:bottom w:val="single" w:sz="12" w:space="9" w:color="D5E28D"/>
            <w:right w:val="single" w:sz="12" w:space="6" w:color="D5E28D"/>
          </w:divBdr>
        </w:div>
        <w:div w:id="768043533">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223490509">
      <w:bodyDiv w:val="1"/>
      <w:marLeft w:val="0"/>
      <w:marRight w:val="0"/>
      <w:marTop w:val="0"/>
      <w:marBottom w:val="0"/>
      <w:divBdr>
        <w:top w:val="none" w:sz="0" w:space="0" w:color="auto"/>
        <w:left w:val="none" w:sz="0" w:space="0" w:color="auto"/>
        <w:bottom w:val="none" w:sz="0" w:space="0" w:color="auto"/>
        <w:right w:val="none" w:sz="0" w:space="0" w:color="auto"/>
      </w:divBdr>
    </w:div>
    <w:div w:id="230234304">
      <w:bodyDiv w:val="1"/>
      <w:marLeft w:val="0"/>
      <w:marRight w:val="0"/>
      <w:marTop w:val="0"/>
      <w:marBottom w:val="0"/>
      <w:divBdr>
        <w:top w:val="none" w:sz="0" w:space="0" w:color="auto"/>
        <w:left w:val="none" w:sz="0" w:space="0" w:color="auto"/>
        <w:bottom w:val="none" w:sz="0" w:space="0" w:color="auto"/>
        <w:right w:val="none" w:sz="0" w:space="0" w:color="auto"/>
      </w:divBdr>
    </w:div>
    <w:div w:id="245387984">
      <w:bodyDiv w:val="1"/>
      <w:marLeft w:val="0"/>
      <w:marRight w:val="0"/>
      <w:marTop w:val="0"/>
      <w:marBottom w:val="0"/>
      <w:divBdr>
        <w:top w:val="none" w:sz="0" w:space="0" w:color="auto"/>
        <w:left w:val="none" w:sz="0" w:space="0" w:color="auto"/>
        <w:bottom w:val="none" w:sz="0" w:space="0" w:color="auto"/>
        <w:right w:val="none" w:sz="0" w:space="0" w:color="auto"/>
      </w:divBdr>
    </w:div>
    <w:div w:id="246882966">
      <w:bodyDiv w:val="1"/>
      <w:marLeft w:val="0"/>
      <w:marRight w:val="0"/>
      <w:marTop w:val="0"/>
      <w:marBottom w:val="0"/>
      <w:divBdr>
        <w:top w:val="none" w:sz="0" w:space="0" w:color="auto"/>
        <w:left w:val="none" w:sz="0" w:space="0" w:color="auto"/>
        <w:bottom w:val="none" w:sz="0" w:space="0" w:color="auto"/>
        <w:right w:val="none" w:sz="0" w:space="0" w:color="auto"/>
      </w:divBdr>
    </w:div>
    <w:div w:id="249003599">
      <w:bodyDiv w:val="1"/>
      <w:marLeft w:val="0"/>
      <w:marRight w:val="0"/>
      <w:marTop w:val="0"/>
      <w:marBottom w:val="0"/>
      <w:divBdr>
        <w:top w:val="none" w:sz="0" w:space="0" w:color="auto"/>
        <w:left w:val="none" w:sz="0" w:space="0" w:color="auto"/>
        <w:bottom w:val="none" w:sz="0" w:space="0" w:color="auto"/>
        <w:right w:val="none" w:sz="0" w:space="0" w:color="auto"/>
      </w:divBdr>
    </w:div>
    <w:div w:id="296572718">
      <w:bodyDiv w:val="1"/>
      <w:marLeft w:val="0"/>
      <w:marRight w:val="0"/>
      <w:marTop w:val="0"/>
      <w:marBottom w:val="0"/>
      <w:divBdr>
        <w:top w:val="none" w:sz="0" w:space="0" w:color="auto"/>
        <w:left w:val="none" w:sz="0" w:space="0" w:color="auto"/>
        <w:bottom w:val="none" w:sz="0" w:space="0" w:color="auto"/>
        <w:right w:val="none" w:sz="0" w:space="0" w:color="auto"/>
      </w:divBdr>
      <w:divsChild>
        <w:div w:id="212078886">
          <w:marLeft w:val="0"/>
          <w:marRight w:val="0"/>
          <w:marTop w:val="0"/>
          <w:marBottom w:val="200"/>
          <w:divBdr>
            <w:top w:val="none" w:sz="0" w:space="0" w:color="auto"/>
            <w:left w:val="none" w:sz="0" w:space="0" w:color="auto"/>
            <w:bottom w:val="none" w:sz="0" w:space="0" w:color="auto"/>
            <w:right w:val="none" w:sz="0" w:space="0" w:color="auto"/>
          </w:divBdr>
        </w:div>
        <w:div w:id="1599485398">
          <w:marLeft w:val="0"/>
          <w:marRight w:val="0"/>
          <w:marTop w:val="0"/>
          <w:marBottom w:val="200"/>
          <w:divBdr>
            <w:top w:val="none" w:sz="0" w:space="0" w:color="auto"/>
            <w:left w:val="none" w:sz="0" w:space="0" w:color="auto"/>
            <w:bottom w:val="none" w:sz="0" w:space="0" w:color="auto"/>
            <w:right w:val="none" w:sz="0" w:space="0" w:color="auto"/>
          </w:divBdr>
        </w:div>
        <w:div w:id="1781531815">
          <w:marLeft w:val="0"/>
          <w:marRight w:val="0"/>
          <w:marTop w:val="0"/>
          <w:marBottom w:val="200"/>
          <w:divBdr>
            <w:top w:val="none" w:sz="0" w:space="0" w:color="auto"/>
            <w:left w:val="none" w:sz="0" w:space="0" w:color="auto"/>
            <w:bottom w:val="none" w:sz="0" w:space="0" w:color="auto"/>
            <w:right w:val="none" w:sz="0" w:space="0" w:color="auto"/>
          </w:divBdr>
        </w:div>
      </w:divsChild>
    </w:div>
    <w:div w:id="345178965">
      <w:bodyDiv w:val="1"/>
      <w:marLeft w:val="0"/>
      <w:marRight w:val="0"/>
      <w:marTop w:val="0"/>
      <w:marBottom w:val="0"/>
      <w:divBdr>
        <w:top w:val="none" w:sz="0" w:space="0" w:color="auto"/>
        <w:left w:val="none" w:sz="0" w:space="0" w:color="auto"/>
        <w:bottom w:val="none" w:sz="0" w:space="0" w:color="auto"/>
        <w:right w:val="none" w:sz="0" w:space="0" w:color="auto"/>
      </w:divBdr>
      <w:divsChild>
        <w:div w:id="1773696233">
          <w:marLeft w:val="0"/>
          <w:marRight w:val="0"/>
          <w:marTop w:val="0"/>
          <w:marBottom w:val="120"/>
          <w:divBdr>
            <w:top w:val="none" w:sz="0" w:space="0" w:color="auto"/>
            <w:left w:val="none" w:sz="0" w:space="0" w:color="auto"/>
            <w:bottom w:val="none" w:sz="0" w:space="0" w:color="auto"/>
            <w:right w:val="none" w:sz="0" w:space="0" w:color="auto"/>
          </w:divBdr>
        </w:div>
        <w:div w:id="1240289794">
          <w:marLeft w:val="0"/>
          <w:marRight w:val="0"/>
          <w:marTop w:val="0"/>
          <w:marBottom w:val="120"/>
          <w:divBdr>
            <w:top w:val="none" w:sz="0" w:space="0" w:color="auto"/>
            <w:left w:val="none" w:sz="0" w:space="0" w:color="auto"/>
            <w:bottom w:val="none" w:sz="0" w:space="0" w:color="auto"/>
            <w:right w:val="none" w:sz="0" w:space="0" w:color="auto"/>
          </w:divBdr>
        </w:div>
        <w:div w:id="827286310">
          <w:marLeft w:val="0"/>
          <w:marRight w:val="0"/>
          <w:marTop w:val="0"/>
          <w:marBottom w:val="120"/>
          <w:divBdr>
            <w:top w:val="none" w:sz="0" w:space="0" w:color="auto"/>
            <w:left w:val="none" w:sz="0" w:space="0" w:color="auto"/>
            <w:bottom w:val="none" w:sz="0" w:space="0" w:color="auto"/>
            <w:right w:val="none" w:sz="0" w:space="0" w:color="auto"/>
          </w:divBdr>
        </w:div>
        <w:div w:id="1279793793">
          <w:marLeft w:val="0"/>
          <w:marRight w:val="0"/>
          <w:marTop w:val="0"/>
          <w:marBottom w:val="120"/>
          <w:divBdr>
            <w:top w:val="none" w:sz="0" w:space="0" w:color="auto"/>
            <w:left w:val="none" w:sz="0" w:space="0" w:color="auto"/>
            <w:bottom w:val="none" w:sz="0" w:space="0" w:color="auto"/>
            <w:right w:val="none" w:sz="0" w:space="0" w:color="auto"/>
          </w:divBdr>
        </w:div>
      </w:divsChild>
    </w:div>
    <w:div w:id="361633598">
      <w:bodyDiv w:val="1"/>
      <w:marLeft w:val="0"/>
      <w:marRight w:val="0"/>
      <w:marTop w:val="0"/>
      <w:marBottom w:val="0"/>
      <w:divBdr>
        <w:top w:val="none" w:sz="0" w:space="0" w:color="auto"/>
        <w:left w:val="none" w:sz="0" w:space="0" w:color="auto"/>
        <w:bottom w:val="none" w:sz="0" w:space="0" w:color="auto"/>
        <w:right w:val="none" w:sz="0" w:space="0" w:color="auto"/>
      </w:divBdr>
    </w:div>
    <w:div w:id="363361736">
      <w:bodyDiv w:val="1"/>
      <w:marLeft w:val="0"/>
      <w:marRight w:val="0"/>
      <w:marTop w:val="0"/>
      <w:marBottom w:val="0"/>
      <w:divBdr>
        <w:top w:val="none" w:sz="0" w:space="0" w:color="auto"/>
        <w:left w:val="none" w:sz="0" w:space="0" w:color="auto"/>
        <w:bottom w:val="none" w:sz="0" w:space="0" w:color="auto"/>
        <w:right w:val="none" w:sz="0" w:space="0" w:color="auto"/>
      </w:divBdr>
    </w:div>
    <w:div w:id="364449364">
      <w:bodyDiv w:val="1"/>
      <w:marLeft w:val="0"/>
      <w:marRight w:val="0"/>
      <w:marTop w:val="0"/>
      <w:marBottom w:val="0"/>
      <w:divBdr>
        <w:top w:val="none" w:sz="0" w:space="0" w:color="auto"/>
        <w:left w:val="none" w:sz="0" w:space="0" w:color="auto"/>
        <w:bottom w:val="none" w:sz="0" w:space="0" w:color="auto"/>
        <w:right w:val="none" w:sz="0" w:space="0" w:color="auto"/>
      </w:divBdr>
      <w:divsChild>
        <w:div w:id="2064988832">
          <w:marLeft w:val="0"/>
          <w:marRight w:val="120"/>
          <w:marTop w:val="120"/>
          <w:marBottom w:val="0"/>
          <w:divBdr>
            <w:top w:val="single" w:sz="12" w:space="4" w:color="D5E28D"/>
            <w:left w:val="single" w:sz="12" w:space="6" w:color="D5E28D"/>
            <w:bottom w:val="single" w:sz="12" w:space="0" w:color="D5E28D"/>
            <w:right w:val="single" w:sz="12" w:space="6" w:color="D5E28D"/>
          </w:divBdr>
        </w:div>
        <w:div w:id="633023433">
          <w:marLeft w:val="0"/>
          <w:marRight w:val="0"/>
          <w:marTop w:val="0"/>
          <w:marBottom w:val="0"/>
          <w:divBdr>
            <w:top w:val="none" w:sz="0" w:space="0" w:color="auto"/>
            <w:left w:val="none" w:sz="0" w:space="0" w:color="auto"/>
            <w:bottom w:val="none" w:sz="0" w:space="0" w:color="auto"/>
            <w:right w:val="none" w:sz="0" w:space="0" w:color="auto"/>
          </w:divBdr>
          <w:divsChild>
            <w:div w:id="1346786529">
              <w:marLeft w:val="0"/>
              <w:marRight w:val="0"/>
              <w:marTop w:val="120"/>
              <w:marBottom w:val="0"/>
              <w:divBdr>
                <w:top w:val="single" w:sz="12" w:space="4" w:color="D5E28D"/>
                <w:left w:val="single" w:sz="12" w:space="6" w:color="D5E28D"/>
                <w:bottom w:val="single" w:sz="12" w:space="0" w:color="D5E28D"/>
                <w:right w:val="single" w:sz="12" w:space="6" w:color="D5E28D"/>
              </w:divBdr>
              <w:divsChild>
                <w:div w:id="401487780">
                  <w:marLeft w:val="0"/>
                  <w:marRight w:val="90"/>
                  <w:marTop w:val="0"/>
                  <w:marBottom w:val="0"/>
                  <w:divBdr>
                    <w:top w:val="none" w:sz="0" w:space="0" w:color="auto"/>
                    <w:left w:val="none" w:sz="0" w:space="0" w:color="auto"/>
                    <w:bottom w:val="none" w:sz="0" w:space="0" w:color="auto"/>
                    <w:right w:val="none" w:sz="0" w:space="0" w:color="auto"/>
                  </w:divBdr>
                </w:div>
                <w:div w:id="622462845">
                  <w:marLeft w:val="0"/>
                  <w:marRight w:val="0"/>
                  <w:marTop w:val="0"/>
                  <w:marBottom w:val="0"/>
                  <w:divBdr>
                    <w:top w:val="none" w:sz="0" w:space="0" w:color="auto"/>
                    <w:left w:val="none" w:sz="0" w:space="0" w:color="auto"/>
                    <w:bottom w:val="none" w:sz="0" w:space="0" w:color="auto"/>
                    <w:right w:val="none" w:sz="0" w:space="0" w:color="auto"/>
                  </w:divBdr>
                </w:div>
              </w:divsChild>
            </w:div>
            <w:div w:id="1609117754">
              <w:marLeft w:val="0"/>
              <w:marRight w:val="0"/>
              <w:marTop w:val="120"/>
              <w:marBottom w:val="0"/>
              <w:divBdr>
                <w:top w:val="single" w:sz="12" w:space="4" w:color="D5E28D"/>
                <w:left w:val="single" w:sz="12" w:space="6" w:color="D5E28D"/>
                <w:bottom w:val="single" w:sz="12" w:space="0" w:color="D5E28D"/>
                <w:right w:val="single" w:sz="12" w:space="6" w:color="D5E28D"/>
              </w:divBdr>
              <w:divsChild>
                <w:div w:id="1613514969">
                  <w:marLeft w:val="0"/>
                  <w:marRight w:val="90"/>
                  <w:marTop w:val="0"/>
                  <w:marBottom w:val="0"/>
                  <w:divBdr>
                    <w:top w:val="none" w:sz="0" w:space="0" w:color="auto"/>
                    <w:left w:val="none" w:sz="0" w:space="0" w:color="auto"/>
                    <w:bottom w:val="none" w:sz="0" w:space="0" w:color="auto"/>
                    <w:right w:val="none" w:sz="0" w:space="0" w:color="auto"/>
                  </w:divBdr>
                </w:div>
                <w:div w:id="143185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211">
          <w:marLeft w:val="0"/>
          <w:marRight w:val="0"/>
          <w:marTop w:val="120"/>
          <w:marBottom w:val="0"/>
          <w:divBdr>
            <w:top w:val="single" w:sz="12" w:space="2" w:color="D5E28D"/>
            <w:left w:val="single" w:sz="12" w:space="6" w:color="D5E28D"/>
            <w:bottom w:val="single" w:sz="12" w:space="9" w:color="D5E28D"/>
            <w:right w:val="single" w:sz="12" w:space="6" w:color="D5E28D"/>
          </w:divBdr>
        </w:div>
        <w:div w:id="1512067789">
          <w:marLeft w:val="0"/>
          <w:marRight w:val="0"/>
          <w:marTop w:val="120"/>
          <w:marBottom w:val="0"/>
          <w:divBdr>
            <w:top w:val="single" w:sz="12" w:space="2" w:color="D5E28D"/>
            <w:left w:val="single" w:sz="12" w:space="6" w:color="D5E28D"/>
            <w:bottom w:val="single" w:sz="12" w:space="9" w:color="D5E28D"/>
            <w:right w:val="single" w:sz="12" w:space="6" w:color="D5E28D"/>
          </w:divBdr>
          <w:divsChild>
            <w:div w:id="690764377">
              <w:marLeft w:val="0"/>
              <w:marRight w:val="0"/>
              <w:marTop w:val="0"/>
              <w:marBottom w:val="120"/>
              <w:divBdr>
                <w:top w:val="none" w:sz="0" w:space="0" w:color="auto"/>
                <w:left w:val="none" w:sz="0" w:space="0" w:color="auto"/>
                <w:bottom w:val="none" w:sz="0" w:space="0" w:color="auto"/>
                <w:right w:val="none" w:sz="0" w:space="0" w:color="auto"/>
              </w:divBdr>
            </w:div>
            <w:div w:id="178854582">
              <w:marLeft w:val="0"/>
              <w:marRight w:val="0"/>
              <w:marTop w:val="0"/>
              <w:marBottom w:val="120"/>
              <w:divBdr>
                <w:top w:val="none" w:sz="0" w:space="0" w:color="auto"/>
                <w:left w:val="none" w:sz="0" w:space="0" w:color="auto"/>
                <w:bottom w:val="none" w:sz="0" w:space="0" w:color="auto"/>
                <w:right w:val="none" w:sz="0" w:space="0" w:color="auto"/>
              </w:divBdr>
            </w:div>
            <w:div w:id="1312751713">
              <w:marLeft w:val="0"/>
              <w:marRight w:val="0"/>
              <w:marTop w:val="0"/>
              <w:marBottom w:val="120"/>
              <w:divBdr>
                <w:top w:val="none" w:sz="0" w:space="0" w:color="auto"/>
                <w:left w:val="none" w:sz="0" w:space="0" w:color="auto"/>
                <w:bottom w:val="none" w:sz="0" w:space="0" w:color="auto"/>
                <w:right w:val="none" w:sz="0" w:space="0" w:color="auto"/>
              </w:divBdr>
            </w:div>
            <w:div w:id="607155713">
              <w:marLeft w:val="0"/>
              <w:marRight w:val="0"/>
              <w:marTop w:val="0"/>
              <w:marBottom w:val="120"/>
              <w:divBdr>
                <w:top w:val="none" w:sz="0" w:space="0" w:color="auto"/>
                <w:left w:val="none" w:sz="0" w:space="0" w:color="auto"/>
                <w:bottom w:val="none" w:sz="0" w:space="0" w:color="auto"/>
                <w:right w:val="none" w:sz="0" w:space="0" w:color="auto"/>
              </w:divBdr>
            </w:div>
            <w:div w:id="701247653">
              <w:marLeft w:val="0"/>
              <w:marRight w:val="0"/>
              <w:marTop w:val="0"/>
              <w:marBottom w:val="120"/>
              <w:divBdr>
                <w:top w:val="none" w:sz="0" w:space="0" w:color="auto"/>
                <w:left w:val="none" w:sz="0" w:space="0" w:color="auto"/>
                <w:bottom w:val="none" w:sz="0" w:space="0" w:color="auto"/>
                <w:right w:val="none" w:sz="0" w:space="0" w:color="auto"/>
              </w:divBdr>
            </w:div>
            <w:div w:id="1641809315">
              <w:marLeft w:val="0"/>
              <w:marRight w:val="0"/>
              <w:marTop w:val="0"/>
              <w:marBottom w:val="120"/>
              <w:divBdr>
                <w:top w:val="none" w:sz="0" w:space="0" w:color="auto"/>
                <w:left w:val="none" w:sz="0" w:space="0" w:color="auto"/>
                <w:bottom w:val="none" w:sz="0" w:space="0" w:color="auto"/>
                <w:right w:val="none" w:sz="0" w:space="0" w:color="auto"/>
              </w:divBdr>
            </w:div>
            <w:div w:id="1129477487">
              <w:marLeft w:val="0"/>
              <w:marRight w:val="0"/>
              <w:marTop w:val="0"/>
              <w:marBottom w:val="120"/>
              <w:divBdr>
                <w:top w:val="none" w:sz="0" w:space="0" w:color="auto"/>
                <w:left w:val="none" w:sz="0" w:space="0" w:color="auto"/>
                <w:bottom w:val="none" w:sz="0" w:space="0" w:color="auto"/>
                <w:right w:val="none" w:sz="0" w:space="0" w:color="auto"/>
              </w:divBdr>
            </w:div>
            <w:div w:id="1312444452">
              <w:marLeft w:val="0"/>
              <w:marRight w:val="0"/>
              <w:marTop w:val="0"/>
              <w:marBottom w:val="120"/>
              <w:divBdr>
                <w:top w:val="none" w:sz="0" w:space="0" w:color="auto"/>
                <w:left w:val="none" w:sz="0" w:space="0" w:color="auto"/>
                <w:bottom w:val="none" w:sz="0" w:space="0" w:color="auto"/>
                <w:right w:val="none" w:sz="0" w:space="0" w:color="auto"/>
              </w:divBdr>
            </w:div>
            <w:div w:id="190723986">
              <w:marLeft w:val="0"/>
              <w:marRight w:val="0"/>
              <w:marTop w:val="0"/>
              <w:marBottom w:val="120"/>
              <w:divBdr>
                <w:top w:val="none" w:sz="0" w:space="0" w:color="auto"/>
                <w:left w:val="none" w:sz="0" w:space="0" w:color="auto"/>
                <w:bottom w:val="none" w:sz="0" w:space="0" w:color="auto"/>
                <w:right w:val="none" w:sz="0" w:space="0" w:color="auto"/>
              </w:divBdr>
            </w:div>
            <w:div w:id="121924638">
              <w:marLeft w:val="0"/>
              <w:marRight w:val="0"/>
              <w:marTop w:val="0"/>
              <w:marBottom w:val="120"/>
              <w:divBdr>
                <w:top w:val="none" w:sz="0" w:space="0" w:color="auto"/>
                <w:left w:val="none" w:sz="0" w:space="0" w:color="auto"/>
                <w:bottom w:val="none" w:sz="0" w:space="0" w:color="auto"/>
                <w:right w:val="none" w:sz="0" w:space="0" w:color="auto"/>
              </w:divBdr>
            </w:div>
            <w:div w:id="1477380389">
              <w:marLeft w:val="0"/>
              <w:marRight w:val="0"/>
              <w:marTop w:val="0"/>
              <w:marBottom w:val="120"/>
              <w:divBdr>
                <w:top w:val="none" w:sz="0" w:space="0" w:color="auto"/>
                <w:left w:val="none" w:sz="0" w:space="0" w:color="auto"/>
                <w:bottom w:val="none" w:sz="0" w:space="0" w:color="auto"/>
                <w:right w:val="none" w:sz="0" w:space="0" w:color="auto"/>
              </w:divBdr>
            </w:div>
            <w:div w:id="15570106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36026102">
      <w:bodyDiv w:val="1"/>
      <w:marLeft w:val="0"/>
      <w:marRight w:val="0"/>
      <w:marTop w:val="0"/>
      <w:marBottom w:val="0"/>
      <w:divBdr>
        <w:top w:val="none" w:sz="0" w:space="0" w:color="auto"/>
        <w:left w:val="none" w:sz="0" w:space="0" w:color="auto"/>
        <w:bottom w:val="none" w:sz="0" w:space="0" w:color="auto"/>
        <w:right w:val="none" w:sz="0" w:space="0" w:color="auto"/>
      </w:divBdr>
    </w:div>
    <w:div w:id="440299395">
      <w:bodyDiv w:val="1"/>
      <w:marLeft w:val="0"/>
      <w:marRight w:val="0"/>
      <w:marTop w:val="0"/>
      <w:marBottom w:val="0"/>
      <w:divBdr>
        <w:top w:val="none" w:sz="0" w:space="0" w:color="auto"/>
        <w:left w:val="none" w:sz="0" w:space="0" w:color="auto"/>
        <w:bottom w:val="none" w:sz="0" w:space="0" w:color="auto"/>
        <w:right w:val="none" w:sz="0" w:space="0" w:color="auto"/>
      </w:divBdr>
      <w:divsChild>
        <w:div w:id="1448088863">
          <w:marLeft w:val="0"/>
          <w:marRight w:val="0"/>
          <w:marTop w:val="0"/>
          <w:marBottom w:val="120"/>
          <w:divBdr>
            <w:top w:val="none" w:sz="0" w:space="0" w:color="auto"/>
            <w:left w:val="none" w:sz="0" w:space="0" w:color="auto"/>
            <w:bottom w:val="none" w:sz="0" w:space="0" w:color="auto"/>
            <w:right w:val="none" w:sz="0" w:space="0" w:color="auto"/>
          </w:divBdr>
        </w:div>
        <w:div w:id="1555892788">
          <w:marLeft w:val="0"/>
          <w:marRight w:val="0"/>
          <w:marTop w:val="0"/>
          <w:marBottom w:val="120"/>
          <w:divBdr>
            <w:top w:val="none" w:sz="0" w:space="0" w:color="auto"/>
            <w:left w:val="none" w:sz="0" w:space="0" w:color="auto"/>
            <w:bottom w:val="none" w:sz="0" w:space="0" w:color="auto"/>
            <w:right w:val="none" w:sz="0" w:space="0" w:color="auto"/>
          </w:divBdr>
        </w:div>
        <w:div w:id="98916367">
          <w:marLeft w:val="0"/>
          <w:marRight w:val="0"/>
          <w:marTop w:val="0"/>
          <w:marBottom w:val="120"/>
          <w:divBdr>
            <w:top w:val="none" w:sz="0" w:space="0" w:color="auto"/>
            <w:left w:val="none" w:sz="0" w:space="0" w:color="auto"/>
            <w:bottom w:val="none" w:sz="0" w:space="0" w:color="auto"/>
            <w:right w:val="none" w:sz="0" w:space="0" w:color="auto"/>
          </w:divBdr>
        </w:div>
        <w:div w:id="1353799472">
          <w:marLeft w:val="0"/>
          <w:marRight w:val="0"/>
          <w:marTop w:val="0"/>
          <w:marBottom w:val="120"/>
          <w:divBdr>
            <w:top w:val="none" w:sz="0" w:space="0" w:color="auto"/>
            <w:left w:val="none" w:sz="0" w:space="0" w:color="auto"/>
            <w:bottom w:val="none" w:sz="0" w:space="0" w:color="auto"/>
            <w:right w:val="none" w:sz="0" w:space="0" w:color="auto"/>
          </w:divBdr>
        </w:div>
        <w:div w:id="1685597717">
          <w:marLeft w:val="0"/>
          <w:marRight w:val="0"/>
          <w:marTop w:val="0"/>
          <w:marBottom w:val="120"/>
          <w:divBdr>
            <w:top w:val="none" w:sz="0" w:space="0" w:color="auto"/>
            <w:left w:val="none" w:sz="0" w:space="0" w:color="auto"/>
            <w:bottom w:val="none" w:sz="0" w:space="0" w:color="auto"/>
            <w:right w:val="none" w:sz="0" w:space="0" w:color="auto"/>
          </w:divBdr>
        </w:div>
        <w:div w:id="1603798186">
          <w:marLeft w:val="0"/>
          <w:marRight w:val="0"/>
          <w:marTop w:val="0"/>
          <w:marBottom w:val="120"/>
          <w:divBdr>
            <w:top w:val="none" w:sz="0" w:space="0" w:color="auto"/>
            <w:left w:val="none" w:sz="0" w:space="0" w:color="auto"/>
            <w:bottom w:val="none" w:sz="0" w:space="0" w:color="auto"/>
            <w:right w:val="none" w:sz="0" w:space="0" w:color="auto"/>
          </w:divBdr>
        </w:div>
        <w:div w:id="919291428">
          <w:marLeft w:val="0"/>
          <w:marRight w:val="0"/>
          <w:marTop w:val="0"/>
          <w:marBottom w:val="120"/>
          <w:divBdr>
            <w:top w:val="none" w:sz="0" w:space="0" w:color="auto"/>
            <w:left w:val="none" w:sz="0" w:space="0" w:color="auto"/>
            <w:bottom w:val="none" w:sz="0" w:space="0" w:color="auto"/>
            <w:right w:val="none" w:sz="0" w:space="0" w:color="auto"/>
          </w:divBdr>
        </w:div>
        <w:div w:id="1851721556">
          <w:marLeft w:val="0"/>
          <w:marRight w:val="0"/>
          <w:marTop w:val="0"/>
          <w:marBottom w:val="120"/>
          <w:divBdr>
            <w:top w:val="none" w:sz="0" w:space="0" w:color="auto"/>
            <w:left w:val="none" w:sz="0" w:space="0" w:color="auto"/>
            <w:bottom w:val="none" w:sz="0" w:space="0" w:color="auto"/>
            <w:right w:val="none" w:sz="0" w:space="0" w:color="auto"/>
          </w:divBdr>
        </w:div>
        <w:div w:id="776218533">
          <w:marLeft w:val="0"/>
          <w:marRight w:val="0"/>
          <w:marTop w:val="0"/>
          <w:marBottom w:val="120"/>
          <w:divBdr>
            <w:top w:val="none" w:sz="0" w:space="0" w:color="auto"/>
            <w:left w:val="none" w:sz="0" w:space="0" w:color="auto"/>
            <w:bottom w:val="none" w:sz="0" w:space="0" w:color="auto"/>
            <w:right w:val="none" w:sz="0" w:space="0" w:color="auto"/>
          </w:divBdr>
        </w:div>
        <w:div w:id="17239960">
          <w:marLeft w:val="0"/>
          <w:marRight w:val="0"/>
          <w:marTop w:val="0"/>
          <w:marBottom w:val="120"/>
          <w:divBdr>
            <w:top w:val="none" w:sz="0" w:space="0" w:color="auto"/>
            <w:left w:val="none" w:sz="0" w:space="0" w:color="auto"/>
            <w:bottom w:val="none" w:sz="0" w:space="0" w:color="auto"/>
            <w:right w:val="none" w:sz="0" w:space="0" w:color="auto"/>
          </w:divBdr>
        </w:div>
        <w:div w:id="1256285888">
          <w:marLeft w:val="0"/>
          <w:marRight w:val="0"/>
          <w:marTop w:val="0"/>
          <w:marBottom w:val="120"/>
          <w:divBdr>
            <w:top w:val="none" w:sz="0" w:space="0" w:color="auto"/>
            <w:left w:val="none" w:sz="0" w:space="0" w:color="auto"/>
            <w:bottom w:val="none" w:sz="0" w:space="0" w:color="auto"/>
            <w:right w:val="none" w:sz="0" w:space="0" w:color="auto"/>
          </w:divBdr>
        </w:div>
        <w:div w:id="2056807867">
          <w:marLeft w:val="0"/>
          <w:marRight w:val="0"/>
          <w:marTop w:val="0"/>
          <w:marBottom w:val="120"/>
          <w:divBdr>
            <w:top w:val="none" w:sz="0" w:space="0" w:color="auto"/>
            <w:left w:val="none" w:sz="0" w:space="0" w:color="auto"/>
            <w:bottom w:val="none" w:sz="0" w:space="0" w:color="auto"/>
            <w:right w:val="none" w:sz="0" w:space="0" w:color="auto"/>
          </w:divBdr>
        </w:div>
      </w:divsChild>
    </w:div>
    <w:div w:id="463350422">
      <w:bodyDiv w:val="1"/>
      <w:marLeft w:val="0"/>
      <w:marRight w:val="0"/>
      <w:marTop w:val="0"/>
      <w:marBottom w:val="0"/>
      <w:divBdr>
        <w:top w:val="none" w:sz="0" w:space="0" w:color="auto"/>
        <w:left w:val="none" w:sz="0" w:space="0" w:color="auto"/>
        <w:bottom w:val="none" w:sz="0" w:space="0" w:color="auto"/>
        <w:right w:val="none" w:sz="0" w:space="0" w:color="auto"/>
      </w:divBdr>
      <w:divsChild>
        <w:div w:id="1413891705">
          <w:marLeft w:val="0"/>
          <w:marRight w:val="0"/>
          <w:marTop w:val="0"/>
          <w:marBottom w:val="200"/>
          <w:divBdr>
            <w:top w:val="none" w:sz="0" w:space="0" w:color="auto"/>
            <w:left w:val="none" w:sz="0" w:space="0" w:color="auto"/>
            <w:bottom w:val="none" w:sz="0" w:space="0" w:color="auto"/>
            <w:right w:val="none" w:sz="0" w:space="0" w:color="auto"/>
          </w:divBdr>
        </w:div>
        <w:div w:id="437990067">
          <w:marLeft w:val="0"/>
          <w:marRight w:val="0"/>
          <w:marTop w:val="0"/>
          <w:marBottom w:val="200"/>
          <w:divBdr>
            <w:top w:val="none" w:sz="0" w:space="0" w:color="auto"/>
            <w:left w:val="none" w:sz="0" w:space="0" w:color="auto"/>
            <w:bottom w:val="none" w:sz="0" w:space="0" w:color="auto"/>
            <w:right w:val="none" w:sz="0" w:space="0" w:color="auto"/>
          </w:divBdr>
        </w:div>
        <w:div w:id="537200191">
          <w:marLeft w:val="0"/>
          <w:marRight w:val="0"/>
          <w:marTop w:val="0"/>
          <w:marBottom w:val="200"/>
          <w:divBdr>
            <w:top w:val="none" w:sz="0" w:space="0" w:color="auto"/>
            <w:left w:val="none" w:sz="0" w:space="0" w:color="auto"/>
            <w:bottom w:val="none" w:sz="0" w:space="0" w:color="auto"/>
            <w:right w:val="none" w:sz="0" w:space="0" w:color="auto"/>
          </w:divBdr>
        </w:div>
        <w:div w:id="569079103">
          <w:marLeft w:val="0"/>
          <w:marRight w:val="0"/>
          <w:marTop w:val="0"/>
          <w:marBottom w:val="200"/>
          <w:divBdr>
            <w:top w:val="none" w:sz="0" w:space="0" w:color="auto"/>
            <w:left w:val="none" w:sz="0" w:space="0" w:color="auto"/>
            <w:bottom w:val="none" w:sz="0" w:space="0" w:color="auto"/>
            <w:right w:val="none" w:sz="0" w:space="0" w:color="auto"/>
          </w:divBdr>
        </w:div>
        <w:div w:id="324288361">
          <w:marLeft w:val="0"/>
          <w:marRight w:val="0"/>
          <w:marTop w:val="0"/>
          <w:marBottom w:val="200"/>
          <w:divBdr>
            <w:top w:val="none" w:sz="0" w:space="0" w:color="auto"/>
            <w:left w:val="none" w:sz="0" w:space="0" w:color="auto"/>
            <w:bottom w:val="none" w:sz="0" w:space="0" w:color="auto"/>
            <w:right w:val="none" w:sz="0" w:space="0" w:color="auto"/>
          </w:divBdr>
        </w:div>
      </w:divsChild>
    </w:div>
    <w:div w:id="463812849">
      <w:bodyDiv w:val="1"/>
      <w:marLeft w:val="0"/>
      <w:marRight w:val="0"/>
      <w:marTop w:val="0"/>
      <w:marBottom w:val="0"/>
      <w:divBdr>
        <w:top w:val="none" w:sz="0" w:space="0" w:color="auto"/>
        <w:left w:val="none" w:sz="0" w:space="0" w:color="auto"/>
        <w:bottom w:val="none" w:sz="0" w:space="0" w:color="auto"/>
        <w:right w:val="none" w:sz="0" w:space="0" w:color="auto"/>
      </w:divBdr>
    </w:div>
    <w:div w:id="475538713">
      <w:bodyDiv w:val="1"/>
      <w:marLeft w:val="0"/>
      <w:marRight w:val="0"/>
      <w:marTop w:val="0"/>
      <w:marBottom w:val="0"/>
      <w:divBdr>
        <w:top w:val="none" w:sz="0" w:space="0" w:color="auto"/>
        <w:left w:val="none" w:sz="0" w:space="0" w:color="auto"/>
        <w:bottom w:val="none" w:sz="0" w:space="0" w:color="auto"/>
        <w:right w:val="none" w:sz="0" w:space="0" w:color="auto"/>
      </w:divBdr>
    </w:div>
    <w:div w:id="489102485">
      <w:bodyDiv w:val="1"/>
      <w:marLeft w:val="0"/>
      <w:marRight w:val="0"/>
      <w:marTop w:val="0"/>
      <w:marBottom w:val="0"/>
      <w:divBdr>
        <w:top w:val="none" w:sz="0" w:space="0" w:color="auto"/>
        <w:left w:val="none" w:sz="0" w:space="0" w:color="auto"/>
        <w:bottom w:val="none" w:sz="0" w:space="0" w:color="auto"/>
        <w:right w:val="none" w:sz="0" w:space="0" w:color="auto"/>
      </w:divBdr>
    </w:div>
    <w:div w:id="502814629">
      <w:bodyDiv w:val="1"/>
      <w:marLeft w:val="0"/>
      <w:marRight w:val="0"/>
      <w:marTop w:val="0"/>
      <w:marBottom w:val="0"/>
      <w:divBdr>
        <w:top w:val="none" w:sz="0" w:space="0" w:color="auto"/>
        <w:left w:val="none" w:sz="0" w:space="0" w:color="auto"/>
        <w:bottom w:val="none" w:sz="0" w:space="0" w:color="auto"/>
        <w:right w:val="none" w:sz="0" w:space="0" w:color="auto"/>
      </w:divBdr>
      <w:divsChild>
        <w:div w:id="1894848727">
          <w:marLeft w:val="0"/>
          <w:marRight w:val="120"/>
          <w:marTop w:val="120"/>
          <w:marBottom w:val="0"/>
          <w:divBdr>
            <w:top w:val="single" w:sz="12" w:space="4" w:color="D5E28D"/>
            <w:left w:val="single" w:sz="12" w:space="6" w:color="D5E28D"/>
            <w:bottom w:val="single" w:sz="12" w:space="0" w:color="D5E28D"/>
            <w:right w:val="single" w:sz="12" w:space="6" w:color="D5E28D"/>
          </w:divBdr>
        </w:div>
        <w:div w:id="946423849">
          <w:marLeft w:val="0"/>
          <w:marRight w:val="0"/>
          <w:marTop w:val="0"/>
          <w:marBottom w:val="0"/>
          <w:divBdr>
            <w:top w:val="none" w:sz="0" w:space="0" w:color="auto"/>
            <w:left w:val="none" w:sz="0" w:space="0" w:color="auto"/>
            <w:bottom w:val="none" w:sz="0" w:space="0" w:color="auto"/>
            <w:right w:val="none" w:sz="0" w:space="0" w:color="auto"/>
          </w:divBdr>
          <w:divsChild>
            <w:div w:id="1279413883">
              <w:marLeft w:val="0"/>
              <w:marRight w:val="0"/>
              <w:marTop w:val="120"/>
              <w:marBottom w:val="0"/>
              <w:divBdr>
                <w:top w:val="single" w:sz="12" w:space="4" w:color="D5E28D"/>
                <w:left w:val="single" w:sz="12" w:space="6" w:color="D5E28D"/>
                <w:bottom w:val="single" w:sz="12" w:space="0" w:color="D5E28D"/>
                <w:right w:val="single" w:sz="12" w:space="6" w:color="D5E28D"/>
              </w:divBdr>
              <w:divsChild>
                <w:div w:id="160778008">
                  <w:marLeft w:val="0"/>
                  <w:marRight w:val="90"/>
                  <w:marTop w:val="0"/>
                  <w:marBottom w:val="0"/>
                  <w:divBdr>
                    <w:top w:val="none" w:sz="0" w:space="0" w:color="auto"/>
                    <w:left w:val="none" w:sz="0" w:space="0" w:color="auto"/>
                    <w:bottom w:val="none" w:sz="0" w:space="0" w:color="auto"/>
                    <w:right w:val="none" w:sz="0" w:space="0" w:color="auto"/>
                  </w:divBdr>
                </w:div>
                <w:div w:id="196891936">
                  <w:marLeft w:val="0"/>
                  <w:marRight w:val="0"/>
                  <w:marTop w:val="0"/>
                  <w:marBottom w:val="0"/>
                  <w:divBdr>
                    <w:top w:val="none" w:sz="0" w:space="0" w:color="auto"/>
                    <w:left w:val="none" w:sz="0" w:space="0" w:color="auto"/>
                    <w:bottom w:val="none" w:sz="0" w:space="0" w:color="auto"/>
                    <w:right w:val="none" w:sz="0" w:space="0" w:color="auto"/>
                  </w:divBdr>
                </w:div>
              </w:divsChild>
            </w:div>
            <w:div w:id="1613705171">
              <w:marLeft w:val="0"/>
              <w:marRight w:val="0"/>
              <w:marTop w:val="120"/>
              <w:marBottom w:val="0"/>
              <w:divBdr>
                <w:top w:val="single" w:sz="12" w:space="4" w:color="D5E28D"/>
                <w:left w:val="single" w:sz="12" w:space="6" w:color="D5E28D"/>
                <w:bottom w:val="single" w:sz="12" w:space="0" w:color="D5E28D"/>
                <w:right w:val="single" w:sz="12" w:space="6" w:color="D5E28D"/>
              </w:divBdr>
              <w:divsChild>
                <w:div w:id="1738285842">
                  <w:marLeft w:val="0"/>
                  <w:marRight w:val="90"/>
                  <w:marTop w:val="0"/>
                  <w:marBottom w:val="0"/>
                  <w:divBdr>
                    <w:top w:val="none" w:sz="0" w:space="0" w:color="auto"/>
                    <w:left w:val="none" w:sz="0" w:space="0" w:color="auto"/>
                    <w:bottom w:val="none" w:sz="0" w:space="0" w:color="auto"/>
                    <w:right w:val="none" w:sz="0" w:space="0" w:color="auto"/>
                  </w:divBdr>
                </w:div>
                <w:div w:id="192919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13778">
          <w:marLeft w:val="0"/>
          <w:marRight w:val="0"/>
          <w:marTop w:val="120"/>
          <w:marBottom w:val="0"/>
          <w:divBdr>
            <w:top w:val="single" w:sz="12" w:space="2" w:color="D5E28D"/>
            <w:left w:val="single" w:sz="12" w:space="6" w:color="D5E28D"/>
            <w:bottom w:val="single" w:sz="12" w:space="9" w:color="D5E28D"/>
            <w:right w:val="single" w:sz="12" w:space="6" w:color="D5E28D"/>
          </w:divBdr>
          <w:divsChild>
            <w:div w:id="172889042">
              <w:marLeft w:val="0"/>
              <w:marRight w:val="0"/>
              <w:marTop w:val="0"/>
              <w:marBottom w:val="120"/>
              <w:divBdr>
                <w:top w:val="none" w:sz="0" w:space="0" w:color="auto"/>
                <w:left w:val="none" w:sz="0" w:space="0" w:color="auto"/>
                <w:bottom w:val="none" w:sz="0" w:space="0" w:color="auto"/>
                <w:right w:val="none" w:sz="0" w:space="0" w:color="auto"/>
              </w:divBdr>
            </w:div>
            <w:div w:id="1676417075">
              <w:marLeft w:val="0"/>
              <w:marRight w:val="0"/>
              <w:marTop w:val="0"/>
              <w:marBottom w:val="120"/>
              <w:divBdr>
                <w:top w:val="none" w:sz="0" w:space="0" w:color="auto"/>
                <w:left w:val="none" w:sz="0" w:space="0" w:color="auto"/>
                <w:bottom w:val="none" w:sz="0" w:space="0" w:color="auto"/>
                <w:right w:val="none" w:sz="0" w:space="0" w:color="auto"/>
              </w:divBdr>
            </w:div>
          </w:divsChild>
        </w:div>
        <w:div w:id="70855550">
          <w:marLeft w:val="0"/>
          <w:marRight w:val="0"/>
          <w:marTop w:val="120"/>
          <w:marBottom w:val="0"/>
          <w:divBdr>
            <w:top w:val="single" w:sz="12" w:space="2" w:color="D5E28D"/>
            <w:left w:val="single" w:sz="12" w:space="6" w:color="D5E28D"/>
            <w:bottom w:val="single" w:sz="12" w:space="9" w:color="D5E28D"/>
            <w:right w:val="single" w:sz="12" w:space="6" w:color="D5E28D"/>
          </w:divBdr>
          <w:divsChild>
            <w:div w:id="1648432072">
              <w:marLeft w:val="0"/>
              <w:marRight w:val="0"/>
              <w:marTop w:val="0"/>
              <w:marBottom w:val="120"/>
              <w:divBdr>
                <w:top w:val="none" w:sz="0" w:space="0" w:color="auto"/>
                <w:left w:val="none" w:sz="0" w:space="0" w:color="auto"/>
                <w:bottom w:val="none" w:sz="0" w:space="0" w:color="auto"/>
                <w:right w:val="none" w:sz="0" w:space="0" w:color="auto"/>
              </w:divBdr>
            </w:div>
            <w:div w:id="1871528979">
              <w:marLeft w:val="0"/>
              <w:marRight w:val="0"/>
              <w:marTop w:val="0"/>
              <w:marBottom w:val="120"/>
              <w:divBdr>
                <w:top w:val="none" w:sz="0" w:space="0" w:color="auto"/>
                <w:left w:val="none" w:sz="0" w:space="0" w:color="auto"/>
                <w:bottom w:val="none" w:sz="0" w:space="0" w:color="auto"/>
                <w:right w:val="none" w:sz="0" w:space="0" w:color="auto"/>
              </w:divBdr>
            </w:div>
            <w:div w:id="3838758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39821510">
      <w:bodyDiv w:val="1"/>
      <w:marLeft w:val="0"/>
      <w:marRight w:val="0"/>
      <w:marTop w:val="0"/>
      <w:marBottom w:val="0"/>
      <w:divBdr>
        <w:top w:val="none" w:sz="0" w:space="0" w:color="auto"/>
        <w:left w:val="none" w:sz="0" w:space="0" w:color="auto"/>
        <w:bottom w:val="none" w:sz="0" w:space="0" w:color="auto"/>
        <w:right w:val="none" w:sz="0" w:space="0" w:color="auto"/>
      </w:divBdr>
      <w:divsChild>
        <w:div w:id="363987103">
          <w:marLeft w:val="0"/>
          <w:marRight w:val="0"/>
          <w:marTop w:val="0"/>
          <w:marBottom w:val="120"/>
          <w:divBdr>
            <w:top w:val="none" w:sz="0" w:space="0" w:color="auto"/>
            <w:left w:val="none" w:sz="0" w:space="0" w:color="auto"/>
            <w:bottom w:val="none" w:sz="0" w:space="0" w:color="auto"/>
            <w:right w:val="none" w:sz="0" w:space="0" w:color="auto"/>
          </w:divBdr>
        </w:div>
        <w:div w:id="1417944781">
          <w:marLeft w:val="0"/>
          <w:marRight w:val="0"/>
          <w:marTop w:val="0"/>
          <w:marBottom w:val="120"/>
          <w:divBdr>
            <w:top w:val="none" w:sz="0" w:space="0" w:color="auto"/>
            <w:left w:val="none" w:sz="0" w:space="0" w:color="auto"/>
            <w:bottom w:val="none" w:sz="0" w:space="0" w:color="auto"/>
            <w:right w:val="none" w:sz="0" w:space="0" w:color="auto"/>
          </w:divBdr>
        </w:div>
        <w:div w:id="886531879">
          <w:blockQuote w:val="1"/>
          <w:marLeft w:val="720"/>
          <w:marRight w:val="0"/>
          <w:marTop w:val="100"/>
          <w:marBottom w:val="100"/>
          <w:divBdr>
            <w:top w:val="none" w:sz="0" w:space="0" w:color="auto"/>
            <w:left w:val="none" w:sz="0" w:space="0" w:color="auto"/>
            <w:bottom w:val="none" w:sz="0" w:space="0" w:color="auto"/>
            <w:right w:val="none" w:sz="0" w:space="0" w:color="auto"/>
          </w:divBdr>
        </w:div>
        <w:div w:id="1692102923">
          <w:marLeft w:val="0"/>
          <w:marRight w:val="0"/>
          <w:marTop w:val="0"/>
          <w:marBottom w:val="120"/>
          <w:divBdr>
            <w:top w:val="none" w:sz="0" w:space="0" w:color="auto"/>
            <w:left w:val="none" w:sz="0" w:space="0" w:color="auto"/>
            <w:bottom w:val="none" w:sz="0" w:space="0" w:color="auto"/>
            <w:right w:val="none" w:sz="0" w:space="0" w:color="auto"/>
          </w:divBdr>
        </w:div>
        <w:div w:id="1210342075">
          <w:marLeft w:val="0"/>
          <w:marRight w:val="0"/>
          <w:marTop w:val="0"/>
          <w:marBottom w:val="120"/>
          <w:divBdr>
            <w:top w:val="none" w:sz="0" w:space="0" w:color="auto"/>
            <w:left w:val="none" w:sz="0" w:space="0" w:color="auto"/>
            <w:bottom w:val="none" w:sz="0" w:space="0" w:color="auto"/>
            <w:right w:val="none" w:sz="0" w:space="0" w:color="auto"/>
          </w:divBdr>
        </w:div>
        <w:div w:id="1269314346">
          <w:marLeft w:val="0"/>
          <w:marRight w:val="0"/>
          <w:marTop w:val="0"/>
          <w:marBottom w:val="120"/>
          <w:divBdr>
            <w:top w:val="none" w:sz="0" w:space="0" w:color="auto"/>
            <w:left w:val="none" w:sz="0" w:space="0" w:color="auto"/>
            <w:bottom w:val="none" w:sz="0" w:space="0" w:color="auto"/>
            <w:right w:val="none" w:sz="0" w:space="0" w:color="auto"/>
          </w:divBdr>
        </w:div>
        <w:div w:id="1815679949">
          <w:marLeft w:val="0"/>
          <w:marRight w:val="0"/>
          <w:marTop w:val="0"/>
          <w:marBottom w:val="120"/>
          <w:divBdr>
            <w:top w:val="none" w:sz="0" w:space="0" w:color="auto"/>
            <w:left w:val="none" w:sz="0" w:space="0" w:color="auto"/>
            <w:bottom w:val="none" w:sz="0" w:space="0" w:color="auto"/>
            <w:right w:val="none" w:sz="0" w:space="0" w:color="auto"/>
          </w:divBdr>
        </w:div>
      </w:divsChild>
    </w:div>
    <w:div w:id="580022316">
      <w:bodyDiv w:val="1"/>
      <w:marLeft w:val="0"/>
      <w:marRight w:val="0"/>
      <w:marTop w:val="0"/>
      <w:marBottom w:val="0"/>
      <w:divBdr>
        <w:top w:val="none" w:sz="0" w:space="0" w:color="auto"/>
        <w:left w:val="none" w:sz="0" w:space="0" w:color="auto"/>
        <w:bottom w:val="none" w:sz="0" w:space="0" w:color="auto"/>
        <w:right w:val="none" w:sz="0" w:space="0" w:color="auto"/>
      </w:divBdr>
    </w:div>
    <w:div w:id="609776936">
      <w:bodyDiv w:val="1"/>
      <w:marLeft w:val="0"/>
      <w:marRight w:val="0"/>
      <w:marTop w:val="0"/>
      <w:marBottom w:val="0"/>
      <w:divBdr>
        <w:top w:val="none" w:sz="0" w:space="0" w:color="auto"/>
        <w:left w:val="none" w:sz="0" w:space="0" w:color="auto"/>
        <w:bottom w:val="none" w:sz="0" w:space="0" w:color="auto"/>
        <w:right w:val="none" w:sz="0" w:space="0" w:color="auto"/>
      </w:divBdr>
    </w:div>
    <w:div w:id="617874892">
      <w:bodyDiv w:val="1"/>
      <w:marLeft w:val="0"/>
      <w:marRight w:val="0"/>
      <w:marTop w:val="0"/>
      <w:marBottom w:val="0"/>
      <w:divBdr>
        <w:top w:val="none" w:sz="0" w:space="0" w:color="auto"/>
        <w:left w:val="none" w:sz="0" w:space="0" w:color="auto"/>
        <w:bottom w:val="none" w:sz="0" w:space="0" w:color="auto"/>
        <w:right w:val="none" w:sz="0" w:space="0" w:color="auto"/>
      </w:divBdr>
    </w:div>
    <w:div w:id="643051240">
      <w:bodyDiv w:val="1"/>
      <w:marLeft w:val="0"/>
      <w:marRight w:val="0"/>
      <w:marTop w:val="0"/>
      <w:marBottom w:val="0"/>
      <w:divBdr>
        <w:top w:val="none" w:sz="0" w:space="0" w:color="auto"/>
        <w:left w:val="none" w:sz="0" w:space="0" w:color="auto"/>
        <w:bottom w:val="none" w:sz="0" w:space="0" w:color="auto"/>
        <w:right w:val="none" w:sz="0" w:space="0" w:color="auto"/>
      </w:divBdr>
    </w:div>
    <w:div w:id="694043948">
      <w:bodyDiv w:val="1"/>
      <w:marLeft w:val="0"/>
      <w:marRight w:val="0"/>
      <w:marTop w:val="0"/>
      <w:marBottom w:val="0"/>
      <w:divBdr>
        <w:top w:val="none" w:sz="0" w:space="0" w:color="auto"/>
        <w:left w:val="none" w:sz="0" w:space="0" w:color="auto"/>
        <w:bottom w:val="none" w:sz="0" w:space="0" w:color="auto"/>
        <w:right w:val="none" w:sz="0" w:space="0" w:color="auto"/>
      </w:divBdr>
      <w:divsChild>
        <w:div w:id="405616702">
          <w:marLeft w:val="0"/>
          <w:marRight w:val="0"/>
          <w:marTop w:val="30"/>
          <w:marBottom w:val="0"/>
          <w:divBdr>
            <w:top w:val="none" w:sz="0" w:space="0" w:color="auto"/>
            <w:left w:val="none" w:sz="0" w:space="0" w:color="auto"/>
            <w:bottom w:val="none" w:sz="0" w:space="0" w:color="auto"/>
            <w:right w:val="none" w:sz="0" w:space="0" w:color="auto"/>
          </w:divBdr>
          <w:divsChild>
            <w:div w:id="1356423822">
              <w:marLeft w:val="0"/>
              <w:marRight w:val="0"/>
              <w:marTop w:val="0"/>
              <w:marBottom w:val="0"/>
              <w:divBdr>
                <w:top w:val="none" w:sz="0" w:space="0" w:color="auto"/>
                <w:left w:val="none" w:sz="0" w:space="0" w:color="auto"/>
                <w:bottom w:val="none" w:sz="0" w:space="0" w:color="auto"/>
                <w:right w:val="none" w:sz="0" w:space="0" w:color="auto"/>
              </w:divBdr>
              <w:divsChild>
                <w:div w:id="1677885247">
                  <w:marLeft w:val="0"/>
                  <w:marRight w:val="0"/>
                  <w:marTop w:val="0"/>
                  <w:marBottom w:val="0"/>
                  <w:divBdr>
                    <w:top w:val="none" w:sz="0" w:space="0" w:color="auto"/>
                    <w:left w:val="none" w:sz="0" w:space="0" w:color="auto"/>
                    <w:bottom w:val="none" w:sz="0" w:space="0" w:color="auto"/>
                    <w:right w:val="none" w:sz="0" w:space="0" w:color="auto"/>
                  </w:divBdr>
                  <w:divsChild>
                    <w:div w:id="1678389481">
                      <w:marLeft w:val="-75"/>
                      <w:marRight w:val="-75"/>
                      <w:marTop w:val="0"/>
                      <w:marBottom w:val="0"/>
                      <w:divBdr>
                        <w:top w:val="none" w:sz="0" w:space="0" w:color="auto"/>
                        <w:left w:val="none" w:sz="0" w:space="0" w:color="auto"/>
                        <w:bottom w:val="none" w:sz="0" w:space="0" w:color="auto"/>
                        <w:right w:val="none" w:sz="0" w:space="0" w:color="auto"/>
                      </w:divBdr>
                      <w:divsChild>
                        <w:div w:id="837622034">
                          <w:marLeft w:val="0"/>
                          <w:marRight w:val="0"/>
                          <w:marTop w:val="0"/>
                          <w:marBottom w:val="0"/>
                          <w:divBdr>
                            <w:top w:val="none" w:sz="0" w:space="0" w:color="auto"/>
                            <w:left w:val="none" w:sz="0" w:space="0" w:color="auto"/>
                            <w:bottom w:val="none" w:sz="0" w:space="0" w:color="auto"/>
                            <w:right w:val="none" w:sz="0" w:space="0" w:color="auto"/>
                          </w:divBdr>
                          <w:divsChild>
                            <w:div w:id="1943489572">
                              <w:marLeft w:val="0"/>
                              <w:marRight w:val="0"/>
                              <w:marTop w:val="0"/>
                              <w:marBottom w:val="0"/>
                              <w:divBdr>
                                <w:top w:val="none" w:sz="0" w:space="0" w:color="auto"/>
                                <w:left w:val="single" w:sz="6" w:space="9" w:color="AFAFAA"/>
                                <w:bottom w:val="none" w:sz="0" w:space="0" w:color="auto"/>
                                <w:right w:val="single" w:sz="6" w:space="9" w:color="AFAFAA"/>
                              </w:divBdr>
                              <w:divsChild>
                                <w:div w:id="524640930">
                                  <w:marLeft w:val="0"/>
                                  <w:marRight w:val="0"/>
                                  <w:marTop w:val="0"/>
                                  <w:marBottom w:val="0"/>
                                  <w:divBdr>
                                    <w:top w:val="none" w:sz="0" w:space="0" w:color="auto"/>
                                    <w:left w:val="none" w:sz="0" w:space="0" w:color="auto"/>
                                    <w:bottom w:val="none" w:sz="0" w:space="0" w:color="auto"/>
                                    <w:right w:val="none" w:sz="0" w:space="0" w:color="auto"/>
                                  </w:divBdr>
                                  <w:divsChild>
                                    <w:div w:id="2046368931">
                                      <w:marLeft w:val="0"/>
                                      <w:marRight w:val="0"/>
                                      <w:marTop w:val="0"/>
                                      <w:marBottom w:val="0"/>
                                      <w:divBdr>
                                        <w:top w:val="none" w:sz="0" w:space="0" w:color="auto"/>
                                        <w:left w:val="none" w:sz="0" w:space="0" w:color="auto"/>
                                        <w:bottom w:val="none" w:sz="0" w:space="0" w:color="auto"/>
                                        <w:right w:val="none" w:sz="0" w:space="0" w:color="auto"/>
                                      </w:divBdr>
                                      <w:divsChild>
                                        <w:div w:id="484660970">
                                          <w:marLeft w:val="0"/>
                                          <w:marRight w:val="0"/>
                                          <w:marTop w:val="120"/>
                                          <w:marBottom w:val="0"/>
                                          <w:divBdr>
                                            <w:top w:val="single" w:sz="12" w:space="2" w:color="D5E28D"/>
                                            <w:left w:val="single" w:sz="12" w:space="6" w:color="D5E28D"/>
                                            <w:bottom w:val="single" w:sz="12" w:space="9" w:color="D5E28D"/>
                                            <w:right w:val="single" w:sz="12" w:space="6" w:color="D5E28D"/>
                                          </w:divBdr>
                                          <w:divsChild>
                                            <w:div w:id="1522890459">
                                              <w:marLeft w:val="0"/>
                                              <w:marRight w:val="0"/>
                                              <w:marTop w:val="0"/>
                                              <w:marBottom w:val="120"/>
                                              <w:divBdr>
                                                <w:top w:val="none" w:sz="0" w:space="0" w:color="auto"/>
                                                <w:left w:val="none" w:sz="0" w:space="0" w:color="auto"/>
                                                <w:bottom w:val="none" w:sz="0" w:space="0" w:color="auto"/>
                                                <w:right w:val="none" w:sz="0" w:space="0" w:color="auto"/>
                                              </w:divBdr>
                                            </w:div>
                                            <w:div w:id="1825734622">
                                              <w:marLeft w:val="0"/>
                                              <w:marRight w:val="0"/>
                                              <w:marTop w:val="0"/>
                                              <w:marBottom w:val="120"/>
                                              <w:divBdr>
                                                <w:top w:val="none" w:sz="0" w:space="0" w:color="auto"/>
                                                <w:left w:val="none" w:sz="0" w:space="0" w:color="auto"/>
                                                <w:bottom w:val="none" w:sz="0" w:space="0" w:color="auto"/>
                                                <w:right w:val="none" w:sz="0" w:space="0" w:color="auto"/>
                                              </w:divBdr>
                                            </w:div>
                                            <w:div w:id="69470115">
                                              <w:marLeft w:val="0"/>
                                              <w:marRight w:val="0"/>
                                              <w:marTop w:val="0"/>
                                              <w:marBottom w:val="120"/>
                                              <w:divBdr>
                                                <w:top w:val="none" w:sz="0" w:space="0" w:color="auto"/>
                                                <w:left w:val="none" w:sz="0" w:space="0" w:color="auto"/>
                                                <w:bottom w:val="none" w:sz="0" w:space="0" w:color="auto"/>
                                                <w:right w:val="none" w:sz="0" w:space="0" w:color="auto"/>
                                              </w:divBdr>
                                            </w:div>
                                            <w:div w:id="2048019142">
                                              <w:marLeft w:val="0"/>
                                              <w:marRight w:val="0"/>
                                              <w:marTop w:val="0"/>
                                              <w:marBottom w:val="120"/>
                                              <w:divBdr>
                                                <w:top w:val="none" w:sz="0" w:space="0" w:color="auto"/>
                                                <w:left w:val="none" w:sz="0" w:space="0" w:color="auto"/>
                                                <w:bottom w:val="none" w:sz="0" w:space="0" w:color="auto"/>
                                                <w:right w:val="none" w:sz="0" w:space="0" w:color="auto"/>
                                              </w:divBdr>
                                            </w:div>
                                            <w:div w:id="664894329">
                                              <w:marLeft w:val="0"/>
                                              <w:marRight w:val="0"/>
                                              <w:marTop w:val="0"/>
                                              <w:marBottom w:val="120"/>
                                              <w:divBdr>
                                                <w:top w:val="none" w:sz="0" w:space="0" w:color="auto"/>
                                                <w:left w:val="none" w:sz="0" w:space="0" w:color="auto"/>
                                                <w:bottom w:val="none" w:sz="0" w:space="0" w:color="auto"/>
                                                <w:right w:val="none" w:sz="0" w:space="0" w:color="auto"/>
                                              </w:divBdr>
                                            </w:div>
                                            <w:div w:id="1886259060">
                                              <w:marLeft w:val="0"/>
                                              <w:marRight w:val="0"/>
                                              <w:marTop w:val="0"/>
                                              <w:marBottom w:val="120"/>
                                              <w:divBdr>
                                                <w:top w:val="none" w:sz="0" w:space="0" w:color="auto"/>
                                                <w:left w:val="none" w:sz="0" w:space="0" w:color="auto"/>
                                                <w:bottom w:val="none" w:sz="0" w:space="0" w:color="auto"/>
                                                <w:right w:val="none" w:sz="0" w:space="0" w:color="auto"/>
                                              </w:divBdr>
                                            </w:div>
                                            <w:div w:id="64841200">
                                              <w:marLeft w:val="0"/>
                                              <w:marRight w:val="0"/>
                                              <w:marTop w:val="0"/>
                                              <w:marBottom w:val="120"/>
                                              <w:divBdr>
                                                <w:top w:val="none" w:sz="0" w:space="0" w:color="auto"/>
                                                <w:left w:val="none" w:sz="0" w:space="0" w:color="auto"/>
                                                <w:bottom w:val="none" w:sz="0" w:space="0" w:color="auto"/>
                                                <w:right w:val="none" w:sz="0" w:space="0" w:color="auto"/>
                                              </w:divBdr>
                                            </w:div>
                                            <w:div w:id="1156191765">
                                              <w:marLeft w:val="0"/>
                                              <w:marRight w:val="0"/>
                                              <w:marTop w:val="0"/>
                                              <w:marBottom w:val="120"/>
                                              <w:divBdr>
                                                <w:top w:val="none" w:sz="0" w:space="0" w:color="auto"/>
                                                <w:left w:val="none" w:sz="0" w:space="0" w:color="auto"/>
                                                <w:bottom w:val="none" w:sz="0" w:space="0" w:color="auto"/>
                                                <w:right w:val="none" w:sz="0" w:space="0" w:color="auto"/>
                                              </w:divBdr>
                                            </w:div>
                                            <w:div w:id="717631746">
                                              <w:marLeft w:val="0"/>
                                              <w:marRight w:val="0"/>
                                              <w:marTop w:val="0"/>
                                              <w:marBottom w:val="120"/>
                                              <w:divBdr>
                                                <w:top w:val="none" w:sz="0" w:space="0" w:color="auto"/>
                                                <w:left w:val="none" w:sz="0" w:space="0" w:color="auto"/>
                                                <w:bottom w:val="none" w:sz="0" w:space="0" w:color="auto"/>
                                                <w:right w:val="none" w:sz="0" w:space="0" w:color="auto"/>
                                              </w:divBdr>
                                            </w:div>
                                            <w:div w:id="967930583">
                                              <w:marLeft w:val="0"/>
                                              <w:marRight w:val="0"/>
                                              <w:marTop w:val="0"/>
                                              <w:marBottom w:val="120"/>
                                              <w:divBdr>
                                                <w:top w:val="none" w:sz="0" w:space="0" w:color="auto"/>
                                                <w:left w:val="none" w:sz="0" w:space="0" w:color="auto"/>
                                                <w:bottom w:val="none" w:sz="0" w:space="0" w:color="auto"/>
                                                <w:right w:val="none" w:sz="0" w:space="0" w:color="auto"/>
                                              </w:divBdr>
                                            </w:div>
                                            <w:div w:id="1527326755">
                                              <w:marLeft w:val="0"/>
                                              <w:marRight w:val="0"/>
                                              <w:marTop w:val="0"/>
                                              <w:marBottom w:val="120"/>
                                              <w:divBdr>
                                                <w:top w:val="none" w:sz="0" w:space="0" w:color="auto"/>
                                                <w:left w:val="none" w:sz="0" w:space="0" w:color="auto"/>
                                                <w:bottom w:val="none" w:sz="0" w:space="0" w:color="auto"/>
                                                <w:right w:val="none" w:sz="0" w:space="0" w:color="auto"/>
                                              </w:divBdr>
                                            </w:div>
                                            <w:div w:id="1201672549">
                                              <w:marLeft w:val="0"/>
                                              <w:marRight w:val="0"/>
                                              <w:marTop w:val="0"/>
                                              <w:marBottom w:val="120"/>
                                              <w:divBdr>
                                                <w:top w:val="none" w:sz="0" w:space="0" w:color="auto"/>
                                                <w:left w:val="none" w:sz="0" w:space="0" w:color="auto"/>
                                                <w:bottom w:val="none" w:sz="0" w:space="0" w:color="auto"/>
                                                <w:right w:val="none" w:sz="0" w:space="0" w:color="auto"/>
                                              </w:divBdr>
                                            </w:div>
                                            <w:div w:id="1394500323">
                                              <w:marLeft w:val="0"/>
                                              <w:marRight w:val="0"/>
                                              <w:marTop w:val="0"/>
                                              <w:marBottom w:val="120"/>
                                              <w:divBdr>
                                                <w:top w:val="none" w:sz="0" w:space="0" w:color="auto"/>
                                                <w:left w:val="none" w:sz="0" w:space="0" w:color="auto"/>
                                                <w:bottom w:val="none" w:sz="0" w:space="0" w:color="auto"/>
                                                <w:right w:val="none" w:sz="0" w:space="0" w:color="auto"/>
                                              </w:divBdr>
                                            </w:div>
                                            <w:div w:id="1145511977">
                                              <w:marLeft w:val="0"/>
                                              <w:marRight w:val="0"/>
                                              <w:marTop w:val="0"/>
                                              <w:marBottom w:val="120"/>
                                              <w:divBdr>
                                                <w:top w:val="none" w:sz="0" w:space="0" w:color="auto"/>
                                                <w:left w:val="none" w:sz="0" w:space="0" w:color="auto"/>
                                                <w:bottom w:val="none" w:sz="0" w:space="0" w:color="auto"/>
                                                <w:right w:val="none" w:sz="0" w:space="0" w:color="auto"/>
                                              </w:divBdr>
                                            </w:div>
                                            <w:div w:id="1340622000">
                                              <w:marLeft w:val="0"/>
                                              <w:marRight w:val="0"/>
                                              <w:marTop w:val="0"/>
                                              <w:marBottom w:val="120"/>
                                              <w:divBdr>
                                                <w:top w:val="none" w:sz="0" w:space="0" w:color="auto"/>
                                                <w:left w:val="none" w:sz="0" w:space="0" w:color="auto"/>
                                                <w:bottom w:val="none" w:sz="0" w:space="0" w:color="auto"/>
                                                <w:right w:val="none" w:sz="0" w:space="0" w:color="auto"/>
                                              </w:divBdr>
                                            </w:div>
                                            <w:div w:id="890725079">
                                              <w:marLeft w:val="0"/>
                                              <w:marRight w:val="0"/>
                                              <w:marTop w:val="0"/>
                                              <w:marBottom w:val="120"/>
                                              <w:divBdr>
                                                <w:top w:val="none" w:sz="0" w:space="0" w:color="auto"/>
                                                <w:left w:val="none" w:sz="0" w:space="0" w:color="auto"/>
                                                <w:bottom w:val="none" w:sz="0" w:space="0" w:color="auto"/>
                                                <w:right w:val="none" w:sz="0" w:space="0" w:color="auto"/>
                                              </w:divBdr>
                                            </w:div>
                                            <w:div w:id="2033259412">
                                              <w:marLeft w:val="0"/>
                                              <w:marRight w:val="0"/>
                                              <w:marTop w:val="0"/>
                                              <w:marBottom w:val="120"/>
                                              <w:divBdr>
                                                <w:top w:val="none" w:sz="0" w:space="0" w:color="auto"/>
                                                <w:left w:val="none" w:sz="0" w:space="0" w:color="auto"/>
                                                <w:bottom w:val="none" w:sz="0" w:space="0" w:color="auto"/>
                                                <w:right w:val="none" w:sz="0" w:space="0" w:color="auto"/>
                                              </w:divBdr>
                                            </w:div>
                                            <w:div w:id="306055319">
                                              <w:marLeft w:val="0"/>
                                              <w:marRight w:val="0"/>
                                              <w:marTop w:val="0"/>
                                              <w:marBottom w:val="120"/>
                                              <w:divBdr>
                                                <w:top w:val="none" w:sz="0" w:space="0" w:color="auto"/>
                                                <w:left w:val="none" w:sz="0" w:space="0" w:color="auto"/>
                                                <w:bottom w:val="none" w:sz="0" w:space="0" w:color="auto"/>
                                                <w:right w:val="none" w:sz="0" w:space="0" w:color="auto"/>
                                              </w:divBdr>
                                            </w:div>
                                            <w:div w:id="601036241">
                                              <w:marLeft w:val="0"/>
                                              <w:marRight w:val="0"/>
                                              <w:marTop w:val="0"/>
                                              <w:marBottom w:val="120"/>
                                              <w:divBdr>
                                                <w:top w:val="none" w:sz="0" w:space="0" w:color="auto"/>
                                                <w:left w:val="none" w:sz="0" w:space="0" w:color="auto"/>
                                                <w:bottom w:val="none" w:sz="0" w:space="0" w:color="auto"/>
                                                <w:right w:val="none" w:sz="0" w:space="0" w:color="auto"/>
                                              </w:divBdr>
                                            </w:div>
                                            <w:div w:id="195237647">
                                              <w:marLeft w:val="0"/>
                                              <w:marRight w:val="0"/>
                                              <w:marTop w:val="0"/>
                                              <w:marBottom w:val="120"/>
                                              <w:divBdr>
                                                <w:top w:val="none" w:sz="0" w:space="0" w:color="auto"/>
                                                <w:left w:val="none" w:sz="0" w:space="0" w:color="auto"/>
                                                <w:bottom w:val="none" w:sz="0" w:space="0" w:color="auto"/>
                                                <w:right w:val="none" w:sz="0" w:space="0" w:color="auto"/>
                                              </w:divBdr>
                                            </w:div>
                                            <w:div w:id="1265191625">
                                              <w:marLeft w:val="0"/>
                                              <w:marRight w:val="0"/>
                                              <w:marTop w:val="0"/>
                                              <w:marBottom w:val="120"/>
                                              <w:divBdr>
                                                <w:top w:val="none" w:sz="0" w:space="0" w:color="auto"/>
                                                <w:left w:val="none" w:sz="0" w:space="0" w:color="auto"/>
                                                <w:bottom w:val="none" w:sz="0" w:space="0" w:color="auto"/>
                                                <w:right w:val="none" w:sz="0" w:space="0" w:color="auto"/>
                                              </w:divBdr>
                                            </w:div>
                                            <w:div w:id="657265729">
                                              <w:marLeft w:val="0"/>
                                              <w:marRight w:val="0"/>
                                              <w:marTop w:val="0"/>
                                              <w:marBottom w:val="120"/>
                                              <w:divBdr>
                                                <w:top w:val="none" w:sz="0" w:space="0" w:color="auto"/>
                                                <w:left w:val="none" w:sz="0" w:space="0" w:color="auto"/>
                                                <w:bottom w:val="none" w:sz="0" w:space="0" w:color="auto"/>
                                                <w:right w:val="none" w:sz="0" w:space="0" w:color="auto"/>
                                              </w:divBdr>
                                            </w:div>
                                            <w:div w:id="1309625280">
                                              <w:marLeft w:val="0"/>
                                              <w:marRight w:val="0"/>
                                              <w:marTop w:val="0"/>
                                              <w:marBottom w:val="120"/>
                                              <w:divBdr>
                                                <w:top w:val="none" w:sz="0" w:space="0" w:color="auto"/>
                                                <w:left w:val="none" w:sz="0" w:space="0" w:color="auto"/>
                                                <w:bottom w:val="none" w:sz="0" w:space="0" w:color="auto"/>
                                                <w:right w:val="none" w:sz="0" w:space="0" w:color="auto"/>
                                              </w:divBdr>
                                            </w:div>
                                            <w:div w:id="546383108">
                                              <w:marLeft w:val="0"/>
                                              <w:marRight w:val="0"/>
                                              <w:marTop w:val="0"/>
                                              <w:marBottom w:val="120"/>
                                              <w:divBdr>
                                                <w:top w:val="none" w:sz="0" w:space="0" w:color="auto"/>
                                                <w:left w:val="none" w:sz="0" w:space="0" w:color="auto"/>
                                                <w:bottom w:val="none" w:sz="0" w:space="0" w:color="auto"/>
                                                <w:right w:val="none" w:sz="0" w:space="0" w:color="auto"/>
                                              </w:divBdr>
                                              <w:divsChild>
                                                <w:div w:id="156239220">
                                                  <w:marLeft w:val="0"/>
                                                  <w:marRight w:val="0"/>
                                                  <w:marTop w:val="0"/>
                                                  <w:marBottom w:val="120"/>
                                                  <w:divBdr>
                                                    <w:top w:val="none" w:sz="0" w:space="0" w:color="auto"/>
                                                    <w:left w:val="none" w:sz="0" w:space="0" w:color="auto"/>
                                                    <w:bottom w:val="none" w:sz="0" w:space="0" w:color="auto"/>
                                                    <w:right w:val="none" w:sz="0" w:space="0" w:color="auto"/>
                                                  </w:divBdr>
                                                </w:div>
                                                <w:div w:id="944071147">
                                                  <w:marLeft w:val="0"/>
                                                  <w:marRight w:val="0"/>
                                                  <w:marTop w:val="0"/>
                                                  <w:marBottom w:val="120"/>
                                                  <w:divBdr>
                                                    <w:top w:val="none" w:sz="0" w:space="0" w:color="auto"/>
                                                    <w:left w:val="none" w:sz="0" w:space="0" w:color="auto"/>
                                                    <w:bottom w:val="none" w:sz="0" w:space="0" w:color="auto"/>
                                                    <w:right w:val="none" w:sz="0" w:space="0" w:color="auto"/>
                                                  </w:divBdr>
                                                </w:div>
                                                <w:div w:id="469636229">
                                                  <w:marLeft w:val="0"/>
                                                  <w:marRight w:val="0"/>
                                                  <w:marTop w:val="0"/>
                                                  <w:marBottom w:val="120"/>
                                                  <w:divBdr>
                                                    <w:top w:val="none" w:sz="0" w:space="0" w:color="auto"/>
                                                    <w:left w:val="none" w:sz="0" w:space="0" w:color="auto"/>
                                                    <w:bottom w:val="none" w:sz="0" w:space="0" w:color="auto"/>
                                                    <w:right w:val="none" w:sz="0" w:space="0" w:color="auto"/>
                                                  </w:divBdr>
                                                </w:div>
                                                <w:div w:id="932053471">
                                                  <w:marLeft w:val="0"/>
                                                  <w:marRight w:val="0"/>
                                                  <w:marTop w:val="0"/>
                                                  <w:marBottom w:val="120"/>
                                                  <w:divBdr>
                                                    <w:top w:val="none" w:sz="0" w:space="0" w:color="auto"/>
                                                    <w:left w:val="none" w:sz="0" w:space="0" w:color="auto"/>
                                                    <w:bottom w:val="none" w:sz="0" w:space="0" w:color="auto"/>
                                                    <w:right w:val="none" w:sz="0" w:space="0" w:color="auto"/>
                                                  </w:divBdr>
                                                </w:div>
                                                <w:div w:id="1623684099">
                                                  <w:marLeft w:val="0"/>
                                                  <w:marRight w:val="0"/>
                                                  <w:marTop w:val="0"/>
                                                  <w:marBottom w:val="120"/>
                                                  <w:divBdr>
                                                    <w:top w:val="none" w:sz="0" w:space="0" w:color="auto"/>
                                                    <w:left w:val="none" w:sz="0" w:space="0" w:color="auto"/>
                                                    <w:bottom w:val="none" w:sz="0" w:space="0" w:color="auto"/>
                                                    <w:right w:val="none" w:sz="0" w:space="0" w:color="auto"/>
                                                  </w:divBdr>
                                                </w:div>
                                                <w:div w:id="1053847134">
                                                  <w:marLeft w:val="0"/>
                                                  <w:marRight w:val="0"/>
                                                  <w:marTop w:val="0"/>
                                                  <w:marBottom w:val="120"/>
                                                  <w:divBdr>
                                                    <w:top w:val="none" w:sz="0" w:space="0" w:color="auto"/>
                                                    <w:left w:val="none" w:sz="0" w:space="0" w:color="auto"/>
                                                    <w:bottom w:val="none" w:sz="0" w:space="0" w:color="auto"/>
                                                    <w:right w:val="none" w:sz="0" w:space="0" w:color="auto"/>
                                                  </w:divBdr>
                                                </w:div>
                                                <w:div w:id="716204121">
                                                  <w:marLeft w:val="0"/>
                                                  <w:marRight w:val="0"/>
                                                  <w:marTop w:val="0"/>
                                                  <w:marBottom w:val="120"/>
                                                  <w:divBdr>
                                                    <w:top w:val="none" w:sz="0" w:space="0" w:color="auto"/>
                                                    <w:left w:val="none" w:sz="0" w:space="0" w:color="auto"/>
                                                    <w:bottom w:val="none" w:sz="0" w:space="0" w:color="auto"/>
                                                    <w:right w:val="none" w:sz="0" w:space="0" w:color="auto"/>
                                                  </w:divBdr>
                                                </w:div>
                                                <w:div w:id="945886129">
                                                  <w:marLeft w:val="0"/>
                                                  <w:marRight w:val="0"/>
                                                  <w:marTop w:val="0"/>
                                                  <w:marBottom w:val="120"/>
                                                  <w:divBdr>
                                                    <w:top w:val="none" w:sz="0" w:space="0" w:color="auto"/>
                                                    <w:left w:val="none" w:sz="0" w:space="0" w:color="auto"/>
                                                    <w:bottom w:val="none" w:sz="0" w:space="0" w:color="auto"/>
                                                    <w:right w:val="none" w:sz="0" w:space="0" w:color="auto"/>
                                                  </w:divBdr>
                                                </w:div>
                                                <w:div w:id="1815028489">
                                                  <w:marLeft w:val="0"/>
                                                  <w:marRight w:val="0"/>
                                                  <w:marTop w:val="0"/>
                                                  <w:marBottom w:val="120"/>
                                                  <w:divBdr>
                                                    <w:top w:val="none" w:sz="0" w:space="0" w:color="auto"/>
                                                    <w:left w:val="none" w:sz="0" w:space="0" w:color="auto"/>
                                                    <w:bottom w:val="none" w:sz="0" w:space="0" w:color="auto"/>
                                                    <w:right w:val="none" w:sz="0" w:space="0" w:color="auto"/>
                                                  </w:divBdr>
                                                </w:div>
                                              </w:divsChild>
                                            </w:div>
                                            <w:div w:id="78141013">
                                              <w:marLeft w:val="0"/>
                                              <w:marRight w:val="0"/>
                                              <w:marTop w:val="0"/>
                                              <w:marBottom w:val="120"/>
                                              <w:divBdr>
                                                <w:top w:val="none" w:sz="0" w:space="0" w:color="auto"/>
                                                <w:left w:val="none" w:sz="0" w:space="0" w:color="auto"/>
                                                <w:bottom w:val="none" w:sz="0" w:space="0" w:color="auto"/>
                                                <w:right w:val="none" w:sz="0" w:space="0" w:color="auto"/>
                                              </w:divBdr>
                                            </w:div>
                                            <w:div w:id="715667895">
                                              <w:marLeft w:val="0"/>
                                              <w:marRight w:val="0"/>
                                              <w:marTop w:val="0"/>
                                              <w:marBottom w:val="120"/>
                                              <w:divBdr>
                                                <w:top w:val="none" w:sz="0" w:space="0" w:color="auto"/>
                                                <w:left w:val="none" w:sz="0" w:space="0" w:color="auto"/>
                                                <w:bottom w:val="none" w:sz="0" w:space="0" w:color="auto"/>
                                                <w:right w:val="none" w:sz="0" w:space="0" w:color="auto"/>
                                              </w:divBdr>
                                            </w:div>
                                            <w:div w:id="1594050199">
                                              <w:marLeft w:val="0"/>
                                              <w:marRight w:val="0"/>
                                              <w:marTop w:val="0"/>
                                              <w:marBottom w:val="120"/>
                                              <w:divBdr>
                                                <w:top w:val="none" w:sz="0" w:space="0" w:color="auto"/>
                                                <w:left w:val="none" w:sz="0" w:space="0" w:color="auto"/>
                                                <w:bottom w:val="none" w:sz="0" w:space="0" w:color="auto"/>
                                                <w:right w:val="none" w:sz="0" w:space="0" w:color="auto"/>
                                              </w:divBdr>
                                            </w:div>
                                            <w:div w:id="986712781">
                                              <w:marLeft w:val="0"/>
                                              <w:marRight w:val="0"/>
                                              <w:marTop w:val="0"/>
                                              <w:marBottom w:val="120"/>
                                              <w:divBdr>
                                                <w:top w:val="none" w:sz="0" w:space="0" w:color="auto"/>
                                                <w:left w:val="none" w:sz="0" w:space="0" w:color="auto"/>
                                                <w:bottom w:val="none" w:sz="0" w:space="0" w:color="auto"/>
                                                <w:right w:val="none" w:sz="0" w:space="0" w:color="auto"/>
                                              </w:divBdr>
                                            </w:div>
                                            <w:div w:id="2113625482">
                                              <w:marLeft w:val="0"/>
                                              <w:marRight w:val="0"/>
                                              <w:marTop w:val="0"/>
                                              <w:marBottom w:val="120"/>
                                              <w:divBdr>
                                                <w:top w:val="none" w:sz="0" w:space="0" w:color="auto"/>
                                                <w:left w:val="none" w:sz="0" w:space="0" w:color="auto"/>
                                                <w:bottom w:val="none" w:sz="0" w:space="0" w:color="auto"/>
                                                <w:right w:val="none" w:sz="0" w:space="0" w:color="auto"/>
                                              </w:divBdr>
                                            </w:div>
                                            <w:div w:id="186676384">
                                              <w:marLeft w:val="0"/>
                                              <w:marRight w:val="0"/>
                                              <w:marTop w:val="0"/>
                                              <w:marBottom w:val="120"/>
                                              <w:divBdr>
                                                <w:top w:val="none" w:sz="0" w:space="0" w:color="auto"/>
                                                <w:left w:val="none" w:sz="0" w:space="0" w:color="auto"/>
                                                <w:bottom w:val="none" w:sz="0" w:space="0" w:color="auto"/>
                                                <w:right w:val="none" w:sz="0" w:space="0" w:color="auto"/>
                                              </w:divBdr>
                                            </w:div>
                                            <w:div w:id="1161192147">
                                              <w:marLeft w:val="0"/>
                                              <w:marRight w:val="0"/>
                                              <w:marTop w:val="0"/>
                                              <w:marBottom w:val="120"/>
                                              <w:divBdr>
                                                <w:top w:val="none" w:sz="0" w:space="0" w:color="auto"/>
                                                <w:left w:val="none" w:sz="0" w:space="0" w:color="auto"/>
                                                <w:bottom w:val="none" w:sz="0" w:space="0" w:color="auto"/>
                                                <w:right w:val="none" w:sz="0" w:space="0" w:color="auto"/>
                                              </w:divBdr>
                                            </w:div>
                                            <w:div w:id="1835298913">
                                              <w:marLeft w:val="0"/>
                                              <w:marRight w:val="0"/>
                                              <w:marTop w:val="0"/>
                                              <w:marBottom w:val="120"/>
                                              <w:divBdr>
                                                <w:top w:val="none" w:sz="0" w:space="0" w:color="auto"/>
                                                <w:left w:val="none" w:sz="0" w:space="0" w:color="auto"/>
                                                <w:bottom w:val="none" w:sz="0" w:space="0" w:color="auto"/>
                                                <w:right w:val="none" w:sz="0" w:space="0" w:color="auto"/>
                                              </w:divBdr>
                                            </w:div>
                                            <w:div w:id="1390423755">
                                              <w:marLeft w:val="0"/>
                                              <w:marRight w:val="0"/>
                                              <w:marTop w:val="0"/>
                                              <w:marBottom w:val="120"/>
                                              <w:divBdr>
                                                <w:top w:val="none" w:sz="0" w:space="0" w:color="auto"/>
                                                <w:left w:val="none" w:sz="0" w:space="0" w:color="auto"/>
                                                <w:bottom w:val="none" w:sz="0" w:space="0" w:color="auto"/>
                                                <w:right w:val="none" w:sz="0" w:space="0" w:color="auto"/>
                                              </w:divBdr>
                                            </w:div>
                                            <w:div w:id="947546419">
                                              <w:marLeft w:val="0"/>
                                              <w:marRight w:val="0"/>
                                              <w:marTop w:val="0"/>
                                              <w:marBottom w:val="120"/>
                                              <w:divBdr>
                                                <w:top w:val="none" w:sz="0" w:space="0" w:color="auto"/>
                                                <w:left w:val="none" w:sz="0" w:space="0" w:color="auto"/>
                                                <w:bottom w:val="none" w:sz="0" w:space="0" w:color="auto"/>
                                                <w:right w:val="none" w:sz="0" w:space="0" w:color="auto"/>
                                              </w:divBdr>
                                            </w:div>
                                            <w:div w:id="51733368">
                                              <w:marLeft w:val="0"/>
                                              <w:marRight w:val="0"/>
                                              <w:marTop w:val="0"/>
                                              <w:marBottom w:val="120"/>
                                              <w:divBdr>
                                                <w:top w:val="none" w:sz="0" w:space="0" w:color="auto"/>
                                                <w:left w:val="none" w:sz="0" w:space="0" w:color="auto"/>
                                                <w:bottom w:val="none" w:sz="0" w:space="0" w:color="auto"/>
                                                <w:right w:val="none" w:sz="0" w:space="0" w:color="auto"/>
                                              </w:divBdr>
                                              <w:divsChild>
                                                <w:div w:id="1706445941">
                                                  <w:marLeft w:val="0"/>
                                                  <w:marRight w:val="0"/>
                                                  <w:marTop w:val="0"/>
                                                  <w:marBottom w:val="120"/>
                                                  <w:divBdr>
                                                    <w:top w:val="none" w:sz="0" w:space="0" w:color="auto"/>
                                                    <w:left w:val="none" w:sz="0" w:space="0" w:color="auto"/>
                                                    <w:bottom w:val="none" w:sz="0" w:space="0" w:color="auto"/>
                                                    <w:right w:val="none" w:sz="0" w:space="0" w:color="auto"/>
                                                  </w:divBdr>
                                                </w:div>
                                                <w:div w:id="898438570">
                                                  <w:marLeft w:val="0"/>
                                                  <w:marRight w:val="0"/>
                                                  <w:marTop w:val="0"/>
                                                  <w:marBottom w:val="120"/>
                                                  <w:divBdr>
                                                    <w:top w:val="none" w:sz="0" w:space="0" w:color="auto"/>
                                                    <w:left w:val="none" w:sz="0" w:space="0" w:color="auto"/>
                                                    <w:bottom w:val="none" w:sz="0" w:space="0" w:color="auto"/>
                                                    <w:right w:val="none" w:sz="0" w:space="0" w:color="auto"/>
                                                  </w:divBdr>
                                                </w:div>
                                                <w:div w:id="767308545">
                                                  <w:marLeft w:val="0"/>
                                                  <w:marRight w:val="0"/>
                                                  <w:marTop w:val="0"/>
                                                  <w:marBottom w:val="120"/>
                                                  <w:divBdr>
                                                    <w:top w:val="none" w:sz="0" w:space="0" w:color="auto"/>
                                                    <w:left w:val="none" w:sz="0" w:space="0" w:color="auto"/>
                                                    <w:bottom w:val="none" w:sz="0" w:space="0" w:color="auto"/>
                                                    <w:right w:val="none" w:sz="0" w:space="0" w:color="auto"/>
                                                  </w:divBdr>
                                                </w:div>
                                                <w:div w:id="1315142500">
                                                  <w:marLeft w:val="0"/>
                                                  <w:marRight w:val="0"/>
                                                  <w:marTop w:val="0"/>
                                                  <w:marBottom w:val="120"/>
                                                  <w:divBdr>
                                                    <w:top w:val="none" w:sz="0" w:space="0" w:color="auto"/>
                                                    <w:left w:val="none" w:sz="0" w:space="0" w:color="auto"/>
                                                    <w:bottom w:val="none" w:sz="0" w:space="0" w:color="auto"/>
                                                    <w:right w:val="none" w:sz="0" w:space="0" w:color="auto"/>
                                                  </w:divBdr>
                                                </w:div>
                                                <w:div w:id="1637372864">
                                                  <w:marLeft w:val="0"/>
                                                  <w:marRight w:val="0"/>
                                                  <w:marTop w:val="0"/>
                                                  <w:marBottom w:val="120"/>
                                                  <w:divBdr>
                                                    <w:top w:val="none" w:sz="0" w:space="0" w:color="auto"/>
                                                    <w:left w:val="none" w:sz="0" w:space="0" w:color="auto"/>
                                                    <w:bottom w:val="none" w:sz="0" w:space="0" w:color="auto"/>
                                                    <w:right w:val="none" w:sz="0" w:space="0" w:color="auto"/>
                                                  </w:divBdr>
                                                </w:div>
                                                <w:div w:id="447895318">
                                                  <w:marLeft w:val="0"/>
                                                  <w:marRight w:val="0"/>
                                                  <w:marTop w:val="0"/>
                                                  <w:marBottom w:val="120"/>
                                                  <w:divBdr>
                                                    <w:top w:val="none" w:sz="0" w:space="0" w:color="auto"/>
                                                    <w:left w:val="none" w:sz="0" w:space="0" w:color="auto"/>
                                                    <w:bottom w:val="none" w:sz="0" w:space="0" w:color="auto"/>
                                                    <w:right w:val="none" w:sz="0" w:space="0" w:color="auto"/>
                                                  </w:divBdr>
                                                </w:div>
                                              </w:divsChild>
                                            </w:div>
                                            <w:div w:id="577132757">
                                              <w:marLeft w:val="0"/>
                                              <w:marRight w:val="0"/>
                                              <w:marTop w:val="0"/>
                                              <w:marBottom w:val="120"/>
                                              <w:divBdr>
                                                <w:top w:val="none" w:sz="0" w:space="0" w:color="auto"/>
                                                <w:left w:val="none" w:sz="0" w:space="0" w:color="auto"/>
                                                <w:bottom w:val="none" w:sz="0" w:space="0" w:color="auto"/>
                                                <w:right w:val="none" w:sz="0" w:space="0" w:color="auto"/>
                                              </w:divBdr>
                                            </w:div>
                                            <w:div w:id="1778719836">
                                              <w:marLeft w:val="0"/>
                                              <w:marRight w:val="0"/>
                                              <w:marTop w:val="0"/>
                                              <w:marBottom w:val="120"/>
                                              <w:divBdr>
                                                <w:top w:val="none" w:sz="0" w:space="0" w:color="auto"/>
                                                <w:left w:val="none" w:sz="0" w:space="0" w:color="auto"/>
                                                <w:bottom w:val="none" w:sz="0" w:space="0" w:color="auto"/>
                                                <w:right w:val="none" w:sz="0" w:space="0" w:color="auto"/>
                                              </w:divBdr>
                                            </w:div>
                                            <w:div w:id="1926920162">
                                              <w:marLeft w:val="0"/>
                                              <w:marRight w:val="0"/>
                                              <w:marTop w:val="0"/>
                                              <w:marBottom w:val="120"/>
                                              <w:divBdr>
                                                <w:top w:val="none" w:sz="0" w:space="0" w:color="auto"/>
                                                <w:left w:val="none" w:sz="0" w:space="0" w:color="auto"/>
                                                <w:bottom w:val="none" w:sz="0" w:space="0" w:color="auto"/>
                                                <w:right w:val="none" w:sz="0" w:space="0" w:color="auto"/>
                                              </w:divBdr>
                                            </w:div>
                                            <w:div w:id="1188561936">
                                              <w:marLeft w:val="0"/>
                                              <w:marRight w:val="0"/>
                                              <w:marTop w:val="0"/>
                                              <w:marBottom w:val="120"/>
                                              <w:divBdr>
                                                <w:top w:val="none" w:sz="0" w:space="0" w:color="auto"/>
                                                <w:left w:val="none" w:sz="0" w:space="0" w:color="auto"/>
                                                <w:bottom w:val="none" w:sz="0" w:space="0" w:color="auto"/>
                                                <w:right w:val="none" w:sz="0" w:space="0" w:color="auto"/>
                                              </w:divBdr>
                                            </w:div>
                                            <w:div w:id="1922837841">
                                              <w:marLeft w:val="0"/>
                                              <w:marRight w:val="0"/>
                                              <w:marTop w:val="0"/>
                                              <w:marBottom w:val="120"/>
                                              <w:divBdr>
                                                <w:top w:val="none" w:sz="0" w:space="0" w:color="auto"/>
                                                <w:left w:val="none" w:sz="0" w:space="0" w:color="auto"/>
                                                <w:bottom w:val="none" w:sz="0" w:space="0" w:color="auto"/>
                                                <w:right w:val="none" w:sz="0" w:space="0" w:color="auto"/>
                                              </w:divBdr>
                                            </w:div>
                                            <w:div w:id="339891429">
                                              <w:marLeft w:val="0"/>
                                              <w:marRight w:val="0"/>
                                              <w:marTop w:val="0"/>
                                              <w:marBottom w:val="120"/>
                                              <w:divBdr>
                                                <w:top w:val="none" w:sz="0" w:space="0" w:color="auto"/>
                                                <w:left w:val="none" w:sz="0" w:space="0" w:color="auto"/>
                                                <w:bottom w:val="none" w:sz="0" w:space="0" w:color="auto"/>
                                                <w:right w:val="none" w:sz="0" w:space="0" w:color="auto"/>
                                              </w:divBdr>
                                            </w:div>
                                            <w:div w:id="1987734296">
                                              <w:marLeft w:val="0"/>
                                              <w:marRight w:val="0"/>
                                              <w:marTop w:val="0"/>
                                              <w:marBottom w:val="120"/>
                                              <w:divBdr>
                                                <w:top w:val="none" w:sz="0" w:space="0" w:color="auto"/>
                                                <w:left w:val="none" w:sz="0" w:space="0" w:color="auto"/>
                                                <w:bottom w:val="none" w:sz="0" w:space="0" w:color="auto"/>
                                                <w:right w:val="none" w:sz="0" w:space="0" w:color="auto"/>
                                              </w:divBdr>
                                            </w:div>
                                            <w:div w:id="501241674">
                                              <w:marLeft w:val="0"/>
                                              <w:marRight w:val="0"/>
                                              <w:marTop w:val="0"/>
                                              <w:marBottom w:val="120"/>
                                              <w:divBdr>
                                                <w:top w:val="none" w:sz="0" w:space="0" w:color="auto"/>
                                                <w:left w:val="none" w:sz="0" w:space="0" w:color="auto"/>
                                                <w:bottom w:val="none" w:sz="0" w:space="0" w:color="auto"/>
                                                <w:right w:val="none" w:sz="0" w:space="0" w:color="auto"/>
                                              </w:divBdr>
                                            </w:div>
                                            <w:div w:id="1274285753">
                                              <w:marLeft w:val="0"/>
                                              <w:marRight w:val="0"/>
                                              <w:marTop w:val="0"/>
                                              <w:marBottom w:val="120"/>
                                              <w:divBdr>
                                                <w:top w:val="none" w:sz="0" w:space="0" w:color="auto"/>
                                                <w:left w:val="none" w:sz="0" w:space="0" w:color="auto"/>
                                                <w:bottom w:val="none" w:sz="0" w:space="0" w:color="auto"/>
                                                <w:right w:val="none" w:sz="0" w:space="0" w:color="auto"/>
                                              </w:divBdr>
                                            </w:div>
                                            <w:div w:id="1537036386">
                                              <w:marLeft w:val="0"/>
                                              <w:marRight w:val="0"/>
                                              <w:marTop w:val="0"/>
                                              <w:marBottom w:val="120"/>
                                              <w:divBdr>
                                                <w:top w:val="none" w:sz="0" w:space="0" w:color="auto"/>
                                                <w:left w:val="none" w:sz="0" w:space="0" w:color="auto"/>
                                                <w:bottom w:val="none" w:sz="0" w:space="0" w:color="auto"/>
                                                <w:right w:val="none" w:sz="0" w:space="0" w:color="auto"/>
                                              </w:divBdr>
                                            </w:div>
                                            <w:div w:id="1656762978">
                                              <w:marLeft w:val="0"/>
                                              <w:marRight w:val="0"/>
                                              <w:marTop w:val="0"/>
                                              <w:marBottom w:val="120"/>
                                              <w:divBdr>
                                                <w:top w:val="none" w:sz="0" w:space="0" w:color="auto"/>
                                                <w:left w:val="none" w:sz="0" w:space="0" w:color="auto"/>
                                                <w:bottom w:val="none" w:sz="0" w:space="0" w:color="auto"/>
                                                <w:right w:val="none" w:sz="0" w:space="0" w:color="auto"/>
                                              </w:divBdr>
                                            </w:div>
                                            <w:div w:id="20367358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5546094">
      <w:bodyDiv w:val="1"/>
      <w:marLeft w:val="0"/>
      <w:marRight w:val="0"/>
      <w:marTop w:val="0"/>
      <w:marBottom w:val="0"/>
      <w:divBdr>
        <w:top w:val="none" w:sz="0" w:space="0" w:color="auto"/>
        <w:left w:val="none" w:sz="0" w:space="0" w:color="auto"/>
        <w:bottom w:val="none" w:sz="0" w:space="0" w:color="auto"/>
        <w:right w:val="none" w:sz="0" w:space="0" w:color="auto"/>
      </w:divBdr>
      <w:divsChild>
        <w:div w:id="279383332">
          <w:marLeft w:val="0"/>
          <w:marRight w:val="120"/>
          <w:marTop w:val="120"/>
          <w:marBottom w:val="0"/>
          <w:divBdr>
            <w:top w:val="single" w:sz="12" w:space="4" w:color="D5E28D"/>
            <w:left w:val="single" w:sz="12" w:space="6" w:color="D5E28D"/>
            <w:bottom w:val="single" w:sz="12" w:space="0" w:color="D5E28D"/>
            <w:right w:val="single" w:sz="12" w:space="6" w:color="D5E28D"/>
          </w:divBdr>
        </w:div>
        <w:div w:id="382140435">
          <w:marLeft w:val="0"/>
          <w:marRight w:val="0"/>
          <w:marTop w:val="0"/>
          <w:marBottom w:val="0"/>
          <w:divBdr>
            <w:top w:val="none" w:sz="0" w:space="0" w:color="auto"/>
            <w:left w:val="none" w:sz="0" w:space="0" w:color="auto"/>
            <w:bottom w:val="none" w:sz="0" w:space="0" w:color="auto"/>
            <w:right w:val="none" w:sz="0" w:space="0" w:color="auto"/>
          </w:divBdr>
          <w:divsChild>
            <w:div w:id="1219049042">
              <w:marLeft w:val="0"/>
              <w:marRight w:val="0"/>
              <w:marTop w:val="120"/>
              <w:marBottom w:val="0"/>
              <w:divBdr>
                <w:top w:val="single" w:sz="12" w:space="4" w:color="D5E28D"/>
                <w:left w:val="single" w:sz="12" w:space="6" w:color="D5E28D"/>
                <w:bottom w:val="single" w:sz="12" w:space="0" w:color="D5E28D"/>
                <w:right w:val="single" w:sz="12" w:space="6" w:color="D5E28D"/>
              </w:divBdr>
              <w:divsChild>
                <w:div w:id="1021393385">
                  <w:marLeft w:val="0"/>
                  <w:marRight w:val="90"/>
                  <w:marTop w:val="0"/>
                  <w:marBottom w:val="0"/>
                  <w:divBdr>
                    <w:top w:val="none" w:sz="0" w:space="0" w:color="auto"/>
                    <w:left w:val="none" w:sz="0" w:space="0" w:color="auto"/>
                    <w:bottom w:val="none" w:sz="0" w:space="0" w:color="auto"/>
                    <w:right w:val="none" w:sz="0" w:space="0" w:color="auto"/>
                  </w:divBdr>
                </w:div>
                <w:div w:id="863862304">
                  <w:marLeft w:val="0"/>
                  <w:marRight w:val="0"/>
                  <w:marTop w:val="0"/>
                  <w:marBottom w:val="0"/>
                  <w:divBdr>
                    <w:top w:val="none" w:sz="0" w:space="0" w:color="auto"/>
                    <w:left w:val="none" w:sz="0" w:space="0" w:color="auto"/>
                    <w:bottom w:val="none" w:sz="0" w:space="0" w:color="auto"/>
                    <w:right w:val="none" w:sz="0" w:space="0" w:color="auto"/>
                  </w:divBdr>
                </w:div>
              </w:divsChild>
            </w:div>
            <w:div w:id="2139836652">
              <w:marLeft w:val="0"/>
              <w:marRight w:val="0"/>
              <w:marTop w:val="120"/>
              <w:marBottom w:val="0"/>
              <w:divBdr>
                <w:top w:val="single" w:sz="12" w:space="4" w:color="D5E28D"/>
                <w:left w:val="single" w:sz="12" w:space="6" w:color="D5E28D"/>
                <w:bottom w:val="single" w:sz="12" w:space="0" w:color="D5E28D"/>
                <w:right w:val="single" w:sz="12" w:space="6" w:color="D5E28D"/>
              </w:divBdr>
              <w:divsChild>
                <w:div w:id="62680996">
                  <w:marLeft w:val="0"/>
                  <w:marRight w:val="90"/>
                  <w:marTop w:val="0"/>
                  <w:marBottom w:val="0"/>
                  <w:divBdr>
                    <w:top w:val="none" w:sz="0" w:space="0" w:color="auto"/>
                    <w:left w:val="none" w:sz="0" w:space="0" w:color="auto"/>
                    <w:bottom w:val="none" w:sz="0" w:space="0" w:color="auto"/>
                    <w:right w:val="none" w:sz="0" w:space="0" w:color="auto"/>
                  </w:divBdr>
                </w:div>
                <w:div w:id="16043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80383">
          <w:marLeft w:val="0"/>
          <w:marRight w:val="0"/>
          <w:marTop w:val="120"/>
          <w:marBottom w:val="0"/>
          <w:divBdr>
            <w:top w:val="single" w:sz="12" w:space="2" w:color="D5E28D"/>
            <w:left w:val="single" w:sz="12" w:space="6" w:color="D5E28D"/>
            <w:bottom w:val="single" w:sz="12" w:space="9" w:color="D5E28D"/>
            <w:right w:val="single" w:sz="12" w:space="6" w:color="D5E28D"/>
          </w:divBdr>
        </w:div>
        <w:div w:id="680934879">
          <w:marLeft w:val="0"/>
          <w:marRight w:val="0"/>
          <w:marTop w:val="120"/>
          <w:marBottom w:val="0"/>
          <w:divBdr>
            <w:top w:val="single" w:sz="12" w:space="2" w:color="D5E28D"/>
            <w:left w:val="single" w:sz="12" w:space="6" w:color="D5E28D"/>
            <w:bottom w:val="single" w:sz="12" w:space="9" w:color="D5E28D"/>
            <w:right w:val="single" w:sz="12" w:space="6" w:color="D5E28D"/>
          </w:divBdr>
          <w:divsChild>
            <w:div w:id="1982731642">
              <w:marLeft w:val="0"/>
              <w:marRight w:val="0"/>
              <w:marTop w:val="0"/>
              <w:marBottom w:val="0"/>
              <w:divBdr>
                <w:top w:val="none" w:sz="0" w:space="0" w:color="auto"/>
                <w:left w:val="none" w:sz="0" w:space="0" w:color="auto"/>
                <w:bottom w:val="none" w:sz="0" w:space="0" w:color="auto"/>
                <w:right w:val="none" w:sz="0" w:space="0" w:color="auto"/>
              </w:divBdr>
            </w:div>
            <w:div w:id="1241209221">
              <w:marLeft w:val="0"/>
              <w:marRight w:val="0"/>
              <w:marTop w:val="0"/>
              <w:marBottom w:val="0"/>
              <w:divBdr>
                <w:top w:val="none" w:sz="0" w:space="0" w:color="auto"/>
                <w:left w:val="none" w:sz="0" w:space="0" w:color="auto"/>
                <w:bottom w:val="none" w:sz="0" w:space="0" w:color="auto"/>
                <w:right w:val="none" w:sz="0" w:space="0" w:color="auto"/>
              </w:divBdr>
            </w:div>
            <w:div w:id="183849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09949">
      <w:bodyDiv w:val="1"/>
      <w:marLeft w:val="0"/>
      <w:marRight w:val="0"/>
      <w:marTop w:val="0"/>
      <w:marBottom w:val="0"/>
      <w:divBdr>
        <w:top w:val="none" w:sz="0" w:space="0" w:color="auto"/>
        <w:left w:val="none" w:sz="0" w:space="0" w:color="auto"/>
        <w:bottom w:val="none" w:sz="0" w:space="0" w:color="auto"/>
        <w:right w:val="none" w:sz="0" w:space="0" w:color="auto"/>
      </w:divBdr>
      <w:divsChild>
        <w:div w:id="1988587140">
          <w:marLeft w:val="0"/>
          <w:marRight w:val="0"/>
          <w:marTop w:val="0"/>
          <w:marBottom w:val="200"/>
          <w:divBdr>
            <w:top w:val="none" w:sz="0" w:space="0" w:color="auto"/>
            <w:left w:val="none" w:sz="0" w:space="0" w:color="auto"/>
            <w:bottom w:val="none" w:sz="0" w:space="0" w:color="auto"/>
            <w:right w:val="none" w:sz="0" w:space="0" w:color="auto"/>
          </w:divBdr>
        </w:div>
        <w:div w:id="1547376469">
          <w:marLeft w:val="0"/>
          <w:marRight w:val="0"/>
          <w:marTop w:val="0"/>
          <w:marBottom w:val="200"/>
          <w:divBdr>
            <w:top w:val="none" w:sz="0" w:space="0" w:color="auto"/>
            <w:left w:val="none" w:sz="0" w:space="0" w:color="auto"/>
            <w:bottom w:val="none" w:sz="0" w:space="0" w:color="auto"/>
            <w:right w:val="none" w:sz="0" w:space="0" w:color="auto"/>
          </w:divBdr>
        </w:div>
        <w:div w:id="779446543">
          <w:marLeft w:val="0"/>
          <w:marRight w:val="0"/>
          <w:marTop w:val="0"/>
          <w:marBottom w:val="200"/>
          <w:divBdr>
            <w:top w:val="none" w:sz="0" w:space="0" w:color="auto"/>
            <w:left w:val="none" w:sz="0" w:space="0" w:color="auto"/>
            <w:bottom w:val="none" w:sz="0" w:space="0" w:color="auto"/>
            <w:right w:val="none" w:sz="0" w:space="0" w:color="auto"/>
          </w:divBdr>
        </w:div>
        <w:div w:id="1362971672">
          <w:marLeft w:val="0"/>
          <w:marRight w:val="0"/>
          <w:marTop w:val="0"/>
          <w:marBottom w:val="200"/>
          <w:divBdr>
            <w:top w:val="none" w:sz="0" w:space="0" w:color="auto"/>
            <w:left w:val="none" w:sz="0" w:space="0" w:color="auto"/>
            <w:bottom w:val="none" w:sz="0" w:space="0" w:color="auto"/>
            <w:right w:val="none" w:sz="0" w:space="0" w:color="auto"/>
          </w:divBdr>
        </w:div>
        <w:div w:id="1244341502">
          <w:marLeft w:val="0"/>
          <w:marRight w:val="0"/>
          <w:marTop w:val="0"/>
          <w:marBottom w:val="200"/>
          <w:divBdr>
            <w:top w:val="none" w:sz="0" w:space="0" w:color="auto"/>
            <w:left w:val="none" w:sz="0" w:space="0" w:color="auto"/>
            <w:bottom w:val="none" w:sz="0" w:space="0" w:color="auto"/>
            <w:right w:val="none" w:sz="0" w:space="0" w:color="auto"/>
          </w:divBdr>
        </w:div>
      </w:divsChild>
    </w:div>
    <w:div w:id="746421701">
      <w:bodyDiv w:val="1"/>
      <w:marLeft w:val="0"/>
      <w:marRight w:val="0"/>
      <w:marTop w:val="0"/>
      <w:marBottom w:val="0"/>
      <w:divBdr>
        <w:top w:val="none" w:sz="0" w:space="0" w:color="auto"/>
        <w:left w:val="none" w:sz="0" w:space="0" w:color="auto"/>
        <w:bottom w:val="none" w:sz="0" w:space="0" w:color="auto"/>
        <w:right w:val="none" w:sz="0" w:space="0" w:color="auto"/>
      </w:divBdr>
      <w:divsChild>
        <w:div w:id="1241677316">
          <w:marLeft w:val="0"/>
          <w:marRight w:val="0"/>
          <w:marTop w:val="0"/>
          <w:marBottom w:val="120"/>
          <w:divBdr>
            <w:top w:val="none" w:sz="0" w:space="0" w:color="auto"/>
            <w:left w:val="none" w:sz="0" w:space="0" w:color="auto"/>
            <w:bottom w:val="none" w:sz="0" w:space="0" w:color="auto"/>
            <w:right w:val="none" w:sz="0" w:space="0" w:color="auto"/>
          </w:divBdr>
        </w:div>
        <w:div w:id="277957751">
          <w:marLeft w:val="0"/>
          <w:marRight w:val="0"/>
          <w:marTop w:val="0"/>
          <w:marBottom w:val="120"/>
          <w:divBdr>
            <w:top w:val="none" w:sz="0" w:space="0" w:color="auto"/>
            <w:left w:val="none" w:sz="0" w:space="0" w:color="auto"/>
            <w:bottom w:val="none" w:sz="0" w:space="0" w:color="auto"/>
            <w:right w:val="none" w:sz="0" w:space="0" w:color="auto"/>
          </w:divBdr>
        </w:div>
        <w:div w:id="12190158">
          <w:marLeft w:val="0"/>
          <w:marRight w:val="0"/>
          <w:marTop w:val="0"/>
          <w:marBottom w:val="120"/>
          <w:divBdr>
            <w:top w:val="none" w:sz="0" w:space="0" w:color="auto"/>
            <w:left w:val="none" w:sz="0" w:space="0" w:color="auto"/>
            <w:bottom w:val="none" w:sz="0" w:space="0" w:color="auto"/>
            <w:right w:val="none" w:sz="0" w:space="0" w:color="auto"/>
          </w:divBdr>
        </w:div>
        <w:div w:id="916397677">
          <w:marLeft w:val="0"/>
          <w:marRight w:val="0"/>
          <w:marTop w:val="0"/>
          <w:marBottom w:val="120"/>
          <w:divBdr>
            <w:top w:val="none" w:sz="0" w:space="0" w:color="auto"/>
            <w:left w:val="none" w:sz="0" w:space="0" w:color="auto"/>
            <w:bottom w:val="none" w:sz="0" w:space="0" w:color="auto"/>
            <w:right w:val="none" w:sz="0" w:space="0" w:color="auto"/>
          </w:divBdr>
        </w:div>
        <w:div w:id="1268153754">
          <w:marLeft w:val="0"/>
          <w:marRight w:val="0"/>
          <w:marTop w:val="0"/>
          <w:marBottom w:val="120"/>
          <w:divBdr>
            <w:top w:val="none" w:sz="0" w:space="0" w:color="auto"/>
            <w:left w:val="none" w:sz="0" w:space="0" w:color="auto"/>
            <w:bottom w:val="none" w:sz="0" w:space="0" w:color="auto"/>
            <w:right w:val="none" w:sz="0" w:space="0" w:color="auto"/>
          </w:divBdr>
        </w:div>
      </w:divsChild>
    </w:div>
    <w:div w:id="759836304">
      <w:bodyDiv w:val="1"/>
      <w:marLeft w:val="0"/>
      <w:marRight w:val="0"/>
      <w:marTop w:val="0"/>
      <w:marBottom w:val="0"/>
      <w:divBdr>
        <w:top w:val="none" w:sz="0" w:space="0" w:color="auto"/>
        <w:left w:val="none" w:sz="0" w:space="0" w:color="auto"/>
        <w:bottom w:val="none" w:sz="0" w:space="0" w:color="auto"/>
        <w:right w:val="none" w:sz="0" w:space="0" w:color="auto"/>
      </w:divBdr>
      <w:divsChild>
        <w:div w:id="1074279422">
          <w:marLeft w:val="0"/>
          <w:marRight w:val="120"/>
          <w:marTop w:val="120"/>
          <w:marBottom w:val="0"/>
          <w:divBdr>
            <w:top w:val="single" w:sz="12" w:space="4" w:color="D5E28D"/>
            <w:left w:val="single" w:sz="12" w:space="6" w:color="D5E28D"/>
            <w:bottom w:val="single" w:sz="12" w:space="0" w:color="D5E28D"/>
            <w:right w:val="single" w:sz="12" w:space="6" w:color="D5E28D"/>
          </w:divBdr>
        </w:div>
        <w:div w:id="853348209">
          <w:marLeft w:val="0"/>
          <w:marRight w:val="0"/>
          <w:marTop w:val="0"/>
          <w:marBottom w:val="0"/>
          <w:divBdr>
            <w:top w:val="none" w:sz="0" w:space="0" w:color="auto"/>
            <w:left w:val="none" w:sz="0" w:space="0" w:color="auto"/>
            <w:bottom w:val="none" w:sz="0" w:space="0" w:color="auto"/>
            <w:right w:val="none" w:sz="0" w:space="0" w:color="auto"/>
          </w:divBdr>
          <w:divsChild>
            <w:div w:id="1352535691">
              <w:marLeft w:val="0"/>
              <w:marRight w:val="0"/>
              <w:marTop w:val="120"/>
              <w:marBottom w:val="0"/>
              <w:divBdr>
                <w:top w:val="single" w:sz="12" w:space="4" w:color="D5E28D"/>
                <w:left w:val="single" w:sz="12" w:space="6" w:color="D5E28D"/>
                <w:bottom w:val="single" w:sz="12" w:space="0" w:color="D5E28D"/>
                <w:right w:val="single" w:sz="12" w:space="6" w:color="D5E28D"/>
              </w:divBdr>
              <w:divsChild>
                <w:div w:id="975984630">
                  <w:marLeft w:val="0"/>
                  <w:marRight w:val="90"/>
                  <w:marTop w:val="0"/>
                  <w:marBottom w:val="0"/>
                  <w:divBdr>
                    <w:top w:val="none" w:sz="0" w:space="0" w:color="auto"/>
                    <w:left w:val="none" w:sz="0" w:space="0" w:color="auto"/>
                    <w:bottom w:val="none" w:sz="0" w:space="0" w:color="auto"/>
                    <w:right w:val="none" w:sz="0" w:space="0" w:color="auto"/>
                  </w:divBdr>
                </w:div>
                <w:div w:id="397677761">
                  <w:marLeft w:val="0"/>
                  <w:marRight w:val="0"/>
                  <w:marTop w:val="0"/>
                  <w:marBottom w:val="0"/>
                  <w:divBdr>
                    <w:top w:val="none" w:sz="0" w:space="0" w:color="auto"/>
                    <w:left w:val="none" w:sz="0" w:space="0" w:color="auto"/>
                    <w:bottom w:val="none" w:sz="0" w:space="0" w:color="auto"/>
                    <w:right w:val="none" w:sz="0" w:space="0" w:color="auto"/>
                  </w:divBdr>
                </w:div>
              </w:divsChild>
            </w:div>
            <w:div w:id="452405886">
              <w:marLeft w:val="0"/>
              <w:marRight w:val="0"/>
              <w:marTop w:val="120"/>
              <w:marBottom w:val="0"/>
              <w:divBdr>
                <w:top w:val="single" w:sz="12" w:space="4" w:color="D5E28D"/>
                <w:left w:val="single" w:sz="12" w:space="6" w:color="D5E28D"/>
                <w:bottom w:val="single" w:sz="12" w:space="0" w:color="D5E28D"/>
                <w:right w:val="single" w:sz="12" w:space="6" w:color="D5E28D"/>
              </w:divBdr>
              <w:divsChild>
                <w:div w:id="134684578">
                  <w:marLeft w:val="0"/>
                  <w:marRight w:val="90"/>
                  <w:marTop w:val="0"/>
                  <w:marBottom w:val="0"/>
                  <w:divBdr>
                    <w:top w:val="none" w:sz="0" w:space="0" w:color="auto"/>
                    <w:left w:val="none" w:sz="0" w:space="0" w:color="auto"/>
                    <w:bottom w:val="none" w:sz="0" w:space="0" w:color="auto"/>
                    <w:right w:val="none" w:sz="0" w:space="0" w:color="auto"/>
                  </w:divBdr>
                </w:div>
                <w:div w:id="62504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1317">
          <w:marLeft w:val="0"/>
          <w:marRight w:val="0"/>
          <w:marTop w:val="120"/>
          <w:marBottom w:val="0"/>
          <w:divBdr>
            <w:top w:val="single" w:sz="12" w:space="2" w:color="D5E28D"/>
            <w:left w:val="single" w:sz="12" w:space="6" w:color="D5E28D"/>
            <w:bottom w:val="single" w:sz="12" w:space="9" w:color="D5E28D"/>
            <w:right w:val="single" w:sz="12" w:space="6" w:color="D5E28D"/>
          </w:divBdr>
        </w:div>
        <w:div w:id="1525752355">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779303588">
      <w:bodyDiv w:val="1"/>
      <w:marLeft w:val="0"/>
      <w:marRight w:val="0"/>
      <w:marTop w:val="0"/>
      <w:marBottom w:val="0"/>
      <w:divBdr>
        <w:top w:val="none" w:sz="0" w:space="0" w:color="auto"/>
        <w:left w:val="none" w:sz="0" w:space="0" w:color="auto"/>
        <w:bottom w:val="none" w:sz="0" w:space="0" w:color="auto"/>
        <w:right w:val="none" w:sz="0" w:space="0" w:color="auto"/>
      </w:divBdr>
    </w:div>
    <w:div w:id="785924362">
      <w:bodyDiv w:val="1"/>
      <w:marLeft w:val="0"/>
      <w:marRight w:val="0"/>
      <w:marTop w:val="0"/>
      <w:marBottom w:val="0"/>
      <w:divBdr>
        <w:top w:val="none" w:sz="0" w:space="0" w:color="auto"/>
        <w:left w:val="none" w:sz="0" w:space="0" w:color="auto"/>
        <w:bottom w:val="none" w:sz="0" w:space="0" w:color="auto"/>
        <w:right w:val="none" w:sz="0" w:space="0" w:color="auto"/>
      </w:divBdr>
      <w:divsChild>
        <w:div w:id="2084641393">
          <w:marLeft w:val="0"/>
          <w:marRight w:val="0"/>
          <w:marTop w:val="0"/>
          <w:marBottom w:val="120"/>
          <w:divBdr>
            <w:top w:val="none" w:sz="0" w:space="0" w:color="auto"/>
            <w:left w:val="none" w:sz="0" w:space="0" w:color="auto"/>
            <w:bottom w:val="none" w:sz="0" w:space="0" w:color="auto"/>
            <w:right w:val="none" w:sz="0" w:space="0" w:color="auto"/>
          </w:divBdr>
        </w:div>
        <w:div w:id="1692759338">
          <w:marLeft w:val="0"/>
          <w:marRight w:val="0"/>
          <w:marTop w:val="0"/>
          <w:marBottom w:val="120"/>
          <w:divBdr>
            <w:top w:val="none" w:sz="0" w:space="0" w:color="auto"/>
            <w:left w:val="none" w:sz="0" w:space="0" w:color="auto"/>
            <w:bottom w:val="none" w:sz="0" w:space="0" w:color="auto"/>
            <w:right w:val="none" w:sz="0" w:space="0" w:color="auto"/>
          </w:divBdr>
        </w:div>
        <w:div w:id="1971284430">
          <w:marLeft w:val="0"/>
          <w:marRight w:val="0"/>
          <w:marTop w:val="0"/>
          <w:marBottom w:val="120"/>
          <w:divBdr>
            <w:top w:val="none" w:sz="0" w:space="0" w:color="auto"/>
            <w:left w:val="none" w:sz="0" w:space="0" w:color="auto"/>
            <w:bottom w:val="none" w:sz="0" w:space="0" w:color="auto"/>
            <w:right w:val="none" w:sz="0" w:space="0" w:color="auto"/>
          </w:divBdr>
        </w:div>
      </w:divsChild>
    </w:div>
    <w:div w:id="796223322">
      <w:bodyDiv w:val="1"/>
      <w:marLeft w:val="0"/>
      <w:marRight w:val="0"/>
      <w:marTop w:val="0"/>
      <w:marBottom w:val="0"/>
      <w:divBdr>
        <w:top w:val="none" w:sz="0" w:space="0" w:color="auto"/>
        <w:left w:val="none" w:sz="0" w:space="0" w:color="auto"/>
        <w:bottom w:val="none" w:sz="0" w:space="0" w:color="auto"/>
        <w:right w:val="none" w:sz="0" w:space="0" w:color="auto"/>
      </w:divBdr>
    </w:div>
    <w:div w:id="805129010">
      <w:bodyDiv w:val="1"/>
      <w:marLeft w:val="0"/>
      <w:marRight w:val="0"/>
      <w:marTop w:val="0"/>
      <w:marBottom w:val="0"/>
      <w:divBdr>
        <w:top w:val="none" w:sz="0" w:space="0" w:color="auto"/>
        <w:left w:val="none" w:sz="0" w:space="0" w:color="auto"/>
        <w:bottom w:val="none" w:sz="0" w:space="0" w:color="auto"/>
        <w:right w:val="none" w:sz="0" w:space="0" w:color="auto"/>
      </w:divBdr>
      <w:divsChild>
        <w:div w:id="2003002937">
          <w:marLeft w:val="0"/>
          <w:marRight w:val="0"/>
          <w:marTop w:val="0"/>
          <w:marBottom w:val="120"/>
          <w:divBdr>
            <w:top w:val="none" w:sz="0" w:space="0" w:color="auto"/>
            <w:left w:val="none" w:sz="0" w:space="0" w:color="auto"/>
            <w:bottom w:val="none" w:sz="0" w:space="0" w:color="auto"/>
            <w:right w:val="none" w:sz="0" w:space="0" w:color="auto"/>
          </w:divBdr>
        </w:div>
        <w:div w:id="953249376">
          <w:marLeft w:val="0"/>
          <w:marRight w:val="0"/>
          <w:marTop w:val="0"/>
          <w:marBottom w:val="120"/>
          <w:divBdr>
            <w:top w:val="none" w:sz="0" w:space="0" w:color="auto"/>
            <w:left w:val="none" w:sz="0" w:space="0" w:color="auto"/>
            <w:bottom w:val="none" w:sz="0" w:space="0" w:color="auto"/>
            <w:right w:val="none" w:sz="0" w:space="0" w:color="auto"/>
          </w:divBdr>
        </w:div>
        <w:div w:id="295111046">
          <w:marLeft w:val="0"/>
          <w:marRight w:val="0"/>
          <w:marTop w:val="0"/>
          <w:marBottom w:val="120"/>
          <w:divBdr>
            <w:top w:val="none" w:sz="0" w:space="0" w:color="auto"/>
            <w:left w:val="none" w:sz="0" w:space="0" w:color="auto"/>
            <w:bottom w:val="none" w:sz="0" w:space="0" w:color="auto"/>
            <w:right w:val="none" w:sz="0" w:space="0" w:color="auto"/>
          </w:divBdr>
        </w:div>
        <w:div w:id="1522426301">
          <w:marLeft w:val="0"/>
          <w:marRight w:val="0"/>
          <w:marTop w:val="0"/>
          <w:marBottom w:val="120"/>
          <w:divBdr>
            <w:top w:val="none" w:sz="0" w:space="0" w:color="auto"/>
            <w:left w:val="none" w:sz="0" w:space="0" w:color="auto"/>
            <w:bottom w:val="none" w:sz="0" w:space="0" w:color="auto"/>
            <w:right w:val="none" w:sz="0" w:space="0" w:color="auto"/>
          </w:divBdr>
        </w:div>
        <w:div w:id="1863742843">
          <w:marLeft w:val="0"/>
          <w:marRight w:val="0"/>
          <w:marTop w:val="0"/>
          <w:marBottom w:val="120"/>
          <w:divBdr>
            <w:top w:val="none" w:sz="0" w:space="0" w:color="auto"/>
            <w:left w:val="none" w:sz="0" w:space="0" w:color="auto"/>
            <w:bottom w:val="none" w:sz="0" w:space="0" w:color="auto"/>
            <w:right w:val="none" w:sz="0" w:space="0" w:color="auto"/>
          </w:divBdr>
        </w:div>
        <w:div w:id="557134792">
          <w:marLeft w:val="0"/>
          <w:marRight w:val="0"/>
          <w:marTop w:val="0"/>
          <w:marBottom w:val="120"/>
          <w:divBdr>
            <w:top w:val="none" w:sz="0" w:space="0" w:color="auto"/>
            <w:left w:val="none" w:sz="0" w:space="0" w:color="auto"/>
            <w:bottom w:val="none" w:sz="0" w:space="0" w:color="auto"/>
            <w:right w:val="none" w:sz="0" w:space="0" w:color="auto"/>
          </w:divBdr>
        </w:div>
        <w:div w:id="320042771">
          <w:marLeft w:val="0"/>
          <w:marRight w:val="0"/>
          <w:marTop w:val="0"/>
          <w:marBottom w:val="120"/>
          <w:divBdr>
            <w:top w:val="none" w:sz="0" w:space="0" w:color="auto"/>
            <w:left w:val="none" w:sz="0" w:space="0" w:color="auto"/>
            <w:bottom w:val="none" w:sz="0" w:space="0" w:color="auto"/>
            <w:right w:val="none" w:sz="0" w:space="0" w:color="auto"/>
          </w:divBdr>
        </w:div>
        <w:div w:id="1313826041">
          <w:marLeft w:val="0"/>
          <w:marRight w:val="0"/>
          <w:marTop w:val="0"/>
          <w:marBottom w:val="120"/>
          <w:divBdr>
            <w:top w:val="none" w:sz="0" w:space="0" w:color="auto"/>
            <w:left w:val="none" w:sz="0" w:space="0" w:color="auto"/>
            <w:bottom w:val="none" w:sz="0" w:space="0" w:color="auto"/>
            <w:right w:val="none" w:sz="0" w:space="0" w:color="auto"/>
          </w:divBdr>
        </w:div>
        <w:div w:id="1296643912">
          <w:marLeft w:val="0"/>
          <w:marRight w:val="0"/>
          <w:marTop w:val="0"/>
          <w:marBottom w:val="120"/>
          <w:divBdr>
            <w:top w:val="none" w:sz="0" w:space="0" w:color="auto"/>
            <w:left w:val="none" w:sz="0" w:space="0" w:color="auto"/>
            <w:bottom w:val="none" w:sz="0" w:space="0" w:color="auto"/>
            <w:right w:val="none" w:sz="0" w:space="0" w:color="auto"/>
          </w:divBdr>
        </w:div>
        <w:div w:id="1799880902">
          <w:marLeft w:val="0"/>
          <w:marRight w:val="0"/>
          <w:marTop w:val="0"/>
          <w:marBottom w:val="120"/>
          <w:divBdr>
            <w:top w:val="none" w:sz="0" w:space="0" w:color="auto"/>
            <w:left w:val="none" w:sz="0" w:space="0" w:color="auto"/>
            <w:bottom w:val="none" w:sz="0" w:space="0" w:color="auto"/>
            <w:right w:val="none" w:sz="0" w:space="0" w:color="auto"/>
          </w:divBdr>
        </w:div>
        <w:div w:id="832918154">
          <w:marLeft w:val="0"/>
          <w:marRight w:val="0"/>
          <w:marTop w:val="0"/>
          <w:marBottom w:val="120"/>
          <w:divBdr>
            <w:top w:val="none" w:sz="0" w:space="0" w:color="auto"/>
            <w:left w:val="none" w:sz="0" w:space="0" w:color="auto"/>
            <w:bottom w:val="none" w:sz="0" w:space="0" w:color="auto"/>
            <w:right w:val="none" w:sz="0" w:space="0" w:color="auto"/>
          </w:divBdr>
        </w:div>
        <w:div w:id="685517273">
          <w:marLeft w:val="0"/>
          <w:marRight w:val="0"/>
          <w:marTop w:val="0"/>
          <w:marBottom w:val="120"/>
          <w:divBdr>
            <w:top w:val="none" w:sz="0" w:space="0" w:color="auto"/>
            <w:left w:val="none" w:sz="0" w:space="0" w:color="auto"/>
            <w:bottom w:val="none" w:sz="0" w:space="0" w:color="auto"/>
            <w:right w:val="none" w:sz="0" w:space="0" w:color="auto"/>
          </w:divBdr>
        </w:div>
        <w:div w:id="1005013957">
          <w:marLeft w:val="0"/>
          <w:marRight w:val="0"/>
          <w:marTop w:val="0"/>
          <w:marBottom w:val="120"/>
          <w:divBdr>
            <w:top w:val="none" w:sz="0" w:space="0" w:color="auto"/>
            <w:left w:val="none" w:sz="0" w:space="0" w:color="auto"/>
            <w:bottom w:val="none" w:sz="0" w:space="0" w:color="auto"/>
            <w:right w:val="none" w:sz="0" w:space="0" w:color="auto"/>
          </w:divBdr>
        </w:div>
        <w:div w:id="1733844243">
          <w:marLeft w:val="0"/>
          <w:marRight w:val="0"/>
          <w:marTop w:val="0"/>
          <w:marBottom w:val="120"/>
          <w:divBdr>
            <w:top w:val="none" w:sz="0" w:space="0" w:color="auto"/>
            <w:left w:val="none" w:sz="0" w:space="0" w:color="auto"/>
            <w:bottom w:val="none" w:sz="0" w:space="0" w:color="auto"/>
            <w:right w:val="none" w:sz="0" w:space="0" w:color="auto"/>
          </w:divBdr>
        </w:div>
        <w:div w:id="998122132">
          <w:marLeft w:val="0"/>
          <w:marRight w:val="0"/>
          <w:marTop w:val="0"/>
          <w:marBottom w:val="120"/>
          <w:divBdr>
            <w:top w:val="none" w:sz="0" w:space="0" w:color="auto"/>
            <w:left w:val="none" w:sz="0" w:space="0" w:color="auto"/>
            <w:bottom w:val="none" w:sz="0" w:space="0" w:color="auto"/>
            <w:right w:val="none" w:sz="0" w:space="0" w:color="auto"/>
          </w:divBdr>
        </w:div>
        <w:div w:id="1635479096">
          <w:marLeft w:val="0"/>
          <w:marRight w:val="0"/>
          <w:marTop w:val="0"/>
          <w:marBottom w:val="120"/>
          <w:divBdr>
            <w:top w:val="none" w:sz="0" w:space="0" w:color="auto"/>
            <w:left w:val="none" w:sz="0" w:space="0" w:color="auto"/>
            <w:bottom w:val="none" w:sz="0" w:space="0" w:color="auto"/>
            <w:right w:val="none" w:sz="0" w:space="0" w:color="auto"/>
          </w:divBdr>
        </w:div>
        <w:div w:id="1967274466">
          <w:marLeft w:val="0"/>
          <w:marRight w:val="0"/>
          <w:marTop w:val="0"/>
          <w:marBottom w:val="120"/>
          <w:divBdr>
            <w:top w:val="none" w:sz="0" w:space="0" w:color="auto"/>
            <w:left w:val="none" w:sz="0" w:space="0" w:color="auto"/>
            <w:bottom w:val="none" w:sz="0" w:space="0" w:color="auto"/>
            <w:right w:val="none" w:sz="0" w:space="0" w:color="auto"/>
          </w:divBdr>
        </w:div>
        <w:div w:id="963929967">
          <w:marLeft w:val="0"/>
          <w:marRight w:val="0"/>
          <w:marTop w:val="0"/>
          <w:marBottom w:val="120"/>
          <w:divBdr>
            <w:top w:val="none" w:sz="0" w:space="0" w:color="auto"/>
            <w:left w:val="none" w:sz="0" w:space="0" w:color="auto"/>
            <w:bottom w:val="none" w:sz="0" w:space="0" w:color="auto"/>
            <w:right w:val="none" w:sz="0" w:space="0" w:color="auto"/>
          </w:divBdr>
        </w:div>
        <w:div w:id="943148091">
          <w:marLeft w:val="0"/>
          <w:marRight w:val="0"/>
          <w:marTop w:val="0"/>
          <w:marBottom w:val="120"/>
          <w:divBdr>
            <w:top w:val="none" w:sz="0" w:space="0" w:color="auto"/>
            <w:left w:val="none" w:sz="0" w:space="0" w:color="auto"/>
            <w:bottom w:val="none" w:sz="0" w:space="0" w:color="auto"/>
            <w:right w:val="none" w:sz="0" w:space="0" w:color="auto"/>
          </w:divBdr>
        </w:div>
        <w:div w:id="68045006">
          <w:marLeft w:val="0"/>
          <w:marRight w:val="0"/>
          <w:marTop w:val="0"/>
          <w:marBottom w:val="120"/>
          <w:divBdr>
            <w:top w:val="none" w:sz="0" w:space="0" w:color="auto"/>
            <w:left w:val="none" w:sz="0" w:space="0" w:color="auto"/>
            <w:bottom w:val="none" w:sz="0" w:space="0" w:color="auto"/>
            <w:right w:val="none" w:sz="0" w:space="0" w:color="auto"/>
          </w:divBdr>
        </w:div>
        <w:div w:id="922835629">
          <w:marLeft w:val="0"/>
          <w:marRight w:val="0"/>
          <w:marTop w:val="0"/>
          <w:marBottom w:val="120"/>
          <w:divBdr>
            <w:top w:val="none" w:sz="0" w:space="0" w:color="auto"/>
            <w:left w:val="none" w:sz="0" w:space="0" w:color="auto"/>
            <w:bottom w:val="none" w:sz="0" w:space="0" w:color="auto"/>
            <w:right w:val="none" w:sz="0" w:space="0" w:color="auto"/>
          </w:divBdr>
        </w:div>
        <w:div w:id="1971204507">
          <w:marLeft w:val="0"/>
          <w:marRight w:val="0"/>
          <w:marTop w:val="0"/>
          <w:marBottom w:val="120"/>
          <w:divBdr>
            <w:top w:val="none" w:sz="0" w:space="0" w:color="auto"/>
            <w:left w:val="none" w:sz="0" w:space="0" w:color="auto"/>
            <w:bottom w:val="none" w:sz="0" w:space="0" w:color="auto"/>
            <w:right w:val="none" w:sz="0" w:space="0" w:color="auto"/>
          </w:divBdr>
        </w:div>
        <w:div w:id="784234212">
          <w:marLeft w:val="0"/>
          <w:marRight w:val="0"/>
          <w:marTop w:val="0"/>
          <w:marBottom w:val="120"/>
          <w:divBdr>
            <w:top w:val="none" w:sz="0" w:space="0" w:color="auto"/>
            <w:left w:val="none" w:sz="0" w:space="0" w:color="auto"/>
            <w:bottom w:val="none" w:sz="0" w:space="0" w:color="auto"/>
            <w:right w:val="none" w:sz="0" w:space="0" w:color="auto"/>
          </w:divBdr>
        </w:div>
        <w:div w:id="1046835659">
          <w:marLeft w:val="0"/>
          <w:marRight w:val="0"/>
          <w:marTop w:val="0"/>
          <w:marBottom w:val="120"/>
          <w:divBdr>
            <w:top w:val="none" w:sz="0" w:space="0" w:color="auto"/>
            <w:left w:val="none" w:sz="0" w:space="0" w:color="auto"/>
            <w:bottom w:val="none" w:sz="0" w:space="0" w:color="auto"/>
            <w:right w:val="none" w:sz="0" w:space="0" w:color="auto"/>
          </w:divBdr>
        </w:div>
      </w:divsChild>
    </w:div>
    <w:div w:id="811139391">
      <w:bodyDiv w:val="1"/>
      <w:marLeft w:val="0"/>
      <w:marRight w:val="0"/>
      <w:marTop w:val="0"/>
      <w:marBottom w:val="0"/>
      <w:divBdr>
        <w:top w:val="none" w:sz="0" w:space="0" w:color="auto"/>
        <w:left w:val="none" w:sz="0" w:space="0" w:color="auto"/>
        <w:bottom w:val="none" w:sz="0" w:space="0" w:color="auto"/>
        <w:right w:val="none" w:sz="0" w:space="0" w:color="auto"/>
      </w:divBdr>
    </w:div>
    <w:div w:id="867908595">
      <w:bodyDiv w:val="1"/>
      <w:marLeft w:val="0"/>
      <w:marRight w:val="0"/>
      <w:marTop w:val="0"/>
      <w:marBottom w:val="0"/>
      <w:divBdr>
        <w:top w:val="none" w:sz="0" w:space="0" w:color="auto"/>
        <w:left w:val="none" w:sz="0" w:space="0" w:color="auto"/>
        <w:bottom w:val="none" w:sz="0" w:space="0" w:color="auto"/>
        <w:right w:val="none" w:sz="0" w:space="0" w:color="auto"/>
      </w:divBdr>
    </w:div>
    <w:div w:id="880631247">
      <w:bodyDiv w:val="1"/>
      <w:marLeft w:val="0"/>
      <w:marRight w:val="0"/>
      <w:marTop w:val="0"/>
      <w:marBottom w:val="0"/>
      <w:divBdr>
        <w:top w:val="none" w:sz="0" w:space="0" w:color="auto"/>
        <w:left w:val="none" w:sz="0" w:space="0" w:color="auto"/>
        <w:bottom w:val="none" w:sz="0" w:space="0" w:color="auto"/>
        <w:right w:val="none" w:sz="0" w:space="0" w:color="auto"/>
      </w:divBdr>
      <w:divsChild>
        <w:div w:id="1666324876">
          <w:marLeft w:val="0"/>
          <w:marRight w:val="120"/>
          <w:marTop w:val="120"/>
          <w:marBottom w:val="0"/>
          <w:divBdr>
            <w:top w:val="single" w:sz="12" w:space="4" w:color="D5E28D"/>
            <w:left w:val="single" w:sz="12" w:space="6" w:color="D5E28D"/>
            <w:bottom w:val="single" w:sz="12" w:space="0" w:color="D5E28D"/>
            <w:right w:val="single" w:sz="12" w:space="6" w:color="D5E28D"/>
          </w:divBdr>
        </w:div>
        <w:div w:id="1705056775">
          <w:marLeft w:val="0"/>
          <w:marRight w:val="0"/>
          <w:marTop w:val="0"/>
          <w:marBottom w:val="0"/>
          <w:divBdr>
            <w:top w:val="none" w:sz="0" w:space="0" w:color="auto"/>
            <w:left w:val="none" w:sz="0" w:space="0" w:color="auto"/>
            <w:bottom w:val="none" w:sz="0" w:space="0" w:color="auto"/>
            <w:right w:val="none" w:sz="0" w:space="0" w:color="auto"/>
          </w:divBdr>
          <w:divsChild>
            <w:div w:id="67265347">
              <w:marLeft w:val="0"/>
              <w:marRight w:val="0"/>
              <w:marTop w:val="120"/>
              <w:marBottom w:val="0"/>
              <w:divBdr>
                <w:top w:val="single" w:sz="12" w:space="4" w:color="D5E28D"/>
                <w:left w:val="single" w:sz="12" w:space="6" w:color="D5E28D"/>
                <w:bottom w:val="single" w:sz="12" w:space="0" w:color="D5E28D"/>
                <w:right w:val="single" w:sz="12" w:space="6" w:color="D5E28D"/>
              </w:divBdr>
              <w:divsChild>
                <w:div w:id="247618005">
                  <w:marLeft w:val="0"/>
                  <w:marRight w:val="90"/>
                  <w:marTop w:val="0"/>
                  <w:marBottom w:val="0"/>
                  <w:divBdr>
                    <w:top w:val="none" w:sz="0" w:space="0" w:color="auto"/>
                    <w:left w:val="none" w:sz="0" w:space="0" w:color="auto"/>
                    <w:bottom w:val="none" w:sz="0" w:space="0" w:color="auto"/>
                    <w:right w:val="none" w:sz="0" w:space="0" w:color="auto"/>
                  </w:divBdr>
                </w:div>
                <w:div w:id="1361852577">
                  <w:marLeft w:val="0"/>
                  <w:marRight w:val="0"/>
                  <w:marTop w:val="0"/>
                  <w:marBottom w:val="0"/>
                  <w:divBdr>
                    <w:top w:val="none" w:sz="0" w:space="0" w:color="auto"/>
                    <w:left w:val="none" w:sz="0" w:space="0" w:color="auto"/>
                    <w:bottom w:val="none" w:sz="0" w:space="0" w:color="auto"/>
                    <w:right w:val="none" w:sz="0" w:space="0" w:color="auto"/>
                  </w:divBdr>
                </w:div>
              </w:divsChild>
            </w:div>
            <w:div w:id="616520476">
              <w:marLeft w:val="0"/>
              <w:marRight w:val="0"/>
              <w:marTop w:val="120"/>
              <w:marBottom w:val="0"/>
              <w:divBdr>
                <w:top w:val="single" w:sz="12" w:space="4" w:color="D5E28D"/>
                <w:left w:val="single" w:sz="12" w:space="6" w:color="D5E28D"/>
                <w:bottom w:val="single" w:sz="12" w:space="0" w:color="D5E28D"/>
                <w:right w:val="single" w:sz="12" w:space="6" w:color="D5E28D"/>
              </w:divBdr>
              <w:divsChild>
                <w:div w:id="610476451">
                  <w:marLeft w:val="0"/>
                  <w:marRight w:val="90"/>
                  <w:marTop w:val="0"/>
                  <w:marBottom w:val="0"/>
                  <w:divBdr>
                    <w:top w:val="none" w:sz="0" w:space="0" w:color="auto"/>
                    <w:left w:val="none" w:sz="0" w:space="0" w:color="auto"/>
                    <w:bottom w:val="none" w:sz="0" w:space="0" w:color="auto"/>
                    <w:right w:val="none" w:sz="0" w:space="0" w:color="auto"/>
                  </w:divBdr>
                </w:div>
                <w:div w:id="180959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905915">
          <w:marLeft w:val="0"/>
          <w:marRight w:val="0"/>
          <w:marTop w:val="120"/>
          <w:marBottom w:val="0"/>
          <w:divBdr>
            <w:top w:val="single" w:sz="12" w:space="2" w:color="D5E28D"/>
            <w:left w:val="single" w:sz="12" w:space="6" w:color="D5E28D"/>
            <w:bottom w:val="single" w:sz="12" w:space="9" w:color="D5E28D"/>
            <w:right w:val="single" w:sz="12" w:space="6" w:color="D5E28D"/>
          </w:divBdr>
        </w:div>
        <w:div w:id="109714345">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908348164">
      <w:bodyDiv w:val="1"/>
      <w:marLeft w:val="0"/>
      <w:marRight w:val="0"/>
      <w:marTop w:val="0"/>
      <w:marBottom w:val="0"/>
      <w:divBdr>
        <w:top w:val="none" w:sz="0" w:space="0" w:color="auto"/>
        <w:left w:val="none" w:sz="0" w:space="0" w:color="auto"/>
        <w:bottom w:val="none" w:sz="0" w:space="0" w:color="auto"/>
        <w:right w:val="none" w:sz="0" w:space="0" w:color="auto"/>
      </w:divBdr>
    </w:div>
    <w:div w:id="934822812">
      <w:bodyDiv w:val="1"/>
      <w:marLeft w:val="0"/>
      <w:marRight w:val="0"/>
      <w:marTop w:val="0"/>
      <w:marBottom w:val="0"/>
      <w:divBdr>
        <w:top w:val="none" w:sz="0" w:space="0" w:color="auto"/>
        <w:left w:val="none" w:sz="0" w:space="0" w:color="auto"/>
        <w:bottom w:val="none" w:sz="0" w:space="0" w:color="auto"/>
        <w:right w:val="none" w:sz="0" w:space="0" w:color="auto"/>
      </w:divBdr>
      <w:divsChild>
        <w:div w:id="1218126038">
          <w:marLeft w:val="0"/>
          <w:marRight w:val="120"/>
          <w:marTop w:val="120"/>
          <w:marBottom w:val="0"/>
          <w:divBdr>
            <w:top w:val="single" w:sz="12" w:space="4" w:color="D5E28D"/>
            <w:left w:val="single" w:sz="12" w:space="6" w:color="D5E28D"/>
            <w:bottom w:val="single" w:sz="12" w:space="0" w:color="D5E28D"/>
            <w:right w:val="single" w:sz="12" w:space="6" w:color="D5E28D"/>
          </w:divBdr>
        </w:div>
        <w:div w:id="1327199529">
          <w:marLeft w:val="0"/>
          <w:marRight w:val="0"/>
          <w:marTop w:val="0"/>
          <w:marBottom w:val="0"/>
          <w:divBdr>
            <w:top w:val="none" w:sz="0" w:space="0" w:color="auto"/>
            <w:left w:val="none" w:sz="0" w:space="0" w:color="auto"/>
            <w:bottom w:val="none" w:sz="0" w:space="0" w:color="auto"/>
            <w:right w:val="none" w:sz="0" w:space="0" w:color="auto"/>
          </w:divBdr>
          <w:divsChild>
            <w:div w:id="1409304935">
              <w:marLeft w:val="0"/>
              <w:marRight w:val="0"/>
              <w:marTop w:val="120"/>
              <w:marBottom w:val="0"/>
              <w:divBdr>
                <w:top w:val="single" w:sz="12" w:space="4" w:color="D5E28D"/>
                <w:left w:val="single" w:sz="12" w:space="6" w:color="D5E28D"/>
                <w:bottom w:val="single" w:sz="12" w:space="0" w:color="D5E28D"/>
                <w:right w:val="single" w:sz="12" w:space="6" w:color="D5E28D"/>
              </w:divBdr>
              <w:divsChild>
                <w:div w:id="1343777066">
                  <w:marLeft w:val="0"/>
                  <w:marRight w:val="90"/>
                  <w:marTop w:val="0"/>
                  <w:marBottom w:val="0"/>
                  <w:divBdr>
                    <w:top w:val="none" w:sz="0" w:space="0" w:color="auto"/>
                    <w:left w:val="none" w:sz="0" w:space="0" w:color="auto"/>
                    <w:bottom w:val="none" w:sz="0" w:space="0" w:color="auto"/>
                    <w:right w:val="none" w:sz="0" w:space="0" w:color="auto"/>
                  </w:divBdr>
                </w:div>
                <w:div w:id="247270787">
                  <w:marLeft w:val="0"/>
                  <w:marRight w:val="0"/>
                  <w:marTop w:val="0"/>
                  <w:marBottom w:val="0"/>
                  <w:divBdr>
                    <w:top w:val="none" w:sz="0" w:space="0" w:color="auto"/>
                    <w:left w:val="none" w:sz="0" w:space="0" w:color="auto"/>
                    <w:bottom w:val="none" w:sz="0" w:space="0" w:color="auto"/>
                    <w:right w:val="none" w:sz="0" w:space="0" w:color="auto"/>
                  </w:divBdr>
                </w:div>
              </w:divsChild>
            </w:div>
            <w:div w:id="2002192443">
              <w:marLeft w:val="0"/>
              <w:marRight w:val="0"/>
              <w:marTop w:val="120"/>
              <w:marBottom w:val="0"/>
              <w:divBdr>
                <w:top w:val="single" w:sz="12" w:space="4" w:color="D5E28D"/>
                <w:left w:val="single" w:sz="12" w:space="6" w:color="D5E28D"/>
                <w:bottom w:val="single" w:sz="12" w:space="0" w:color="D5E28D"/>
                <w:right w:val="single" w:sz="12" w:space="6" w:color="D5E28D"/>
              </w:divBdr>
              <w:divsChild>
                <w:div w:id="326517216">
                  <w:marLeft w:val="0"/>
                  <w:marRight w:val="90"/>
                  <w:marTop w:val="0"/>
                  <w:marBottom w:val="0"/>
                  <w:divBdr>
                    <w:top w:val="none" w:sz="0" w:space="0" w:color="auto"/>
                    <w:left w:val="none" w:sz="0" w:space="0" w:color="auto"/>
                    <w:bottom w:val="none" w:sz="0" w:space="0" w:color="auto"/>
                    <w:right w:val="none" w:sz="0" w:space="0" w:color="auto"/>
                  </w:divBdr>
                </w:div>
                <w:div w:id="107590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63445">
          <w:marLeft w:val="0"/>
          <w:marRight w:val="0"/>
          <w:marTop w:val="120"/>
          <w:marBottom w:val="0"/>
          <w:divBdr>
            <w:top w:val="single" w:sz="12" w:space="2" w:color="D5E28D"/>
            <w:left w:val="single" w:sz="12" w:space="6" w:color="D5E28D"/>
            <w:bottom w:val="single" w:sz="12" w:space="9" w:color="D5E28D"/>
            <w:right w:val="single" w:sz="12" w:space="6" w:color="D5E28D"/>
          </w:divBdr>
        </w:div>
        <w:div w:id="624428200">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967517614">
      <w:bodyDiv w:val="1"/>
      <w:marLeft w:val="0"/>
      <w:marRight w:val="0"/>
      <w:marTop w:val="0"/>
      <w:marBottom w:val="0"/>
      <w:divBdr>
        <w:top w:val="none" w:sz="0" w:space="0" w:color="auto"/>
        <w:left w:val="none" w:sz="0" w:space="0" w:color="auto"/>
        <w:bottom w:val="none" w:sz="0" w:space="0" w:color="auto"/>
        <w:right w:val="none" w:sz="0" w:space="0" w:color="auto"/>
      </w:divBdr>
      <w:divsChild>
        <w:div w:id="2054497789">
          <w:marLeft w:val="0"/>
          <w:marRight w:val="0"/>
          <w:marTop w:val="0"/>
          <w:marBottom w:val="120"/>
          <w:divBdr>
            <w:top w:val="none" w:sz="0" w:space="0" w:color="auto"/>
            <w:left w:val="none" w:sz="0" w:space="0" w:color="auto"/>
            <w:bottom w:val="none" w:sz="0" w:space="0" w:color="auto"/>
            <w:right w:val="none" w:sz="0" w:space="0" w:color="auto"/>
          </w:divBdr>
        </w:div>
        <w:div w:id="1806777634">
          <w:marLeft w:val="0"/>
          <w:marRight w:val="0"/>
          <w:marTop w:val="0"/>
          <w:marBottom w:val="120"/>
          <w:divBdr>
            <w:top w:val="none" w:sz="0" w:space="0" w:color="auto"/>
            <w:left w:val="none" w:sz="0" w:space="0" w:color="auto"/>
            <w:bottom w:val="none" w:sz="0" w:space="0" w:color="auto"/>
            <w:right w:val="none" w:sz="0" w:space="0" w:color="auto"/>
          </w:divBdr>
        </w:div>
        <w:div w:id="365954941">
          <w:marLeft w:val="0"/>
          <w:marRight w:val="0"/>
          <w:marTop w:val="0"/>
          <w:marBottom w:val="120"/>
          <w:divBdr>
            <w:top w:val="none" w:sz="0" w:space="0" w:color="auto"/>
            <w:left w:val="none" w:sz="0" w:space="0" w:color="auto"/>
            <w:bottom w:val="none" w:sz="0" w:space="0" w:color="auto"/>
            <w:right w:val="none" w:sz="0" w:space="0" w:color="auto"/>
          </w:divBdr>
        </w:div>
        <w:div w:id="1282956115">
          <w:marLeft w:val="0"/>
          <w:marRight w:val="0"/>
          <w:marTop w:val="0"/>
          <w:marBottom w:val="120"/>
          <w:divBdr>
            <w:top w:val="none" w:sz="0" w:space="0" w:color="auto"/>
            <w:left w:val="none" w:sz="0" w:space="0" w:color="auto"/>
            <w:bottom w:val="none" w:sz="0" w:space="0" w:color="auto"/>
            <w:right w:val="none" w:sz="0" w:space="0" w:color="auto"/>
          </w:divBdr>
        </w:div>
        <w:div w:id="234248409">
          <w:marLeft w:val="0"/>
          <w:marRight w:val="0"/>
          <w:marTop w:val="0"/>
          <w:marBottom w:val="120"/>
          <w:divBdr>
            <w:top w:val="none" w:sz="0" w:space="0" w:color="auto"/>
            <w:left w:val="none" w:sz="0" w:space="0" w:color="auto"/>
            <w:bottom w:val="none" w:sz="0" w:space="0" w:color="auto"/>
            <w:right w:val="none" w:sz="0" w:space="0" w:color="auto"/>
          </w:divBdr>
        </w:div>
        <w:div w:id="738525801">
          <w:marLeft w:val="0"/>
          <w:marRight w:val="0"/>
          <w:marTop w:val="0"/>
          <w:marBottom w:val="120"/>
          <w:divBdr>
            <w:top w:val="none" w:sz="0" w:space="0" w:color="auto"/>
            <w:left w:val="none" w:sz="0" w:space="0" w:color="auto"/>
            <w:bottom w:val="none" w:sz="0" w:space="0" w:color="auto"/>
            <w:right w:val="none" w:sz="0" w:space="0" w:color="auto"/>
          </w:divBdr>
        </w:div>
        <w:div w:id="222834986">
          <w:marLeft w:val="0"/>
          <w:marRight w:val="0"/>
          <w:marTop w:val="0"/>
          <w:marBottom w:val="120"/>
          <w:divBdr>
            <w:top w:val="none" w:sz="0" w:space="0" w:color="auto"/>
            <w:left w:val="none" w:sz="0" w:space="0" w:color="auto"/>
            <w:bottom w:val="none" w:sz="0" w:space="0" w:color="auto"/>
            <w:right w:val="none" w:sz="0" w:space="0" w:color="auto"/>
          </w:divBdr>
        </w:div>
        <w:div w:id="672418727">
          <w:marLeft w:val="0"/>
          <w:marRight w:val="0"/>
          <w:marTop w:val="0"/>
          <w:marBottom w:val="120"/>
          <w:divBdr>
            <w:top w:val="none" w:sz="0" w:space="0" w:color="auto"/>
            <w:left w:val="none" w:sz="0" w:space="0" w:color="auto"/>
            <w:bottom w:val="none" w:sz="0" w:space="0" w:color="auto"/>
            <w:right w:val="none" w:sz="0" w:space="0" w:color="auto"/>
          </w:divBdr>
        </w:div>
        <w:div w:id="1947806723">
          <w:marLeft w:val="0"/>
          <w:marRight w:val="0"/>
          <w:marTop w:val="0"/>
          <w:marBottom w:val="120"/>
          <w:divBdr>
            <w:top w:val="none" w:sz="0" w:space="0" w:color="auto"/>
            <w:left w:val="none" w:sz="0" w:space="0" w:color="auto"/>
            <w:bottom w:val="none" w:sz="0" w:space="0" w:color="auto"/>
            <w:right w:val="none" w:sz="0" w:space="0" w:color="auto"/>
          </w:divBdr>
        </w:div>
        <w:div w:id="1735349195">
          <w:marLeft w:val="0"/>
          <w:marRight w:val="0"/>
          <w:marTop w:val="0"/>
          <w:marBottom w:val="120"/>
          <w:divBdr>
            <w:top w:val="none" w:sz="0" w:space="0" w:color="auto"/>
            <w:left w:val="none" w:sz="0" w:space="0" w:color="auto"/>
            <w:bottom w:val="none" w:sz="0" w:space="0" w:color="auto"/>
            <w:right w:val="none" w:sz="0" w:space="0" w:color="auto"/>
          </w:divBdr>
        </w:div>
        <w:div w:id="903686110">
          <w:marLeft w:val="0"/>
          <w:marRight w:val="0"/>
          <w:marTop w:val="0"/>
          <w:marBottom w:val="120"/>
          <w:divBdr>
            <w:top w:val="none" w:sz="0" w:space="0" w:color="auto"/>
            <w:left w:val="none" w:sz="0" w:space="0" w:color="auto"/>
            <w:bottom w:val="none" w:sz="0" w:space="0" w:color="auto"/>
            <w:right w:val="none" w:sz="0" w:space="0" w:color="auto"/>
          </w:divBdr>
        </w:div>
        <w:div w:id="104889486">
          <w:marLeft w:val="0"/>
          <w:marRight w:val="0"/>
          <w:marTop w:val="0"/>
          <w:marBottom w:val="120"/>
          <w:divBdr>
            <w:top w:val="none" w:sz="0" w:space="0" w:color="auto"/>
            <w:left w:val="none" w:sz="0" w:space="0" w:color="auto"/>
            <w:bottom w:val="none" w:sz="0" w:space="0" w:color="auto"/>
            <w:right w:val="none" w:sz="0" w:space="0" w:color="auto"/>
          </w:divBdr>
        </w:div>
        <w:div w:id="1155416198">
          <w:marLeft w:val="0"/>
          <w:marRight w:val="0"/>
          <w:marTop w:val="0"/>
          <w:marBottom w:val="120"/>
          <w:divBdr>
            <w:top w:val="none" w:sz="0" w:space="0" w:color="auto"/>
            <w:left w:val="none" w:sz="0" w:space="0" w:color="auto"/>
            <w:bottom w:val="none" w:sz="0" w:space="0" w:color="auto"/>
            <w:right w:val="none" w:sz="0" w:space="0" w:color="auto"/>
          </w:divBdr>
        </w:div>
        <w:div w:id="1879854633">
          <w:marLeft w:val="0"/>
          <w:marRight w:val="0"/>
          <w:marTop w:val="0"/>
          <w:marBottom w:val="120"/>
          <w:divBdr>
            <w:top w:val="none" w:sz="0" w:space="0" w:color="auto"/>
            <w:left w:val="none" w:sz="0" w:space="0" w:color="auto"/>
            <w:bottom w:val="none" w:sz="0" w:space="0" w:color="auto"/>
            <w:right w:val="none" w:sz="0" w:space="0" w:color="auto"/>
          </w:divBdr>
        </w:div>
        <w:div w:id="428694485">
          <w:marLeft w:val="0"/>
          <w:marRight w:val="0"/>
          <w:marTop w:val="0"/>
          <w:marBottom w:val="120"/>
          <w:divBdr>
            <w:top w:val="none" w:sz="0" w:space="0" w:color="auto"/>
            <w:left w:val="none" w:sz="0" w:space="0" w:color="auto"/>
            <w:bottom w:val="none" w:sz="0" w:space="0" w:color="auto"/>
            <w:right w:val="none" w:sz="0" w:space="0" w:color="auto"/>
          </w:divBdr>
        </w:div>
        <w:div w:id="987326494">
          <w:marLeft w:val="0"/>
          <w:marRight w:val="0"/>
          <w:marTop w:val="0"/>
          <w:marBottom w:val="120"/>
          <w:divBdr>
            <w:top w:val="none" w:sz="0" w:space="0" w:color="auto"/>
            <w:left w:val="none" w:sz="0" w:space="0" w:color="auto"/>
            <w:bottom w:val="none" w:sz="0" w:space="0" w:color="auto"/>
            <w:right w:val="none" w:sz="0" w:space="0" w:color="auto"/>
          </w:divBdr>
        </w:div>
        <w:div w:id="1673678152">
          <w:marLeft w:val="0"/>
          <w:marRight w:val="0"/>
          <w:marTop w:val="0"/>
          <w:marBottom w:val="120"/>
          <w:divBdr>
            <w:top w:val="none" w:sz="0" w:space="0" w:color="auto"/>
            <w:left w:val="none" w:sz="0" w:space="0" w:color="auto"/>
            <w:bottom w:val="none" w:sz="0" w:space="0" w:color="auto"/>
            <w:right w:val="none" w:sz="0" w:space="0" w:color="auto"/>
          </w:divBdr>
        </w:div>
        <w:div w:id="1914121590">
          <w:marLeft w:val="0"/>
          <w:marRight w:val="0"/>
          <w:marTop w:val="0"/>
          <w:marBottom w:val="120"/>
          <w:divBdr>
            <w:top w:val="none" w:sz="0" w:space="0" w:color="auto"/>
            <w:left w:val="none" w:sz="0" w:space="0" w:color="auto"/>
            <w:bottom w:val="none" w:sz="0" w:space="0" w:color="auto"/>
            <w:right w:val="none" w:sz="0" w:space="0" w:color="auto"/>
          </w:divBdr>
        </w:div>
        <w:div w:id="257450325">
          <w:marLeft w:val="0"/>
          <w:marRight w:val="0"/>
          <w:marTop w:val="0"/>
          <w:marBottom w:val="120"/>
          <w:divBdr>
            <w:top w:val="none" w:sz="0" w:space="0" w:color="auto"/>
            <w:left w:val="none" w:sz="0" w:space="0" w:color="auto"/>
            <w:bottom w:val="none" w:sz="0" w:space="0" w:color="auto"/>
            <w:right w:val="none" w:sz="0" w:space="0" w:color="auto"/>
          </w:divBdr>
        </w:div>
        <w:div w:id="503402730">
          <w:marLeft w:val="0"/>
          <w:marRight w:val="0"/>
          <w:marTop w:val="0"/>
          <w:marBottom w:val="120"/>
          <w:divBdr>
            <w:top w:val="none" w:sz="0" w:space="0" w:color="auto"/>
            <w:left w:val="none" w:sz="0" w:space="0" w:color="auto"/>
            <w:bottom w:val="none" w:sz="0" w:space="0" w:color="auto"/>
            <w:right w:val="none" w:sz="0" w:space="0" w:color="auto"/>
          </w:divBdr>
        </w:div>
        <w:div w:id="1174028858">
          <w:marLeft w:val="0"/>
          <w:marRight w:val="0"/>
          <w:marTop w:val="0"/>
          <w:marBottom w:val="120"/>
          <w:divBdr>
            <w:top w:val="none" w:sz="0" w:space="0" w:color="auto"/>
            <w:left w:val="none" w:sz="0" w:space="0" w:color="auto"/>
            <w:bottom w:val="none" w:sz="0" w:space="0" w:color="auto"/>
            <w:right w:val="none" w:sz="0" w:space="0" w:color="auto"/>
          </w:divBdr>
        </w:div>
        <w:div w:id="705519168">
          <w:marLeft w:val="0"/>
          <w:marRight w:val="0"/>
          <w:marTop w:val="0"/>
          <w:marBottom w:val="120"/>
          <w:divBdr>
            <w:top w:val="none" w:sz="0" w:space="0" w:color="auto"/>
            <w:left w:val="none" w:sz="0" w:space="0" w:color="auto"/>
            <w:bottom w:val="none" w:sz="0" w:space="0" w:color="auto"/>
            <w:right w:val="none" w:sz="0" w:space="0" w:color="auto"/>
          </w:divBdr>
        </w:div>
        <w:div w:id="1596789175">
          <w:marLeft w:val="0"/>
          <w:marRight w:val="0"/>
          <w:marTop w:val="0"/>
          <w:marBottom w:val="120"/>
          <w:divBdr>
            <w:top w:val="none" w:sz="0" w:space="0" w:color="auto"/>
            <w:left w:val="none" w:sz="0" w:space="0" w:color="auto"/>
            <w:bottom w:val="none" w:sz="0" w:space="0" w:color="auto"/>
            <w:right w:val="none" w:sz="0" w:space="0" w:color="auto"/>
          </w:divBdr>
        </w:div>
        <w:div w:id="374500334">
          <w:marLeft w:val="0"/>
          <w:marRight w:val="0"/>
          <w:marTop w:val="0"/>
          <w:marBottom w:val="120"/>
          <w:divBdr>
            <w:top w:val="none" w:sz="0" w:space="0" w:color="auto"/>
            <w:left w:val="none" w:sz="0" w:space="0" w:color="auto"/>
            <w:bottom w:val="none" w:sz="0" w:space="0" w:color="auto"/>
            <w:right w:val="none" w:sz="0" w:space="0" w:color="auto"/>
          </w:divBdr>
        </w:div>
      </w:divsChild>
    </w:div>
    <w:div w:id="982466205">
      <w:bodyDiv w:val="1"/>
      <w:marLeft w:val="0"/>
      <w:marRight w:val="0"/>
      <w:marTop w:val="0"/>
      <w:marBottom w:val="0"/>
      <w:divBdr>
        <w:top w:val="none" w:sz="0" w:space="0" w:color="auto"/>
        <w:left w:val="none" w:sz="0" w:space="0" w:color="auto"/>
        <w:bottom w:val="none" w:sz="0" w:space="0" w:color="auto"/>
        <w:right w:val="none" w:sz="0" w:space="0" w:color="auto"/>
      </w:divBdr>
    </w:div>
    <w:div w:id="991788581">
      <w:bodyDiv w:val="1"/>
      <w:marLeft w:val="0"/>
      <w:marRight w:val="0"/>
      <w:marTop w:val="0"/>
      <w:marBottom w:val="0"/>
      <w:divBdr>
        <w:top w:val="none" w:sz="0" w:space="0" w:color="auto"/>
        <w:left w:val="none" w:sz="0" w:space="0" w:color="auto"/>
        <w:bottom w:val="none" w:sz="0" w:space="0" w:color="auto"/>
        <w:right w:val="none" w:sz="0" w:space="0" w:color="auto"/>
      </w:divBdr>
    </w:div>
    <w:div w:id="1004356991">
      <w:bodyDiv w:val="1"/>
      <w:marLeft w:val="0"/>
      <w:marRight w:val="0"/>
      <w:marTop w:val="0"/>
      <w:marBottom w:val="0"/>
      <w:divBdr>
        <w:top w:val="none" w:sz="0" w:space="0" w:color="auto"/>
        <w:left w:val="none" w:sz="0" w:space="0" w:color="auto"/>
        <w:bottom w:val="none" w:sz="0" w:space="0" w:color="auto"/>
        <w:right w:val="none" w:sz="0" w:space="0" w:color="auto"/>
      </w:divBdr>
    </w:div>
    <w:div w:id="1008675652">
      <w:bodyDiv w:val="1"/>
      <w:marLeft w:val="0"/>
      <w:marRight w:val="0"/>
      <w:marTop w:val="0"/>
      <w:marBottom w:val="0"/>
      <w:divBdr>
        <w:top w:val="none" w:sz="0" w:space="0" w:color="auto"/>
        <w:left w:val="none" w:sz="0" w:space="0" w:color="auto"/>
        <w:bottom w:val="none" w:sz="0" w:space="0" w:color="auto"/>
        <w:right w:val="none" w:sz="0" w:space="0" w:color="auto"/>
      </w:divBdr>
    </w:div>
    <w:div w:id="1021513674">
      <w:bodyDiv w:val="1"/>
      <w:marLeft w:val="0"/>
      <w:marRight w:val="0"/>
      <w:marTop w:val="0"/>
      <w:marBottom w:val="0"/>
      <w:divBdr>
        <w:top w:val="none" w:sz="0" w:space="0" w:color="auto"/>
        <w:left w:val="none" w:sz="0" w:space="0" w:color="auto"/>
        <w:bottom w:val="none" w:sz="0" w:space="0" w:color="auto"/>
        <w:right w:val="none" w:sz="0" w:space="0" w:color="auto"/>
      </w:divBdr>
    </w:div>
    <w:div w:id="1037970517">
      <w:bodyDiv w:val="1"/>
      <w:marLeft w:val="0"/>
      <w:marRight w:val="0"/>
      <w:marTop w:val="0"/>
      <w:marBottom w:val="0"/>
      <w:divBdr>
        <w:top w:val="none" w:sz="0" w:space="0" w:color="auto"/>
        <w:left w:val="none" w:sz="0" w:space="0" w:color="auto"/>
        <w:bottom w:val="none" w:sz="0" w:space="0" w:color="auto"/>
        <w:right w:val="none" w:sz="0" w:space="0" w:color="auto"/>
      </w:divBdr>
      <w:divsChild>
        <w:div w:id="71435456">
          <w:marLeft w:val="0"/>
          <w:marRight w:val="0"/>
          <w:marTop w:val="30"/>
          <w:marBottom w:val="0"/>
          <w:divBdr>
            <w:top w:val="none" w:sz="0" w:space="0" w:color="auto"/>
            <w:left w:val="none" w:sz="0" w:space="0" w:color="auto"/>
            <w:bottom w:val="none" w:sz="0" w:space="0" w:color="auto"/>
            <w:right w:val="none" w:sz="0" w:space="0" w:color="auto"/>
          </w:divBdr>
          <w:divsChild>
            <w:div w:id="1093354941">
              <w:marLeft w:val="0"/>
              <w:marRight w:val="0"/>
              <w:marTop w:val="0"/>
              <w:marBottom w:val="0"/>
              <w:divBdr>
                <w:top w:val="none" w:sz="0" w:space="0" w:color="auto"/>
                <w:left w:val="none" w:sz="0" w:space="0" w:color="auto"/>
                <w:bottom w:val="none" w:sz="0" w:space="0" w:color="auto"/>
                <w:right w:val="none" w:sz="0" w:space="0" w:color="auto"/>
              </w:divBdr>
              <w:divsChild>
                <w:div w:id="2022972072">
                  <w:marLeft w:val="0"/>
                  <w:marRight w:val="0"/>
                  <w:marTop w:val="0"/>
                  <w:marBottom w:val="0"/>
                  <w:divBdr>
                    <w:top w:val="none" w:sz="0" w:space="0" w:color="auto"/>
                    <w:left w:val="none" w:sz="0" w:space="0" w:color="auto"/>
                    <w:bottom w:val="none" w:sz="0" w:space="0" w:color="auto"/>
                    <w:right w:val="none" w:sz="0" w:space="0" w:color="auto"/>
                  </w:divBdr>
                  <w:divsChild>
                    <w:div w:id="1184897833">
                      <w:marLeft w:val="-75"/>
                      <w:marRight w:val="-75"/>
                      <w:marTop w:val="0"/>
                      <w:marBottom w:val="0"/>
                      <w:divBdr>
                        <w:top w:val="none" w:sz="0" w:space="0" w:color="auto"/>
                        <w:left w:val="none" w:sz="0" w:space="0" w:color="auto"/>
                        <w:bottom w:val="none" w:sz="0" w:space="0" w:color="auto"/>
                        <w:right w:val="none" w:sz="0" w:space="0" w:color="auto"/>
                      </w:divBdr>
                      <w:divsChild>
                        <w:div w:id="577834777">
                          <w:marLeft w:val="0"/>
                          <w:marRight w:val="0"/>
                          <w:marTop w:val="0"/>
                          <w:marBottom w:val="0"/>
                          <w:divBdr>
                            <w:top w:val="none" w:sz="0" w:space="0" w:color="auto"/>
                            <w:left w:val="none" w:sz="0" w:space="0" w:color="auto"/>
                            <w:bottom w:val="none" w:sz="0" w:space="0" w:color="auto"/>
                            <w:right w:val="none" w:sz="0" w:space="0" w:color="auto"/>
                          </w:divBdr>
                          <w:divsChild>
                            <w:div w:id="467088972">
                              <w:marLeft w:val="0"/>
                              <w:marRight w:val="0"/>
                              <w:marTop w:val="0"/>
                              <w:marBottom w:val="0"/>
                              <w:divBdr>
                                <w:top w:val="none" w:sz="0" w:space="0" w:color="auto"/>
                                <w:left w:val="single" w:sz="6" w:space="9" w:color="AFAFAA"/>
                                <w:bottom w:val="none" w:sz="0" w:space="0" w:color="auto"/>
                                <w:right w:val="single" w:sz="6" w:space="9" w:color="AFAFAA"/>
                              </w:divBdr>
                              <w:divsChild>
                                <w:div w:id="405953510">
                                  <w:marLeft w:val="0"/>
                                  <w:marRight w:val="0"/>
                                  <w:marTop w:val="0"/>
                                  <w:marBottom w:val="0"/>
                                  <w:divBdr>
                                    <w:top w:val="none" w:sz="0" w:space="0" w:color="auto"/>
                                    <w:left w:val="none" w:sz="0" w:space="0" w:color="auto"/>
                                    <w:bottom w:val="none" w:sz="0" w:space="0" w:color="auto"/>
                                    <w:right w:val="none" w:sz="0" w:space="0" w:color="auto"/>
                                  </w:divBdr>
                                  <w:divsChild>
                                    <w:div w:id="1240871793">
                                      <w:marLeft w:val="0"/>
                                      <w:marRight w:val="0"/>
                                      <w:marTop w:val="0"/>
                                      <w:marBottom w:val="0"/>
                                      <w:divBdr>
                                        <w:top w:val="none" w:sz="0" w:space="0" w:color="auto"/>
                                        <w:left w:val="none" w:sz="0" w:space="0" w:color="auto"/>
                                        <w:bottom w:val="none" w:sz="0" w:space="0" w:color="auto"/>
                                        <w:right w:val="none" w:sz="0" w:space="0" w:color="auto"/>
                                      </w:divBdr>
                                      <w:divsChild>
                                        <w:div w:id="365522800">
                                          <w:marLeft w:val="0"/>
                                          <w:marRight w:val="0"/>
                                          <w:marTop w:val="120"/>
                                          <w:marBottom w:val="0"/>
                                          <w:divBdr>
                                            <w:top w:val="single" w:sz="12" w:space="2" w:color="D5E28D"/>
                                            <w:left w:val="single" w:sz="12" w:space="6" w:color="D5E28D"/>
                                            <w:bottom w:val="single" w:sz="12" w:space="9" w:color="D5E28D"/>
                                            <w:right w:val="single" w:sz="12" w:space="6" w:color="D5E28D"/>
                                          </w:divBdr>
                                          <w:divsChild>
                                            <w:div w:id="1659385047">
                                              <w:marLeft w:val="0"/>
                                              <w:marRight w:val="0"/>
                                              <w:marTop w:val="0"/>
                                              <w:marBottom w:val="120"/>
                                              <w:divBdr>
                                                <w:top w:val="none" w:sz="0" w:space="0" w:color="auto"/>
                                                <w:left w:val="none" w:sz="0" w:space="0" w:color="auto"/>
                                                <w:bottom w:val="none" w:sz="0" w:space="0" w:color="auto"/>
                                                <w:right w:val="none" w:sz="0" w:space="0" w:color="auto"/>
                                              </w:divBdr>
                                            </w:div>
                                            <w:div w:id="882592071">
                                              <w:marLeft w:val="0"/>
                                              <w:marRight w:val="0"/>
                                              <w:marTop w:val="0"/>
                                              <w:marBottom w:val="120"/>
                                              <w:divBdr>
                                                <w:top w:val="none" w:sz="0" w:space="0" w:color="auto"/>
                                                <w:left w:val="none" w:sz="0" w:space="0" w:color="auto"/>
                                                <w:bottom w:val="none" w:sz="0" w:space="0" w:color="auto"/>
                                                <w:right w:val="none" w:sz="0" w:space="0" w:color="auto"/>
                                              </w:divBdr>
                                            </w:div>
                                            <w:div w:id="1200361842">
                                              <w:marLeft w:val="0"/>
                                              <w:marRight w:val="0"/>
                                              <w:marTop w:val="0"/>
                                              <w:marBottom w:val="120"/>
                                              <w:divBdr>
                                                <w:top w:val="none" w:sz="0" w:space="0" w:color="auto"/>
                                                <w:left w:val="none" w:sz="0" w:space="0" w:color="auto"/>
                                                <w:bottom w:val="none" w:sz="0" w:space="0" w:color="auto"/>
                                                <w:right w:val="none" w:sz="0" w:space="0" w:color="auto"/>
                                              </w:divBdr>
                                            </w:div>
                                            <w:div w:id="1659646965">
                                              <w:marLeft w:val="0"/>
                                              <w:marRight w:val="0"/>
                                              <w:marTop w:val="0"/>
                                              <w:marBottom w:val="120"/>
                                              <w:divBdr>
                                                <w:top w:val="none" w:sz="0" w:space="0" w:color="auto"/>
                                                <w:left w:val="none" w:sz="0" w:space="0" w:color="auto"/>
                                                <w:bottom w:val="none" w:sz="0" w:space="0" w:color="auto"/>
                                                <w:right w:val="none" w:sz="0" w:space="0" w:color="auto"/>
                                              </w:divBdr>
                                            </w:div>
                                            <w:div w:id="1726950689">
                                              <w:marLeft w:val="0"/>
                                              <w:marRight w:val="0"/>
                                              <w:marTop w:val="0"/>
                                              <w:marBottom w:val="120"/>
                                              <w:divBdr>
                                                <w:top w:val="none" w:sz="0" w:space="0" w:color="auto"/>
                                                <w:left w:val="none" w:sz="0" w:space="0" w:color="auto"/>
                                                <w:bottom w:val="none" w:sz="0" w:space="0" w:color="auto"/>
                                                <w:right w:val="none" w:sz="0" w:space="0" w:color="auto"/>
                                              </w:divBdr>
                                            </w:div>
                                            <w:div w:id="1581794057">
                                              <w:marLeft w:val="0"/>
                                              <w:marRight w:val="0"/>
                                              <w:marTop w:val="0"/>
                                              <w:marBottom w:val="120"/>
                                              <w:divBdr>
                                                <w:top w:val="none" w:sz="0" w:space="0" w:color="auto"/>
                                                <w:left w:val="none" w:sz="0" w:space="0" w:color="auto"/>
                                                <w:bottom w:val="none" w:sz="0" w:space="0" w:color="auto"/>
                                                <w:right w:val="none" w:sz="0" w:space="0" w:color="auto"/>
                                              </w:divBdr>
                                            </w:div>
                                            <w:div w:id="1493108226">
                                              <w:marLeft w:val="0"/>
                                              <w:marRight w:val="0"/>
                                              <w:marTop w:val="0"/>
                                              <w:marBottom w:val="120"/>
                                              <w:divBdr>
                                                <w:top w:val="none" w:sz="0" w:space="0" w:color="auto"/>
                                                <w:left w:val="none" w:sz="0" w:space="0" w:color="auto"/>
                                                <w:bottom w:val="none" w:sz="0" w:space="0" w:color="auto"/>
                                                <w:right w:val="none" w:sz="0" w:space="0" w:color="auto"/>
                                              </w:divBdr>
                                            </w:div>
                                            <w:div w:id="2071609706">
                                              <w:marLeft w:val="0"/>
                                              <w:marRight w:val="0"/>
                                              <w:marTop w:val="0"/>
                                              <w:marBottom w:val="120"/>
                                              <w:divBdr>
                                                <w:top w:val="none" w:sz="0" w:space="0" w:color="auto"/>
                                                <w:left w:val="none" w:sz="0" w:space="0" w:color="auto"/>
                                                <w:bottom w:val="none" w:sz="0" w:space="0" w:color="auto"/>
                                                <w:right w:val="none" w:sz="0" w:space="0" w:color="auto"/>
                                              </w:divBdr>
                                            </w:div>
                                            <w:div w:id="715279111">
                                              <w:marLeft w:val="0"/>
                                              <w:marRight w:val="0"/>
                                              <w:marTop w:val="0"/>
                                              <w:marBottom w:val="120"/>
                                              <w:divBdr>
                                                <w:top w:val="none" w:sz="0" w:space="0" w:color="auto"/>
                                                <w:left w:val="none" w:sz="0" w:space="0" w:color="auto"/>
                                                <w:bottom w:val="none" w:sz="0" w:space="0" w:color="auto"/>
                                                <w:right w:val="none" w:sz="0" w:space="0" w:color="auto"/>
                                              </w:divBdr>
                                            </w:div>
                                            <w:div w:id="1731809199">
                                              <w:marLeft w:val="0"/>
                                              <w:marRight w:val="0"/>
                                              <w:marTop w:val="0"/>
                                              <w:marBottom w:val="120"/>
                                              <w:divBdr>
                                                <w:top w:val="none" w:sz="0" w:space="0" w:color="auto"/>
                                                <w:left w:val="none" w:sz="0" w:space="0" w:color="auto"/>
                                                <w:bottom w:val="none" w:sz="0" w:space="0" w:color="auto"/>
                                                <w:right w:val="none" w:sz="0" w:space="0" w:color="auto"/>
                                              </w:divBdr>
                                            </w:div>
                                            <w:div w:id="2047872491">
                                              <w:marLeft w:val="0"/>
                                              <w:marRight w:val="0"/>
                                              <w:marTop w:val="0"/>
                                              <w:marBottom w:val="120"/>
                                              <w:divBdr>
                                                <w:top w:val="none" w:sz="0" w:space="0" w:color="auto"/>
                                                <w:left w:val="none" w:sz="0" w:space="0" w:color="auto"/>
                                                <w:bottom w:val="none" w:sz="0" w:space="0" w:color="auto"/>
                                                <w:right w:val="none" w:sz="0" w:space="0" w:color="auto"/>
                                              </w:divBdr>
                                            </w:div>
                                            <w:div w:id="1767387199">
                                              <w:marLeft w:val="0"/>
                                              <w:marRight w:val="0"/>
                                              <w:marTop w:val="0"/>
                                              <w:marBottom w:val="120"/>
                                              <w:divBdr>
                                                <w:top w:val="none" w:sz="0" w:space="0" w:color="auto"/>
                                                <w:left w:val="none" w:sz="0" w:space="0" w:color="auto"/>
                                                <w:bottom w:val="none" w:sz="0" w:space="0" w:color="auto"/>
                                                <w:right w:val="none" w:sz="0" w:space="0" w:color="auto"/>
                                              </w:divBdr>
                                            </w:div>
                                            <w:div w:id="128985162">
                                              <w:marLeft w:val="0"/>
                                              <w:marRight w:val="0"/>
                                              <w:marTop w:val="0"/>
                                              <w:marBottom w:val="120"/>
                                              <w:divBdr>
                                                <w:top w:val="none" w:sz="0" w:space="0" w:color="auto"/>
                                                <w:left w:val="none" w:sz="0" w:space="0" w:color="auto"/>
                                                <w:bottom w:val="none" w:sz="0" w:space="0" w:color="auto"/>
                                                <w:right w:val="none" w:sz="0" w:space="0" w:color="auto"/>
                                              </w:divBdr>
                                            </w:div>
                                            <w:div w:id="988482039">
                                              <w:marLeft w:val="0"/>
                                              <w:marRight w:val="0"/>
                                              <w:marTop w:val="0"/>
                                              <w:marBottom w:val="120"/>
                                              <w:divBdr>
                                                <w:top w:val="none" w:sz="0" w:space="0" w:color="auto"/>
                                                <w:left w:val="none" w:sz="0" w:space="0" w:color="auto"/>
                                                <w:bottom w:val="none" w:sz="0" w:space="0" w:color="auto"/>
                                                <w:right w:val="none" w:sz="0" w:space="0" w:color="auto"/>
                                              </w:divBdr>
                                            </w:div>
                                            <w:div w:id="1726181943">
                                              <w:marLeft w:val="0"/>
                                              <w:marRight w:val="0"/>
                                              <w:marTop w:val="0"/>
                                              <w:marBottom w:val="120"/>
                                              <w:divBdr>
                                                <w:top w:val="none" w:sz="0" w:space="0" w:color="auto"/>
                                                <w:left w:val="none" w:sz="0" w:space="0" w:color="auto"/>
                                                <w:bottom w:val="none" w:sz="0" w:space="0" w:color="auto"/>
                                                <w:right w:val="none" w:sz="0" w:space="0" w:color="auto"/>
                                              </w:divBdr>
                                            </w:div>
                                            <w:div w:id="1330135724">
                                              <w:marLeft w:val="0"/>
                                              <w:marRight w:val="0"/>
                                              <w:marTop w:val="0"/>
                                              <w:marBottom w:val="120"/>
                                              <w:divBdr>
                                                <w:top w:val="none" w:sz="0" w:space="0" w:color="auto"/>
                                                <w:left w:val="none" w:sz="0" w:space="0" w:color="auto"/>
                                                <w:bottom w:val="none" w:sz="0" w:space="0" w:color="auto"/>
                                                <w:right w:val="none" w:sz="0" w:space="0" w:color="auto"/>
                                              </w:divBdr>
                                            </w:div>
                                            <w:div w:id="1684479611">
                                              <w:marLeft w:val="0"/>
                                              <w:marRight w:val="0"/>
                                              <w:marTop w:val="0"/>
                                              <w:marBottom w:val="120"/>
                                              <w:divBdr>
                                                <w:top w:val="none" w:sz="0" w:space="0" w:color="auto"/>
                                                <w:left w:val="none" w:sz="0" w:space="0" w:color="auto"/>
                                                <w:bottom w:val="none" w:sz="0" w:space="0" w:color="auto"/>
                                                <w:right w:val="none" w:sz="0" w:space="0" w:color="auto"/>
                                              </w:divBdr>
                                            </w:div>
                                            <w:div w:id="1732385565">
                                              <w:marLeft w:val="0"/>
                                              <w:marRight w:val="0"/>
                                              <w:marTop w:val="0"/>
                                              <w:marBottom w:val="120"/>
                                              <w:divBdr>
                                                <w:top w:val="none" w:sz="0" w:space="0" w:color="auto"/>
                                                <w:left w:val="none" w:sz="0" w:space="0" w:color="auto"/>
                                                <w:bottom w:val="none" w:sz="0" w:space="0" w:color="auto"/>
                                                <w:right w:val="none" w:sz="0" w:space="0" w:color="auto"/>
                                              </w:divBdr>
                                            </w:div>
                                            <w:div w:id="1093281676">
                                              <w:marLeft w:val="0"/>
                                              <w:marRight w:val="0"/>
                                              <w:marTop w:val="0"/>
                                              <w:marBottom w:val="120"/>
                                              <w:divBdr>
                                                <w:top w:val="none" w:sz="0" w:space="0" w:color="auto"/>
                                                <w:left w:val="none" w:sz="0" w:space="0" w:color="auto"/>
                                                <w:bottom w:val="none" w:sz="0" w:space="0" w:color="auto"/>
                                                <w:right w:val="none" w:sz="0" w:space="0" w:color="auto"/>
                                              </w:divBdr>
                                            </w:div>
                                            <w:div w:id="763846914">
                                              <w:marLeft w:val="0"/>
                                              <w:marRight w:val="0"/>
                                              <w:marTop w:val="0"/>
                                              <w:marBottom w:val="120"/>
                                              <w:divBdr>
                                                <w:top w:val="none" w:sz="0" w:space="0" w:color="auto"/>
                                                <w:left w:val="none" w:sz="0" w:space="0" w:color="auto"/>
                                                <w:bottom w:val="none" w:sz="0" w:space="0" w:color="auto"/>
                                                <w:right w:val="none" w:sz="0" w:space="0" w:color="auto"/>
                                              </w:divBdr>
                                            </w:div>
                                            <w:div w:id="1073047479">
                                              <w:marLeft w:val="0"/>
                                              <w:marRight w:val="0"/>
                                              <w:marTop w:val="0"/>
                                              <w:marBottom w:val="120"/>
                                              <w:divBdr>
                                                <w:top w:val="none" w:sz="0" w:space="0" w:color="auto"/>
                                                <w:left w:val="none" w:sz="0" w:space="0" w:color="auto"/>
                                                <w:bottom w:val="none" w:sz="0" w:space="0" w:color="auto"/>
                                                <w:right w:val="none" w:sz="0" w:space="0" w:color="auto"/>
                                              </w:divBdr>
                                            </w:div>
                                            <w:div w:id="202332481">
                                              <w:marLeft w:val="0"/>
                                              <w:marRight w:val="0"/>
                                              <w:marTop w:val="0"/>
                                              <w:marBottom w:val="120"/>
                                              <w:divBdr>
                                                <w:top w:val="none" w:sz="0" w:space="0" w:color="auto"/>
                                                <w:left w:val="none" w:sz="0" w:space="0" w:color="auto"/>
                                                <w:bottom w:val="none" w:sz="0" w:space="0" w:color="auto"/>
                                                <w:right w:val="none" w:sz="0" w:space="0" w:color="auto"/>
                                              </w:divBdr>
                                            </w:div>
                                            <w:div w:id="1197157298">
                                              <w:marLeft w:val="0"/>
                                              <w:marRight w:val="0"/>
                                              <w:marTop w:val="0"/>
                                              <w:marBottom w:val="120"/>
                                              <w:divBdr>
                                                <w:top w:val="none" w:sz="0" w:space="0" w:color="auto"/>
                                                <w:left w:val="none" w:sz="0" w:space="0" w:color="auto"/>
                                                <w:bottom w:val="none" w:sz="0" w:space="0" w:color="auto"/>
                                                <w:right w:val="none" w:sz="0" w:space="0" w:color="auto"/>
                                              </w:divBdr>
                                            </w:div>
                                            <w:div w:id="2124884968">
                                              <w:marLeft w:val="0"/>
                                              <w:marRight w:val="0"/>
                                              <w:marTop w:val="0"/>
                                              <w:marBottom w:val="120"/>
                                              <w:divBdr>
                                                <w:top w:val="none" w:sz="0" w:space="0" w:color="auto"/>
                                                <w:left w:val="none" w:sz="0" w:space="0" w:color="auto"/>
                                                <w:bottom w:val="none" w:sz="0" w:space="0" w:color="auto"/>
                                                <w:right w:val="none" w:sz="0" w:space="0" w:color="auto"/>
                                              </w:divBdr>
                                              <w:divsChild>
                                                <w:div w:id="1263613509">
                                                  <w:marLeft w:val="0"/>
                                                  <w:marRight w:val="0"/>
                                                  <w:marTop w:val="0"/>
                                                  <w:marBottom w:val="120"/>
                                                  <w:divBdr>
                                                    <w:top w:val="none" w:sz="0" w:space="0" w:color="auto"/>
                                                    <w:left w:val="none" w:sz="0" w:space="0" w:color="auto"/>
                                                    <w:bottom w:val="none" w:sz="0" w:space="0" w:color="auto"/>
                                                    <w:right w:val="none" w:sz="0" w:space="0" w:color="auto"/>
                                                  </w:divBdr>
                                                </w:div>
                                              </w:divsChild>
                                            </w:div>
                                            <w:div w:id="382294641">
                                              <w:marLeft w:val="0"/>
                                              <w:marRight w:val="0"/>
                                              <w:marTop w:val="0"/>
                                              <w:marBottom w:val="120"/>
                                              <w:divBdr>
                                                <w:top w:val="none" w:sz="0" w:space="0" w:color="auto"/>
                                                <w:left w:val="none" w:sz="0" w:space="0" w:color="auto"/>
                                                <w:bottom w:val="none" w:sz="0" w:space="0" w:color="auto"/>
                                                <w:right w:val="none" w:sz="0" w:space="0" w:color="auto"/>
                                              </w:divBdr>
                                              <w:divsChild>
                                                <w:div w:id="113642828">
                                                  <w:marLeft w:val="0"/>
                                                  <w:marRight w:val="0"/>
                                                  <w:marTop w:val="0"/>
                                                  <w:marBottom w:val="120"/>
                                                  <w:divBdr>
                                                    <w:top w:val="none" w:sz="0" w:space="0" w:color="auto"/>
                                                    <w:left w:val="none" w:sz="0" w:space="0" w:color="auto"/>
                                                    <w:bottom w:val="none" w:sz="0" w:space="0" w:color="auto"/>
                                                    <w:right w:val="none" w:sz="0" w:space="0" w:color="auto"/>
                                                  </w:divBdr>
                                                </w:div>
                                              </w:divsChild>
                                            </w:div>
                                            <w:div w:id="1122654094">
                                              <w:marLeft w:val="0"/>
                                              <w:marRight w:val="0"/>
                                              <w:marTop w:val="0"/>
                                              <w:marBottom w:val="120"/>
                                              <w:divBdr>
                                                <w:top w:val="none" w:sz="0" w:space="0" w:color="auto"/>
                                                <w:left w:val="none" w:sz="0" w:space="0" w:color="auto"/>
                                                <w:bottom w:val="none" w:sz="0" w:space="0" w:color="auto"/>
                                                <w:right w:val="none" w:sz="0" w:space="0" w:color="auto"/>
                                              </w:divBdr>
                                              <w:divsChild>
                                                <w:div w:id="1196889108">
                                                  <w:marLeft w:val="0"/>
                                                  <w:marRight w:val="0"/>
                                                  <w:marTop w:val="0"/>
                                                  <w:marBottom w:val="120"/>
                                                  <w:divBdr>
                                                    <w:top w:val="none" w:sz="0" w:space="0" w:color="auto"/>
                                                    <w:left w:val="none" w:sz="0" w:space="0" w:color="auto"/>
                                                    <w:bottom w:val="none" w:sz="0" w:space="0" w:color="auto"/>
                                                    <w:right w:val="none" w:sz="0" w:space="0" w:color="auto"/>
                                                  </w:divBdr>
                                                </w:div>
                                              </w:divsChild>
                                            </w:div>
                                            <w:div w:id="792674708">
                                              <w:marLeft w:val="0"/>
                                              <w:marRight w:val="0"/>
                                              <w:marTop w:val="0"/>
                                              <w:marBottom w:val="120"/>
                                              <w:divBdr>
                                                <w:top w:val="none" w:sz="0" w:space="0" w:color="auto"/>
                                                <w:left w:val="none" w:sz="0" w:space="0" w:color="auto"/>
                                                <w:bottom w:val="none" w:sz="0" w:space="0" w:color="auto"/>
                                                <w:right w:val="none" w:sz="0" w:space="0" w:color="auto"/>
                                              </w:divBdr>
                                              <w:divsChild>
                                                <w:div w:id="2103337879">
                                                  <w:marLeft w:val="0"/>
                                                  <w:marRight w:val="0"/>
                                                  <w:marTop w:val="0"/>
                                                  <w:marBottom w:val="120"/>
                                                  <w:divBdr>
                                                    <w:top w:val="none" w:sz="0" w:space="0" w:color="auto"/>
                                                    <w:left w:val="none" w:sz="0" w:space="0" w:color="auto"/>
                                                    <w:bottom w:val="none" w:sz="0" w:space="0" w:color="auto"/>
                                                    <w:right w:val="none" w:sz="0" w:space="0" w:color="auto"/>
                                                  </w:divBdr>
                                                </w:div>
                                              </w:divsChild>
                                            </w:div>
                                            <w:div w:id="837692668">
                                              <w:marLeft w:val="0"/>
                                              <w:marRight w:val="0"/>
                                              <w:marTop w:val="0"/>
                                              <w:marBottom w:val="120"/>
                                              <w:divBdr>
                                                <w:top w:val="none" w:sz="0" w:space="0" w:color="auto"/>
                                                <w:left w:val="none" w:sz="0" w:space="0" w:color="auto"/>
                                                <w:bottom w:val="none" w:sz="0" w:space="0" w:color="auto"/>
                                                <w:right w:val="none" w:sz="0" w:space="0" w:color="auto"/>
                                              </w:divBdr>
                                              <w:divsChild>
                                                <w:div w:id="1908881073">
                                                  <w:marLeft w:val="0"/>
                                                  <w:marRight w:val="0"/>
                                                  <w:marTop w:val="0"/>
                                                  <w:marBottom w:val="120"/>
                                                  <w:divBdr>
                                                    <w:top w:val="none" w:sz="0" w:space="0" w:color="auto"/>
                                                    <w:left w:val="none" w:sz="0" w:space="0" w:color="auto"/>
                                                    <w:bottom w:val="none" w:sz="0" w:space="0" w:color="auto"/>
                                                    <w:right w:val="none" w:sz="0" w:space="0" w:color="auto"/>
                                                  </w:divBdr>
                                                </w:div>
                                              </w:divsChild>
                                            </w:div>
                                            <w:div w:id="628362037">
                                              <w:marLeft w:val="0"/>
                                              <w:marRight w:val="0"/>
                                              <w:marTop w:val="0"/>
                                              <w:marBottom w:val="120"/>
                                              <w:divBdr>
                                                <w:top w:val="none" w:sz="0" w:space="0" w:color="auto"/>
                                                <w:left w:val="none" w:sz="0" w:space="0" w:color="auto"/>
                                                <w:bottom w:val="none" w:sz="0" w:space="0" w:color="auto"/>
                                                <w:right w:val="none" w:sz="0" w:space="0" w:color="auto"/>
                                              </w:divBdr>
                                              <w:divsChild>
                                                <w:div w:id="2124953151">
                                                  <w:marLeft w:val="0"/>
                                                  <w:marRight w:val="0"/>
                                                  <w:marTop w:val="0"/>
                                                  <w:marBottom w:val="120"/>
                                                  <w:divBdr>
                                                    <w:top w:val="none" w:sz="0" w:space="0" w:color="auto"/>
                                                    <w:left w:val="none" w:sz="0" w:space="0" w:color="auto"/>
                                                    <w:bottom w:val="none" w:sz="0" w:space="0" w:color="auto"/>
                                                    <w:right w:val="none" w:sz="0" w:space="0" w:color="auto"/>
                                                  </w:divBdr>
                                                  <w:divsChild>
                                                    <w:div w:id="116072840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12728506">
                                              <w:marLeft w:val="0"/>
                                              <w:marRight w:val="0"/>
                                              <w:marTop w:val="0"/>
                                              <w:marBottom w:val="120"/>
                                              <w:divBdr>
                                                <w:top w:val="none" w:sz="0" w:space="0" w:color="auto"/>
                                                <w:left w:val="none" w:sz="0" w:space="0" w:color="auto"/>
                                                <w:bottom w:val="none" w:sz="0" w:space="0" w:color="auto"/>
                                                <w:right w:val="none" w:sz="0" w:space="0" w:color="auto"/>
                                              </w:divBdr>
                                              <w:divsChild>
                                                <w:div w:id="792409214">
                                                  <w:marLeft w:val="0"/>
                                                  <w:marRight w:val="0"/>
                                                  <w:marTop w:val="0"/>
                                                  <w:marBottom w:val="120"/>
                                                  <w:divBdr>
                                                    <w:top w:val="none" w:sz="0" w:space="0" w:color="auto"/>
                                                    <w:left w:val="none" w:sz="0" w:space="0" w:color="auto"/>
                                                    <w:bottom w:val="none" w:sz="0" w:space="0" w:color="auto"/>
                                                    <w:right w:val="none" w:sz="0" w:space="0" w:color="auto"/>
                                                  </w:divBdr>
                                                  <w:divsChild>
                                                    <w:div w:id="185449169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94071692">
                                              <w:marLeft w:val="0"/>
                                              <w:marRight w:val="0"/>
                                              <w:marTop w:val="0"/>
                                              <w:marBottom w:val="120"/>
                                              <w:divBdr>
                                                <w:top w:val="none" w:sz="0" w:space="0" w:color="auto"/>
                                                <w:left w:val="none" w:sz="0" w:space="0" w:color="auto"/>
                                                <w:bottom w:val="none" w:sz="0" w:space="0" w:color="auto"/>
                                                <w:right w:val="none" w:sz="0" w:space="0" w:color="auto"/>
                                              </w:divBdr>
                                              <w:divsChild>
                                                <w:div w:id="1925533997">
                                                  <w:marLeft w:val="0"/>
                                                  <w:marRight w:val="0"/>
                                                  <w:marTop w:val="0"/>
                                                  <w:marBottom w:val="120"/>
                                                  <w:divBdr>
                                                    <w:top w:val="none" w:sz="0" w:space="0" w:color="auto"/>
                                                    <w:left w:val="none" w:sz="0" w:space="0" w:color="auto"/>
                                                    <w:bottom w:val="none" w:sz="0" w:space="0" w:color="auto"/>
                                                    <w:right w:val="none" w:sz="0" w:space="0" w:color="auto"/>
                                                  </w:divBdr>
                                                  <w:divsChild>
                                                    <w:div w:id="16536790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59385018">
                                              <w:marLeft w:val="0"/>
                                              <w:marRight w:val="0"/>
                                              <w:marTop w:val="0"/>
                                              <w:marBottom w:val="120"/>
                                              <w:divBdr>
                                                <w:top w:val="none" w:sz="0" w:space="0" w:color="auto"/>
                                                <w:left w:val="none" w:sz="0" w:space="0" w:color="auto"/>
                                                <w:bottom w:val="none" w:sz="0" w:space="0" w:color="auto"/>
                                                <w:right w:val="none" w:sz="0" w:space="0" w:color="auto"/>
                                              </w:divBdr>
                                              <w:divsChild>
                                                <w:div w:id="1892884847">
                                                  <w:marLeft w:val="0"/>
                                                  <w:marRight w:val="0"/>
                                                  <w:marTop w:val="0"/>
                                                  <w:marBottom w:val="120"/>
                                                  <w:divBdr>
                                                    <w:top w:val="none" w:sz="0" w:space="0" w:color="auto"/>
                                                    <w:left w:val="none" w:sz="0" w:space="0" w:color="auto"/>
                                                    <w:bottom w:val="none" w:sz="0" w:space="0" w:color="auto"/>
                                                    <w:right w:val="none" w:sz="0" w:space="0" w:color="auto"/>
                                                  </w:divBdr>
                                                  <w:divsChild>
                                                    <w:div w:id="6264254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95115129">
                                              <w:marLeft w:val="0"/>
                                              <w:marRight w:val="0"/>
                                              <w:marTop w:val="0"/>
                                              <w:marBottom w:val="120"/>
                                              <w:divBdr>
                                                <w:top w:val="none" w:sz="0" w:space="0" w:color="auto"/>
                                                <w:left w:val="none" w:sz="0" w:space="0" w:color="auto"/>
                                                <w:bottom w:val="none" w:sz="0" w:space="0" w:color="auto"/>
                                                <w:right w:val="none" w:sz="0" w:space="0" w:color="auto"/>
                                              </w:divBdr>
                                              <w:divsChild>
                                                <w:div w:id="1055197263">
                                                  <w:marLeft w:val="0"/>
                                                  <w:marRight w:val="0"/>
                                                  <w:marTop w:val="0"/>
                                                  <w:marBottom w:val="120"/>
                                                  <w:divBdr>
                                                    <w:top w:val="none" w:sz="0" w:space="0" w:color="auto"/>
                                                    <w:left w:val="none" w:sz="0" w:space="0" w:color="auto"/>
                                                    <w:bottom w:val="none" w:sz="0" w:space="0" w:color="auto"/>
                                                    <w:right w:val="none" w:sz="0" w:space="0" w:color="auto"/>
                                                  </w:divBdr>
                                                  <w:divsChild>
                                                    <w:div w:id="20563521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32855561">
                                              <w:marLeft w:val="0"/>
                                              <w:marRight w:val="0"/>
                                              <w:marTop w:val="0"/>
                                              <w:marBottom w:val="120"/>
                                              <w:divBdr>
                                                <w:top w:val="none" w:sz="0" w:space="0" w:color="auto"/>
                                                <w:left w:val="none" w:sz="0" w:space="0" w:color="auto"/>
                                                <w:bottom w:val="none" w:sz="0" w:space="0" w:color="auto"/>
                                                <w:right w:val="none" w:sz="0" w:space="0" w:color="auto"/>
                                              </w:divBdr>
                                              <w:divsChild>
                                                <w:div w:id="17248713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2242197">
      <w:bodyDiv w:val="1"/>
      <w:marLeft w:val="0"/>
      <w:marRight w:val="0"/>
      <w:marTop w:val="0"/>
      <w:marBottom w:val="0"/>
      <w:divBdr>
        <w:top w:val="none" w:sz="0" w:space="0" w:color="auto"/>
        <w:left w:val="none" w:sz="0" w:space="0" w:color="auto"/>
        <w:bottom w:val="none" w:sz="0" w:space="0" w:color="auto"/>
        <w:right w:val="none" w:sz="0" w:space="0" w:color="auto"/>
      </w:divBdr>
      <w:divsChild>
        <w:div w:id="556862209">
          <w:marLeft w:val="0"/>
          <w:marRight w:val="0"/>
          <w:marTop w:val="30"/>
          <w:marBottom w:val="0"/>
          <w:divBdr>
            <w:top w:val="none" w:sz="0" w:space="0" w:color="auto"/>
            <w:left w:val="none" w:sz="0" w:space="0" w:color="auto"/>
            <w:bottom w:val="none" w:sz="0" w:space="0" w:color="auto"/>
            <w:right w:val="none" w:sz="0" w:space="0" w:color="auto"/>
          </w:divBdr>
          <w:divsChild>
            <w:div w:id="413431744">
              <w:marLeft w:val="0"/>
              <w:marRight w:val="0"/>
              <w:marTop w:val="0"/>
              <w:marBottom w:val="0"/>
              <w:divBdr>
                <w:top w:val="none" w:sz="0" w:space="0" w:color="auto"/>
                <w:left w:val="none" w:sz="0" w:space="0" w:color="auto"/>
                <w:bottom w:val="none" w:sz="0" w:space="0" w:color="auto"/>
                <w:right w:val="none" w:sz="0" w:space="0" w:color="auto"/>
              </w:divBdr>
              <w:divsChild>
                <w:div w:id="2062823221">
                  <w:marLeft w:val="0"/>
                  <w:marRight w:val="0"/>
                  <w:marTop w:val="0"/>
                  <w:marBottom w:val="0"/>
                  <w:divBdr>
                    <w:top w:val="none" w:sz="0" w:space="0" w:color="auto"/>
                    <w:left w:val="none" w:sz="0" w:space="0" w:color="auto"/>
                    <w:bottom w:val="none" w:sz="0" w:space="0" w:color="auto"/>
                    <w:right w:val="none" w:sz="0" w:space="0" w:color="auto"/>
                  </w:divBdr>
                  <w:divsChild>
                    <w:div w:id="697895940">
                      <w:marLeft w:val="-75"/>
                      <w:marRight w:val="-75"/>
                      <w:marTop w:val="0"/>
                      <w:marBottom w:val="0"/>
                      <w:divBdr>
                        <w:top w:val="none" w:sz="0" w:space="0" w:color="auto"/>
                        <w:left w:val="none" w:sz="0" w:space="0" w:color="auto"/>
                        <w:bottom w:val="none" w:sz="0" w:space="0" w:color="auto"/>
                        <w:right w:val="none" w:sz="0" w:space="0" w:color="auto"/>
                      </w:divBdr>
                      <w:divsChild>
                        <w:div w:id="1205755818">
                          <w:marLeft w:val="0"/>
                          <w:marRight w:val="0"/>
                          <w:marTop w:val="0"/>
                          <w:marBottom w:val="0"/>
                          <w:divBdr>
                            <w:top w:val="none" w:sz="0" w:space="0" w:color="auto"/>
                            <w:left w:val="none" w:sz="0" w:space="0" w:color="auto"/>
                            <w:bottom w:val="none" w:sz="0" w:space="0" w:color="auto"/>
                            <w:right w:val="none" w:sz="0" w:space="0" w:color="auto"/>
                          </w:divBdr>
                          <w:divsChild>
                            <w:div w:id="1448506194">
                              <w:marLeft w:val="0"/>
                              <w:marRight w:val="0"/>
                              <w:marTop w:val="0"/>
                              <w:marBottom w:val="0"/>
                              <w:divBdr>
                                <w:top w:val="none" w:sz="0" w:space="0" w:color="auto"/>
                                <w:left w:val="single" w:sz="6" w:space="9" w:color="AFAFAA"/>
                                <w:bottom w:val="none" w:sz="0" w:space="0" w:color="auto"/>
                                <w:right w:val="single" w:sz="6" w:space="9" w:color="AFAFAA"/>
                              </w:divBdr>
                              <w:divsChild>
                                <w:div w:id="1360928776">
                                  <w:marLeft w:val="0"/>
                                  <w:marRight w:val="0"/>
                                  <w:marTop w:val="0"/>
                                  <w:marBottom w:val="0"/>
                                  <w:divBdr>
                                    <w:top w:val="none" w:sz="0" w:space="0" w:color="auto"/>
                                    <w:left w:val="none" w:sz="0" w:space="0" w:color="auto"/>
                                    <w:bottom w:val="none" w:sz="0" w:space="0" w:color="auto"/>
                                    <w:right w:val="none" w:sz="0" w:space="0" w:color="auto"/>
                                  </w:divBdr>
                                  <w:divsChild>
                                    <w:div w:id="267078216">
                                      <w:marLeft w:val="0"/>
                                      <w:marRight w:val="0"/>
                                      <w:marTop w:val="0"/>
                                      <w:marBottom w:val="0"/>
                                      <w:divBdr>
                                        <w:top w:val="none" w:sz="0" w:space="0" w:color="auto"/>
                                        <w:left w:val="none" w:sz="0" w:space="0" w:color="auto"/>
                                        <w:bottom w:val="none" w:sz="0" w:space="0" w:color="auto"/>
                                        <w:right w:val="none" w:sz="0" w:space="0" w:color="auto"/>
                                      </w:divBdr>
                                      <w:divsChild>
                                        <w:div w:id="2074618927">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sChild>
    </w:div>
    <w:div w:id="1109160369">
      <w:bodyDiv w:val="1"/>
      <w:marLeft w:val="0"/>
      <w:marRight w:val="0"/>
      <w:marTop w:val="0"/>
      <w:marBottom w:val="0"/>
      <w:divBdr>
        <w:top w:val="none" w:sz="0" w:space="0" w:color="auto"/>
        <w:left w:val="none" w:sz="0" w:space="0" w:color="auto"/>
        <w:bottom w:val="none" w:sz="0" w:space="0" w:color="auto"/>
        <w:right w:val="none" w:sz="0" w:space="0" w:color="auto"/>
      </w:divBdr>
      <w:divsChild>
        <w:div w:id="124190895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36337906">
      <w:bodyDiv w:val="1"/>
      <w:marLeft w:val="0"/>
      <w:marRight w:val="0"/>
      <w:marTop w:val="0"/>
      <w:marBottom w:val="0"/>
      <w:divBdr>
        <w:top w:val="none" w:sz="0" w:space="0" w:color="auto"/>
        <w:left w:val="none" w:sz="0" w:space="0" w:color="auto"/>
        <w:bottom w:val="none" w:sz="0" w:space="0" w:color="auto"/>
        <w:right w:val="none" w:sz="0" w:space="0" w:color="auto"/>
      </w:divBdr>
    </w:div>
    <w:div w:id="1155532117">
      <w:bodyDiv w:val="1"/>
      <w:marLeft w:val="0"/>
      <w:marRight w:val="0"/>
      <w:marTop w:val="0"/>
      <w:marBottom w:val="0"/>
      <w:divBdr>
        <w:top w:val="none" w:sz="0" w:space="0" w:color="auto"/>
        <w:left w:val="none" w:sz="0" w:space="0" w:color="auto"/>
        <w:bottom w:val="none" w:sz="0" w:space="0" w:color="auto"/>
        <w:right w:val="none" w:sz="0" w:space="0" w:color="auto"/>
      </w:divBdr>
      <w:divsChild>
        <w:div w:id="1100570392">
          <w:marLeft w:val="0"/>
          <w:marRight w:val="0"/>
          <w:marTop w:val="30"/>
          <w:marBottom w:val="0"/>
          <w:divBdr>
            <w:top w:val="none" w:sz="0" w:space="0" w:color="auto"/>
            <w:left w:val="none" w:sz="0" w:space="0" w:color="auto"/>
            <w:bottom w:val="none" w:sz="0" w:space="0" w:color="auto"/>
            <w:right w:val="none" w:sz="0" w:space="0" w:color="auto"/>
          </w:divBdr>
          <w:divsChild>
            <w:div w:id="1396119956">
              <w:marLeft w:val="0"/>
              <w:marRight w:val="0"/>
              <w:marTop w:val="0"/>
              <w:marBottom w:val="0"/>
              <w:divBdr>
                <w:top w:val="none" w:sz="0" w:space="0" w:color="auto"/>
                <w:left w:val="none" w:sz="0" w:space="0" w:color="auto"/>
                <w:bottom w:val="none" w:sz="0" w:space="0" w:color="auto"/>
                <w:right w:val="none" w:sz="0" w:space="0" w:color="auto"/>
              </w:divBdr>
              <w:divsChild>
                <w:div w:id="1907839601">
                  <w:marLeft w:val="0"/>
                  <w:marRight w:val="0"/>
                  <w:marTop w:val="0"/>
                  <w:marBottom w:val="0"/>
                  <w:divBdr>
                    <w:top w:val="none" w:sz="0" w:space="0" w:color="auto"/>
                    <w:left w:val="none" w:sz="0" w:space="0" w:color="auto"/>
                    <w:bottom w:val="none" w:sz="0" w:space="0" w:color="auto"/>
                    <w:right w:val="none" w:sz="0" w:space="0" w:color="auto"/>
                  </w:divBdr>
                  <w:divsChild>
                    <w:div w:id="549071584">
                      <w:marLeft w:val="-75"/>
                      <w:marRight w:val="-75"/>
                      <w:marTop w:val="0"/>
                      <w:marBottom w:val="0"/>
                      <w:divBdr>
                        <w:top w:val="none" w:sz="0" w:space="0" w:color="auto"/>
                        <w:left w:val="none" w:sz="0" w:space="0" w:color="auto"/>
                        <w:bottom w:val="none" w:sz="0" w:space="0" w:color="auto"/>
                        <w:right w:val="none" w:sz="0" w:space="0" w:color="auto"/>
                      </w:divBdr>
                      <w:divsChild>
                        <w:div w:id="47384514">
                          <w:marLeft w:val="0"/>
                          <w:marRight w:val="0"/>
                          <w:marTop w:val="0"/>
                          <w:marBottom w:val="0"/>
                          <w:divBdr>
                            <w:top w:val="none" w:sz="0" w:space="0" w:color="auto"/>
                            <w:left w:val="none" w:sz="0" w:space="0" w:color="auto"/>
                            <w:bottom w:val="none" w:sz="0" w:space="0" w:color="auto"/>
                            <w:right w:val="none" w:sz="0" w:space="0" w:color="auto"/>
                          </w:divBdr>
                          <w:divsChild>
                            <w:div w:id="648443108">
                              <w:marLeft w:val="0"/>
                              <w:marRight w:val="0"/>
                              <w:marTop w:val="0"/>
                              <w:marBottom w:val="0"/>
                              <w:divBdr>
                                <w:top w:val="none" w:sz="0" w:space="0" w:color="auto"/>
                                <w:left w:val="single" w:sz="6" w:space="9" w:color="AFAFAA"/>
                                <w:bottom w:val="none" w:sz="0" w:space="0" w:color="auto"/>
                                <w:right w:val="single" w:sz="6" w:space="9" w:color="AFAFAA"/>
                              </w:divBdr>
                              <w:divsChild>
                                <w:div w:id="904101721">
                                  <w:marLeft w:val="0"/>
                                  <w:marRight w:val="0"/>
                                  <w:marTop w:val="0"/>
                                  <w:marBottom w:val="0"/>
                                  <w:divBdr>
                                    <w:top w:val="none" w:sz="0" w:space="0" w:color="auto"/>
                                    <w:left w:val="none" w:sz="0" w:space="0" w:color="auto"/>
                                    <w:bottom w:val="none" w:sz="0" w:space="0" w:color="auto"/>
                                    <w:right w:val="none" w:sz="0" w:space="0" w:color="auto"/>
                                  </w:divBdr>
                                  <w:divsChild>
                                    <w:div w:id="858853822">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 w:id="1161039633">
      <w:bodyDiv w:val="1"/>
      <w:marLeft w:val="0"/>
      <w:marRight w:val="0"/>
      <w:marTop w:val="0"/>
      <w:marBottom w:val="0"/>
      <w:divBdr>
        <w:top w:val="none" w:sz="0" w:space="0" w:color="auto"/>
        <w:left w:val="none" w:sz="0" w:space="0" w:color="auto"/>
        <w:bottom w:val="none" w:sz="0" w:space="0" w:color="auto"/>
        <w:right w:val="none" w:sz="0" w:space="0" w:color="auto"/>
      </w:divBdr>
      <w:divsChild>
        <w:div w:id="1216165542">
          <w:marLeft w:val="0"/>
          <w:marRight w:val="0"/>
          <w:marTop w:val="0"/>
          <w:marBottom w:val="120"/>
          <w:divBdr>
            <w:top w:val="none" w:sz="0" w:space="0" w:color="auto"/>
            <w:left w:val="none" w:sz="0" w:space="0" w:color="auto"/>
            <w:bottom w:val="none" w:sz="0" w:space="0" w:color="auto"/>
            <w:right w:val="none" w:sz="0" w:space="0" w:color="auto"/>
          </w:divBdr>
        </w:div>
        <w:div w:id="184447767">
          <w:marLeft w:val="0"/>
          <w:marRight w:val="0"/>
          <w:marTop w:val="0"/>
          <w:marBottom w:val="120"/>
          <w:divBdr>
            <w:top w:val="none" w:sz="0" w:space="0" w:color="auto"/>
            <w:left w:val="none" w:sz="0" w:space="0" w:color="auto"/>
            <w:bottom w:val="none" w:sz="0" w:space="0" w:color="auto"/>
            <w:right w:val="none" w:sz="0" w:space="0" w:color="auto"/>
          </w:divBdr>
        </w:div>
        <w:div w:id="1032001799">
          <w:marLeft w:val="0"/>
          <w:marRight w:val="0"/>
          <w:marTop w:val="0"/>
          <w:marBottom w:val="120"/>
          <w:divBdr>
            <w:top w:val="none" w:sz="0" w:space="0" w:color="auto"/>
            <w:left w:val="none" w:sz="0" w:space="0" w:color="auto"/>
            <w:bottom w:val="none" w:sz="0" w:space="0" w:color="auto"/>
            <w:right w:val="none" w:sz="0" w:space="0" w:color="auto"/>
          </w:divBdr>
        </w:div>
      </w:divsChild>
    </w:div>
    <w:div w:id="1164591155">
      <w:bodyDiv w:val="1"/>
      <w:marLeft w:val="0"/>
      <w:marRight w:val="0"/>
      <w:marTop w:val="0"/>
      <w:marBottom w:val="0"/>
      <w:divBdr>
        <w:top w:val="none" w:sz="0" w:space="0" w:color="auto"/>
        <w:left w:val="none" w:sz="0" w:space="0" w:color="auto"/>
        <w:bottom w:val="none" w:sz="0" w:space="0" w:color="auto"/>
        <w:right w:val="none" w:sz="0" w:space="0" w:color="auto"/>
      </w:divBdr>
    </w:div>
    <w:div w:id="1169444019">
      <w:bodyDiv w:val="1"/>
      <w:marLeft w:val="0"/>
      <w:marRight w:val="0"/>
      <w:marTop w:val="0"/>
      <w:marBottom w:val="0"/>
      <w:divBdr>
        <w:top w:val="none" w:sz="0" w:space="0" w:color="auto"/>
        <w:left w:val="none" w:sz="0" w:space="0" w:color="auto"/>
        <w:bottom w:val="none" w:sz="0" w:space="0" w:color="auto"/>
        <w:right w:val="none" w:sz="0" w:space="0" w:color="auto"/>
      </w:divBdr>
    </w:div>
    <w:div w:id="1174146504">
      <w:bodyDiv w:val="1"/>
      <w:marLeft w:val="0"/>
      <w:marRight w:val="0"/>
      <w:marTop w:val="0"/>
      <w:marBottom w:val="0"/>
      <w:divBdr>
        <w:top w:val="none" w:sz="0" w:space="0" w:color="auto"/>
        <w:left w:val="none" w:sz="0" w:space="0" w:color="auto"/>
        <w:bottom w:val="none" w:sz="0" w:space="0" w:color="auto"/>
        <w:right w:val="none" w:sz="0" w:space="0" w:color="auto"/>
      </w:divBdr>
      <w:divsChild>
        <w:div w:id="24911676">
          <w:marLeft w:val="0"/>
          <w:marRight w:val="120"/>
          <w:marTop w:val="120"/>
          <w:marBottom w:val="0"/>
          <w:divBdr>
            <w:top w:val="single" w:sz="12" w:space="4" w:color="D5E28D"/>
            <w:left w:val="single" w:sz="12" w:space="6" w:color="D5E28D"/>
            <w:bottom w:val="single" w:sz="12" w:space="0" w:color="D5E28D"/>
            <w:right w:val="single" w:sz="12" w:space="6" w:color="D5E28D"/>
          </w:divBdr>
        </w:div>
        <w:div w:id="1956209390">
          <w:marLeft w:val="0"/>
          <w:marRight w:val="0"/>
          <w:marTop w:val="0"/>
          <w:marBottom w:val="0"/>
          <w:divBdr>
            <w:top w:val="none" w:sz="0" w:space="0" w:color="auto"/>
            <w:left w:val="none" w:sz="0" w:space="0" w:color="auto"/>
            <w:bottom w:val="none" w:sz="0" w:space="0" w:color="auto"/>
            <w:right w:val="none" w:sz="0" w:space="0" w:color="auto"/>
          </w:divBdr>
          <w:divsChild>
            <w:div w:id="295918913">
              <w:marLeft w:val="0"/>
              <w:marRight w:val="0"/>
              <w:marTop w:val="120"/>
              <w:marBottom w:val="0"/>
              <w:divBdr>
                <w:top w:val="single" w:sz="12" w:space="4" w:color="D5E28D"/>
                <w:left w:val="single" w:sz="12" w:space="6" w:color="D5E28D"/>
                <w:bottom w:val="single" w:sz="12" w:space="0" w:color="D5E28D"/>
                <w:right w:val="single" w:sz="12" w:space="6" w:color="D5E28D"/>
              </w:divBdr>
              <w:divsChild>
                <w:div w:id="1186947734">
                  <w:marLeft w:val="0"/>
                  <w:marRight w:val="90"/>
                  <w:marTop w:val="0"/>
                  <w:marBottom w:val="0"/>
                  <w:divBdr>
                    <w:top w:val="none" w:sz="0" w:space="0" w:color="auto"/>
                    <w:left w:val="none" w:sz="0" w:space="0" w:color="auto"/>
                    <w:bottom w:val="none" w:sz="0" w:space="0" w:color="auto"/>
                    <w:right w:val="none" w:sz="0" w:space="0" w:color="auto"/>
                  </w:divBdr>
                </w:div>
                <w:div w:id="954213536">
                  <w:marLeft w:val="0"/>
                  <w:marRight w:val="0"/>
                  <w:marTop w:val="0"/>
                  <w:marBottom w:val="0"/>
                  <w:divBdr>
                    <w:top w:val="none" w:sz="0" w:space="0" w:color="auto"/>
                    <w:left w:val="none" w:sz="0" w:space="0" w:color="auto"/>
                    <w:bottom w:val="none" w:sz="0" w:space="0" w:color="auto"/>
                    <w:right w:val="none" w:sz="0" w:space="0" w:color="auto"/>
                  </w:divBdr>
                </w:div>
              </w:divsChild>
            </w:div>
            <w:div w:id="1581598331">
              <w:marLeft w:val="0"/>
              <w:marRight w:val="0"/>
              <w:marTop w:val="120"/>
              <w:marBottom w:val="0"/>
              <w:divBdr>
                <w:top w:val="single" w:sz="12" w:space="4" w:color="D5E28D"/>
                <w:left w:val="single" w:sz="12" w:space="6" w:color="D5E28D"/>
                <w:bottom w:val="single" w:sz="12" w:space="0" w:color="D5E28D"/>
                <w:right w:val="single" w:sz="12" w:space="6" w:color="D5E28D"/>
              </w:divBdr>
              <w:divsChild>
                <w:div w:id="588275609">
                  <w:marLeft w:val="0"/>
                  <w:marRight w:val="90"/>
                  <w:marTop w:val="0"/>
                  <w:marBottom w:val="0"/>
                  <w:divBdr>
                    <w:top w:val="none" w:sz="0" w:space="0" w:color="auto"/>
                    <w:left w:val="none" w:sz="0" w:space="0" w:color="auto"/>
                    <w:bottom w:val="none" w:sz="0" w:space="0" w:color="auto"/>
                    <w:right w:val="none" w:sz="0" w:space="0" w:color="auto"/>
                  </w:divBdr>
                </w:div>
                <w:div w:id="2233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53244">
          <w:marLeft w:val="0"/>
          <w:marRight w:val="0"/>
          <w:marTop w:val="120"/>
          <w:marBottom w:val="0"/>
          <w:divBdr>
            <w:top w:val="single" w:sz="12" w:space="2" w:color="D5E28D"/>
            <w:left w:val="single" w:sz="12" w:space="6" w:color="D5E28D"/>
            <w:bottom w:val="single" w:sz="12" w:space="9" w:color="D5E28D"/>
            <w:right w:val="single" w:sz="12" w:space="6" w:color="D5E28D"/>
          </w:divBdr>
          <w:divsChild>
            <w:div w:id="894509377">
              <w:marLeft w:val="0"/>
              <w:marRight w:val="0"/>
              <w:marTop w:val="0"/>
              <w:marBottom w:val="120"/>
              <w:divBdr>
                <w:top w:val="none" w:sz="0" w:space="0" w:color="auto"/>
                <w:left w:val="none" w:sz="0" w:space="0" w:color="auto"/>
                <w:bottom w:val="none" w:sz="0" w:space="0" w:color="auto"/>
                <w:right w:val="none" w:sz="0" w:space="0" w:color="auto"/>
              </w:divBdr>
            </w:div>
            <w:div w:id="1100636773">
              <w:marLeft w:val="0"/>
              <w:marRight w:val="0"/>
              <w:marTop w:val="0"/>
              <w:marBottom w:val="120"/>
              <w:divBdr>
                <w:top w:val="none" w:sz="0" w:space="0" w:color="auto"/>
                <w:left w:val="none" w:sz="0" w:space="0" w:color="auto"/>
                <w:bottom w:val="none" w:sz="0" w:space="0" w:color="auto"/>
                <w:right w:val="none" w:sz="0" w:space="0" w:color="auto"/>
              </w:divBdr>
            </w:div>
            <w:div w:id="1917394506">
              <w:marLeft w:val="0"/>
              <w:marRight w:val="0"/>
              <w:marTop w:val="0"/>
              <w:marBottom w:val="120"/>
              <w:divBdr>
                <w:top w:val="none" w:sz="0" w:space="0" w:color="auto"/>
                <w:left w:val="none" w:sz="0" w:space="0" w:color="auto"/>
                <w:bottom w:val="none" w:sz="0" w:space="0" w:color="auto"/>
                <w:right w:val="none" w:sz="0" w:space="0" w:color="auto"/>
              </w:divBdr>
            </w:div>
          </w:divsChild>
        </w:div>
        <w:div w:id="2046323935">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1206913869">
      <w:bodyDiv w:val="1"/>
      <w:marLeft w:val="0"/>
      <w:marRight w:val="0"/>
      <w:marTop w:val="0"/>
      <w:marBottom w:val="0"/>
      <w:divBdr>
        <w:top w:val="none" w:sz="0" w:space="0" w:color="auto"/>
        <w:left w:val="none" w:sz="0" w:space="0" w:color="auto"/>
        <w:bottom w:val="none" w:sz="0" w:space="0" w:color="auto"/>
        <w:right w:val="none" w:sz="0" w:space="0" w:color="auto"/>
      </w:divBdr>
    </w:div>
    <w:div w:id="1207568538">
      <w:bodyDiv w:val="1"/>
      <w:marLeft w:val="0"/>
      <w:marRight w:val="0"/>
      <w:marTop w:val="0"/>
      <w:marBottom w:val="0"/>
      <w:divBdr>
        <w:top w:val="none" w:sz="0" w:space="0" w:color="auto"/>
        <w:left w:val="none" w:sz="0" w:space="0" w:color="auto"/>
        <w:bottom w:val="none" w:sz="0" w:space="0" w:color="auto"/>
        <w:right w:val="none" w:sz="0" w:space="0" w:color="auto"/>
      </w:divBdr>
      <w:divsChild>
        <w:div w:id="1623540262">
          <w:marLeft w:val="0"/>
          <w:marRight w:val="0"/>
          <w:marTop w:val="30"/>
          <w:marBottom w:val="0"/>
          <w:divBdr>
            <w:top w:val="none" w:sz="0" w:space="0" w:color="auto"/>
            <w:left w:val="none" w:sz="0" w:space="0" w:color="auto"/>
            <w:bottom w:val="none" w:sz="0" w:space="0" w:color="auto"/>
            <w:right w:val="none" w:sz="0" w:space="0" w:color="auto"/>
          </w:divBdr>
          <w:divsChild>
            <w:div w:id="1141118423">
              <w:marLeft w:val="0"/>
              <w:marRight w:val="0"/>
              <w:marTop w:val="0"/>
              <w:marBottom w:val="0"/>
              <w:divBdr>
                <w:top w:val="none" w:sz="0" w:space="0" w:color="auto"/>
                <w:left w:val="none" w:sz="0" w:space="0" w:color="auto"/>
                <w:bottom w:val="none" w:sz="0" w:space="0" w:color="auto"/>
                <w:right w:val="none" w:sz="0" w:space="0" w:color="auto"/>
              </w:divBdr>
              <w:divsChild>
                <w:div w:id="113335474">
                  <w:marLeft w:val="0"/>
                  <w:marRight w:val="0"/>
                  <w:marTop w:val="0"/>
                  <w:marBottom w:val="0"/>
                  <w:divBdr>
                    <w:top w:val="none" w:sz="0" w:space="0" w:color="auto"/>
                    <w:left w:val="none" w:sz="0" w:space="0" w:color="auto"/>
                    <w:bottom w:val="none" w:sz="0" w:space="0" w:color="auto"/>
                    <w:right w:val="none" w:sz="0" w:space="0" w:color="auto"/>
                  </w:divBdr>
                  <w:divsChild>
                    <w:div w:id="495147511">
                      <w:marLeft w:val="-75"/>
                      <w:marRight w:val="-75"/>
                      <w:marTop w:val="0"/>
                      <w:marBottom w:val="0"/>
                      <w:divBdr>
                        <w:top w:val="none" w:sz="0" w:space="0" w:color="auto"/>
                        <w:left w:val="none" w:sz="0" w:space="0" w:color="auto"/>
                        <w:bottom w:val="none" w:sz="0" w:space="0" w:color="auto"/>
                        <w:right w:val="none" w:sz="0" w:space="0" w:color="auto"/>
                      </w:divBdr>
                      <w:divsChild>
                        <w:div w:id="827746112">
                          <w:marLeft w:val="0"/>
                          <w:marRight w:val="0"/>
                          <w:marTop w:val="0"/>
                          <w:marBottom w:val="0"/>
                          <w:divBdr>
                            <w:top w:val="none" w:sz="0" w:space="0" w:color="auto"/>
                            <w:left w:val="none" w:sz="0" w:space="0" w:color="auto"/>
                            <w:bottom w:val="none" w:sz="0" w:space="0" w:color="auto"/>
                            <w:right w:val="none" w:sz="0" w:space="0" w:color="auto"/>
                          </w:divBdr>
                          <w:divsChild>
                            <w:div w:id="426272753">
                              <w:marLeft w:val="0"/>
                              <w:marRight w:val="0"/>
                              <w:marTop w:val="0"/>
                              <w:marBottom w:val="0"/>
                              <w:divBdr>
                                <w:top w:val="none" w:sz="0" w:space="0" w:color="auto"/>
                                <w:left w:val="single" w:sz="6" w:space="9" w:color="AFAFAA"/>
                                <w:bottom w:val="none" w:sz="0" w:space="0" w:color="auto"/>
                                <w:right w:val="single" w:sz="6" w:space="9" w:color="AFAFAA"/>
                              </w:divBdr>
                              <w:divsChild>
                                <w:div w:id="2101363093">
                                  <w:marLeft w:val="0"/>
                                  <w:marRight w:val="0"/>
                                  <w:marTop w:val="0"/>
                                  <w:marBottom w:val="0"/>
                                  <w:divBdr>
                                    <w:top w:val="none" w:sz="0" w:space="0" w:color="auto"/>
                                    <w:left w:val="none" w:sz="0" w:space="0" w:color="auto"/>
                                    <w:bottom w:val="none" w:sz="0" w:space="0" w:color="auto"/>
                                    <w:right w:val="none" w:sz="0" w:space="0" w:color="auto"/>
                                  </w:divBdr>
                                  <w:divsChild>
                                    <w:div w:id="1288196472">
                                      <w:marLeft w:val="0"/>
                                      <w:marRight w:val="0"/>
                                      <w:marTop w:val="0"/>
                                      <w:marBottom w:val="0"/>
                                      <w:divBdr>
                                        <w:top w:val="none" w:sz="0" w:space="0" w:color="auto"/>
                                        <w:left w:val="none" w:sz="0" w:space="0" w:color="auto"/>
                                        <w:bottom w:val="none" w:sz="0" w:space="0" w:color="auto"/>
                                        <w:right w:val="none" w:sz="0" w:space="0" w:color="auto"/>
                                      </w:divBdr>
                                      <w:divsChild>
                                        <w:div w:id="437215995">
                                          <w:marLeft w:val="0"/>
                                          <w:marRight w:val="0"/>
                                          <w:marTop w:val="120"/>
                                          <w:marBottom w:val="0"/>
                                          <w:divBdr>
                                            <w:top w:val="single" w:sz="12" w:space="2" w:color="D5E28D"/>
                                            <w:left w:val="single" w:sz="12" w:space="6" w:color="D5E28D"/>
                                            <w:bottom w:val="single" w:sz="12" w:space="9" w:color="D5E28D"/>
                                            <w:right w:val="single" w:sz="12" w:space="6" w:color="D5E28D"/>
                                          </w:divBdr>
                                          <w:divsChild>
                                            <w:div w:id="966009042">
                                              <w:marLeft w:val="0"/>
                                              <w:marRight w:val="0"/>
                                              <w:marTop w:val="0"/>
                                              <w:marBottom w:val="120"/>
                                              <w:divBdr>
                                                <w:top w:val="none" w:sz="0" w:space="0" w:color="auto"/>
                                                <w:left w:val="none" w:sz="0" w:space="0" w:color="auto"/>
                                                <w:bottom w:val="none" w:sz="0" w:space="0" w:color="auto"/>
                                                <w:right w:val="none" w:sz="0" w:space="0" w:color="auto"/>
                                              </w:divBdr>
                                            </w:div>
                                            <w:div w:id="460806375">
                                              <w:marLeft w:val="0"/>
                                              <w:marRight w:val="0"/>
                                              <w:marTop w:val="0"/>
                                              <w:marBottom w:val="120"/>
                                              <w:divBdr>
                                                <w:top w:val="none" w:sz="0" w:space="0" w:color="auto"/>
                                                <w:left w:val="none" w:sz="0" w:space="0" w:color="auto"/>
                                                <w:bottom w:val="none" w:sz="0" w:space="0" w:color="auto"/>
                                                <w:right w:val="none" w:sz="0" w:space="0" w:color="auto"/>
                                              </w:divBdr>
                                            </w:div>
                                            <w:div w:id="1139111520">
                                              <w:marLeft w:val="0"/>
                                              <w:marRight w:val="0"/>
                                              <w:marTop w:val="0"/>
                                              <w:marBottom w:val="120"/>
                                              <w:divBdr>
                                                <w:top w:val="none" w:sz="0" w:space="0" w:color="auto"/>
                                                <w:left w:val="none" w:sz="0" w:space="0" w:color="auto"/>
                                                <w:bottom w:val="none" w:sz="0" w:space="0" w:color="auto"/>
                                                <w:right w:val="none" w:sz="0" w:space="0" w:color="auto"/>
                                              </w:divBdr>
                                            </w:div>
                                            <w:div w:id="1777165301">
                                              <w:marLeft w:val="0"/>
                                              <w:marRight w:val="0"/>
                                              <w:marTop w:val="0"/>
                                              <w:marBottom w:val="120"/>
                                              <w:divBdr>
                                                <w:top w:val="none" w:sz="0" w:space="0" w:color="auto"/>
                                                <w:left w:val="none" w:sz="0" w:space="0" w:color="auto"/>
                                                <w:bottom w:val="none" w:sz="0" w:space="0" w:color="auto"/>
                                                <w:right w:val="none" w:sz="0" w:space="0" w:color="auto"/>
                                              </w:divBdr>
                                            </w:div>
                                            <w:div w:id="1524779291">
                                              <w:marLeft w:val="0"/>
                                              <w:marRight w:val="0"/>
                                              <w:marTop w:val="0"/>
                                              <w:marBottom w:val="120"/>
                                              <w:divBdr>
                                                <w:top w:val="none" w:sz="0" w:space="0" w:color="auto"/>
                                                <w:left w:val="none" w:sz="0" w:space="0" w:color="auto"/>
                                                <w:bottom w:val="none" w:sz="0" w:space="0" w:color="auto"/>
                                                <w:right w:val="none" w:sz="0" w:space="0" w:color="auto"/>
                                              </w:divBdr>
                                            </w:div>
                                            <w:div w:id="862980852">
                                              <w:marLeft w:val="0"/>
                                              <w:marRight w:val="0"/>
                                              <w:marTop w:val="0"/>
                                              <w:marBottom w:val="120"/>
                                              <w:divBdr>
                                                <w:top w:val="none" w:sz="0" w:space="0" w:color="auto"/>
                                                <w:left w:val="none" w:sz="0" w:space="0" w:color="auto"/>
                                                <w:bottom w:val="none" w:sz="0" w:space="0" w:color="auto"/>
                                                <w:right w:val="none" w:sz="0" w:space="0" w:color="auto"/>
                                              </w:divBdr>
                                            </w:div>
                                            <w:div w:id="1211765704">
                                              <w:marLeft w:val="0"/>
                                              <w:marRight w:val="0"/>
                                              <w:marTop w:val="0"/>
                                              <w:marBottom w:val="120"/>
                                              <w:divBdr>
                                                <w:top w:val="none" w:sz="0" w:space="0" w:color="auto"/>
                                                <w:left w:val="none" w:sz="0" w:space="0" w:color="auto"/>
                                                <w:bottom w:val="none" w:sz="0" w:space="0" w:color="auto"/>
                                                <w:right w:val="none" w:sz="0" w:space="0" w:color="auto"/>
                                              </w:divBdr>
                                            </w:div>
                                            <w:div w:id="1885478045">
                                              <w:marLeft w:val="0"/>
                                              <w:marRight w:val="0"/>
                                              <w:marTop w:val="0"/>
                                              <w:marBottom w:val="120"/>
                                              <w:divBdr>
                                                <w:top w:val="none" w:sz="0" w:space="0" w:color="auto"/>
                                                <w:left w:val="none" w:sz="0" w:space="0" w:color="auto"/>
                                                <w:bottom w:val="none" w:sz="0" w:space="0" w:color="auto"/>
                                                <w:right w:val="none" w:sz="0" w:space="0" w:color="auto"/>
                                              </w:divBdr>
                                            </w:div>
                                            <w:div w:id="806703076">
                                              <w:marLeft w:val="0"/>
                                              <w:marRight w:val="0"/>
                                              <w:marTop w:val="0"/>
                                              <w:marBottom w:val="120"/>
                                              <w:divBdr>
                                                <w:top w:val="none" w:sz="0" w:space="0" w:color="auto"/>
                                                <w:left w:val="none" w:sz="0" w:space="0" w:color="auto"/>
                                                <w:bottom w:val="none" w:sz="0" w:space="0" w:color="auto"/>
                                                <w:right w:val="none" w:sz="0" w:space="0" w:color="auto"/>
                                              </w:divBdr>
                                            </w:div>
                                            <w:div w:id="2127576387">
                                              <w:marLeft w:val="0"/>
                                              <w:marRight w:val="0"/>
                                              <w:marTop w:val="0"/>
                                              <w:marBottom w:val="120"/>
                                              <w:divBdr>
                                                <w:top w:val="none" w:sz="0" w:space="0" w:color="auto"/>
                                                <w:left w:val="none" w:sz="0" w:space="0" w:color="auto"/>
                                                <w:bottom w:val="none" w:sz="0" w:space="0" w:color="auto"/>
                                                <w:right w:val="none" w:sz="0" w:space="0" w:color="auto"/>
                                              </w:divBdr>
                                            </w:div>
                                            <w:div w:id="1564363843">
                                              <w:marLeft w:val="0"/>
                                              <w:marRight w:val="0"/>
                                              <w:marTop w:val="0"/>
                                              <w:marBottom w:val="120"/>
                                              <w:divBdr>
                                                <w:top w:val="none" w:sz="0" w:space="0" w:color="auto"/>
                                                <w:left w:val="none" w:sz="0" w:space="0" w:color="auto"/>
                                                <w:bottom w:val="none" w:sz="0" w:space="0" w:color="auto"/>
                                                <w:right w:val="none" w:sz="0" w:space="0" w:color="auto"/>
                                              </w:divBdr>
                                            </w:div>
                                            <w:div w:id="1446463094">
                                              <w:marLeft w:val="0"/>
                                              <w:marRight w:val="0"/>
                                              <w:marTop w:val="0"/>
                                              <w:marBottom w:val="120"/>
                                              <w:divBdr>
                                                <w:top w:val="none" w:sz="0" w:space="0" w:color="auto"/>
                                                <w:left w:val="none" w:sz="0" w:space="0" w:color="auto"/>
                                                <w:bottom w:val="none" w:sz="0" w:space="0" w:color="auto"/>
                                                <w:right w:val="none" w:sz="0" w:space="0" w:color="auto"/>
                                              </w:divBdr>
                                            </w:div>
                                            <w:div w:id="1226406197">
                                              <w:marLeft w:val="0"/>
                                              <w:marRight w:val="0"/>
                                              <w:marTop w:val="0"/>
                                              <w:marBottom w:val="120"/>
                                              <w:divBdr>
                                                <w:top w:val="none" w:sz="0" w:space="0" w:color="auto"/>
                                                <w:left w:val="none" w:sz="0" w:space="0" w:color="auto"/>
                                                <w:bottom w:val="none" w:sz="0" w:space="0" w:color="auto"/>
                                                <w:right w:val="none" w:sz="0" w:space="0" w:color="auto"/>
                                              </w:divBdr>
                                            </w:div>
                                            <w:div w:id="351609576">
                                              <w:marLeft w:val="0"/>
                                              <w:marRight w:val="0"/>
                                              <w:marTop w:val="0"/>
                                              <w:marBottom w:val="120"/>
                                              <w:divBdr>
                                                <w:top w:val="none" w:sz="0" w:space="0" w:color="auto"/>
                                                <w:left w:val="none" w:sz="0" w:space="0" w:color="auto"/>
                                                <w:bottom w:val="none" w:sz="0" w:space="0" w:color="auto"/>
                                                <w:right w:val="none" w:sz="0" w:space="0" w:color="auto"/>
                                              </w:divBdr>
                                            </w:div>
                                            <w:div w:id="513033115">
                                              <w:marLeft w:val="0"/>
                                              <w:marRight w:val="0"/>
                                              <w:marTop w:val="0"/>
                                              <w:marBottom w:val="120"/>
                                              <w:divBdr>
                                                <w:top w:val="none" w:sz="0" w:space="0" w:color="auto"/>
                                                <w:left w:val="none" w:sz="0" w:space="0" w:color="auto"/>
                                                <w:bottom w:val="none" w:sz="0" w:space="0" w:color="auto"/>
                                                <w:right w:val="none" w:sz="0" w:space="0" w:color="auto"/>
                                              </w:divBdr>
                                            </w:div>
                                            <w:div w:id="676274676">
                                              <w:marLeft w:val="0"/>
                                              <w:marRight w:val="0"/>
                                              <w:marTop w:val="0"/>
                                              <w:marBottom w:val="120"/>
                                              <w:divBdr>
                                                <w:top w:val="none" w:sz="0" w:space="0" w:color="auto"/>
                                                <w:left w:val="none" w:sz="0" w:space="0" w:color="auto"/>
                                                <w:bottom w:val="none" w:sz="0" w:space="0" w:color="auto"/>
                                                <w:right w:val="none" w:sz="0" w:space="0" w:color="auto"/>
                                              </w:divBdr>
                                            </w:div>
                                            <w:div w:id="223373844">
                                              <w:marLeft w:val="0"/>
                                              <w:marRight w:val="0"/>
                                              <w:marTop w:val="0"/>
                                              <w:marBottom w:val="120"/>
                                              <w:divBdr>
                                                <w:top w:val="none" w:sz="0" w:space="0" w:color="auto"/>
                                                <w:left w:val="none" w:sz="0" w:space="0" w:color="auto"/>
                                                <w:bottom w:val="none" w:sz="0" w:space="0" w:color="auto"/>
                                                <w:right w:val="none" w:sz="0" w:space="0" w:color="auto"/>
                                              </w:divBdr>
                                            </w:div>
                                            <w:div w:id="710495269">
                                              <w:marLeft w:val="0"/>
                                              <w:marRight w:val="0"/>
                                              <w:marTop w:val="0"/>
                                              <w:marBottom w:val="120"/>
                                              <w:divBdr>
                                                <w:top w:val="none" w:sz="0" w:space="0" w:color="auto"/>
                                                <w:left w:val="none" w:sz="0" w:space="0" w:color="auto"/>
                                                <w:bottom w:val="none" w:sz="0" w:space="0" w:color="auto"/>
                                                <w:right w:val="none" w:sz="0" w:space="0" w:color="auto"/>
                                              </w:divBdr>
                                            </w:div>
                                            <w:div w:id="1018120323">
                                              <w:marLeft w:val="0"/>
                                              <w:marRight w:val="0"/>
                                              <w:marTop w:val="0"/>
                                              <w:marBottom w:val="120"/>
                                              <w:divBdr>
                                                <w:top w:val="none" w:sz="0" w:space="0" w:color="auto"/>
                                                <w:left w:val="none" w:sz="0" w:space="0" w:color="auto"/>
                                                <w:bottom w:val="none" w:sz="0" w:space="0" w:color="auto"/>
                                                <w:right w:val="none" w:sz="0" w:space="0" w:color="auto"/>
                                              </w:divBdr>
                                            </w:div>
                                            <w:div w:id="1848247409">
                                              <w:marLeft w:val="0"/>
                                              <w:marRight w:val="0"/>
                                              <w:marTop w:val="0"/>
                                              <w:marBottom w:val="120"/>
                                              <w:divBdr>
                                                <w:top w:val="none" w:sz="0" w:space="0" w:color="auto"/>
                                                <w:left w:val="none" w:sz="0" w:space="0" w:color="auto"/>
                                                <w:bottom w:val="none" w:sz="0" w:space="0" w:color="auto"/>
                                                <w:right w:val="none" w:sz="0" w:space="0" w:color="auto"/>
                                              </w:divBdr>
                                            </w:div>
                                            <w:div w:id="917597921">
                                              <w:marLeft w:val="0"/>
                                              <w:marRight w:val="0"/>
                                              <w:marTop w:val="0"/>
                                              <w:marBottom w:val="120"/>
                                              <w:divBdr>
                                                <w:top w:val="none" w:sz="0" w:space="0" w:color="auto"/>
                                                <w:left w:val="none" w:sz="0" w:space="0" w:color="auto"/>
                                                <w:bottom w:val="none" w:sz="0" w:space="0" w:color="auto"/>
                                                <w:right w:val="none" w:sz="0" w:space="0" w:color="auto"/>
                                              </w:divBdr>
                                            </w:div>
                                            <w:div w:id="1706444537">
                                              <w:marLeft w:val="0"/>
                                              <w:marRight w:val="0"/>
                                              <w:marTop w:val="0"/>
                                              <w:marBottom w:val="120"/>
                                              <w:divBdr>
                                                <w:top w:val="none" w:sz="0" w:space="0" w:color="auto"/>
                                                <w:left w:val="none" w:sz="0" w:space="0" w:color="auto"/>
                                                <w:bottom w:val="none" w:sz="0" w:space="0" w:color="auto"/>
                                                <w:right w:val="none" w:sz="0" w:space="0" w:color="auto"/>
                                              </w:divBdr>
                                            </w:div>
                                            <w:div w:id="1324510716">
                                              <w:marLeft w:val="0"/>
                                              <w:marRight w:val="0"/>
                                              <w:marTop w:val="0"/>
                                              <w:marBottom w:val="120"/>
                                              <w:divBdr>
                                                <w:top w:val="none" w:sz="0" w:space="0" w:color="auto"/>
                                                <w:left w:val="none" w:sz="0" w:space="0" w:color="auto"/>
                                                <w:bottom w:val="none" w:sz="0" w:space="0" w:color="auto"/>
                                                <w:right w:val="none" w:sz="0" w:space="0" w:color="auto"/>
                                              </w:divBdr>
                                            </w:div>
                                            <w:div w:id="941764681">
                                              <w:marLeft w:val="0"/>
                                              <w:marRight w:val="0"/>
                                              <w:marTop w:val="0"/>
                                              <w:marBottom w:val="120"/>
                                              <w:divBdr>
                                                <w:top w:val="none" w:sz="0" w:space="0" w:color="auto"/>
                                                <w:left w:val="none" w:sz="0" w:space="0" w:color="auto"/>
                                                <w:bottom w:val="none" w:sz="0" w:space="0" w:color="auto"/>
                                                <w:right w:val="none" w:sz="0" w:space="0" w:color="auto"/>
                                              </w:divBdr>
                                              <w:divsChild>
                                                <w:div w:id="1075013075">
                                                  <w:marLeft w:val="0"/>
                                                  <w:marRight w:val="0"/>
                                                  <w:marTop w:val="0"/>
                                                  <w:marBottom w:val="120"/>
                                                  <w:divBdr>
                                                    <w:top w:val="none" w:sz="0" w:space="0" w:color="auto"/>
                                                    <w:left w:val="none" w:sz="0" w:space="0" w:color="auto"/>
                                                    <w:bottom w:val="none" w:sz="0" w:space="0" w:color="auto"/>
                                                    <w:right w:val="none" w:sz="0" w:space="0" w:color="auto"/>
                                                  </w:divBdr>
                                                </w:div>
                                                <w:div w:id="1977754494">
                                                  <w:marLeft w:val="0"/>
                                                  <w:marRight w:val="0"/>
                                                  <w:marTop w:val="0"/>
                                                  <w:marBottom w:val="120"/>
                                                  <w:divBdr>
                                                    <w:top w:val="none" w:sz="0" w:space="0" w:color="auto"/>
                                                    <w:left w:val="none" w:sz="0" w:space="0" w:color="auto"/>
                                                    <w:bottom w:val="none" w:sz="0" w:space="0" w:color="auto"/>
                                                    <w:right w:val="none" w:sz="0" w:space="0" w:color="auto"/>
                                                  </w:divBdr>
                                                </w:div>
                                                <w:div w:id="437875936">
                                                  <w:marLeft w:val="0"/>
                                                  <w:marRight w:val="0"/>
                                                  <w:marTop w:val="0"/>
                                                  <w:marBottom w:val="120"/>
                                                  <w:divBdr>
                                                    <w:top w:val="none" w:sz="0" w:space="0" w:color="auto"/>
                                                    <w:left w:val="none" w:sz="0" w:space="0" w:color="auto"/>
                                                    <w:bottom w:val="none" w:sz="0" w:space="0" w:color="auto"/>
                                                    <w:right w:val="none" w:sz="0" w:space="0" w:color="auto"/>
                                                  </w:divBdr>
                                                </w:div>
                                                <w:div w:id="1468351124">
                                                  <w:marLeft w:val="0"/>
                                                  <w:marRight w:val="0"/>
                                                  <w:marTop w:val="0"/>
                                                  <w:marBottom w:val="120"/>
                                                  <w:divBdr>
                                                    <w:top w:val="none" w:sz="0" w:space="0" w:color="auto"/>
                                                    <w:left w:val="none" w:sz="0" w:space="0" w:color="auto"/>
                                                    <w:bottom w:val="none" w:sz="0" w:space="0" w:color="auto"/>
                                                    <w:right w:val="none" w:sz="0" w:space="0" w:color="auto"/>
                                                  </w:divBdr>
                                                </w:div>
                                                <w:div w:id="861282455">
                                                  <w:marLeft w:val="0"/>
                                                  <w:marRight w:val="0"/>
                                                  <w:marTop w:val="0"/>
                                                  <w:marBottom w:val="120"/>
                                                  <w:divBdr>
                                                    <w:top w:val="none" w:sz="0" w:space="0" w:color="auto"/>
                                                    <w:left w:val="none" w:sz="0" w:space="0" w:color="auto"/>
                                                    <w:bottom w:val="none" w:sz="0" w:space="0" w:color="auto"/>
                                                    <w:right w:val="none" w:sz="0" w:space="0" w:color="auto"/>
                                                  </w:divBdr>
                                                </w:div>
                                                <w:div w:id="1142388793">
                                                  <w:marLeft w:val="0"/>
                                                  <w:marRight w:val="0"/>
                                                  <w:marTop w:val="0"/>
                                                  <w:marBottom w:val="120"/>
                                                  <w:divBdr>
                                                    <w:top w:val="none" w:sz="0" w:space="0" w:color="auto"/>
                                                    <w:left w:val="none" w:sz="0" w:space="0" w:color="auto"/>
                                                    <w:bottom w:val="none" w:sz="0" w:space="0" w:color="auto"/>
                                                    <w:right w:val="none" w:sz="0" w:space="0" w:color="auto"/>
                                                  </w:divBdr>
                                                </w:div>
                                                <w:div w:id="1142311048">
                                                  <w:marLeft w:val="0"/>
                                                  <w:marRight w:val="0"/>
                                                  <w:marTop w:val="0"/>
                                                  <w:marBottom w:val="120"/>
                                                  <w:divBdr>
                                                    <w:top w:val="none" w:sz="0" w:space="0" w:color="auto"/>
                                                    <w:left w:val="none" w:sz="0" w:space="0" w:color="auto"/>
                                                    <w:bottom w:val="none" w:sz="0" w:space="0" w:color="auto"/>
                                                    <w:right w:val="none" w:sz="0" w:space="0" w:color="auto"/>
                                                  </w:divBdr>
                                                </w:div>
                                                <w:div w:id="501513378">
                                                  <w:marLeft w:val="0"/>
                                                  <w:marRight w:val="0"/>
                                                  <w:marTop w:val="0"/>
                                                  <w:marBottom w:val="120"/>
                                                  <w:divBdr>
                                                    <w:top w:val="none" w:sz="0" w:space="0" w:color="auto"/>
                                                    <w:left w:val="none" w:sz="0" w:space="0" w:color="auto"/>
                                                    <w:bottom w:val="none" w:sz="0" w:space="0" w:color="auto"/>
                                                    <w:right w:val="none" w:sz="0" w:space="0" w:color="auto"/>
                                                  </w:divBdr>
                                                </w:div>
                                                <w:div w:id="1893687814">
                                                  <w:marLeft w:val="0"/>
                                                  <w:marRight w:val="0"/>
                                                  <w:marTop w:val="0"/>
                                                  <w:marBottom w:val="120"/>
                                                  <w:divBdr>
                                                    <w:top w:val="none" w:sz="0" w:space="0" w:color="auto"/>
                                                    <w:left w:val="none" w:sz="0" w:space="0" w:color="auto"/>
                                                    <w:bottom w:val="none" w:sz="0" w:space="0" w:color="auto"/>
                                                    <w:right w:val="none" w:sz="0" w:space="0" w:color="auto"/>
                                                  </w:divBdr>
                                                </w:div>
                                              </w:divsChild>
                                            </w:div>
                                            <w:div w:id="693726314">
                                              <w:marLeft w:val="0"/>
                                              <w:marRight w:val="0"/>
                                              <w:marTop w:val="0"/>
                                              <w:marBottom w:val="120"/>
                                              <w:divBdr>
                                                <w:top w:val="none" w:sz="0" w:space="0" w:color="auto"/>
                                                <w:left w:val="none" w:sz="0" w:space="0" w:color="auto"/>
                                                <w:bottom w:val="none" w:sz="0" w:space="0" w:color="auto"/>
                                                <w:right w:val="none" w:sz="0" w:space="0" w:color="auto"/>
                                              </w:divBdr>
                                            </w:div>
                                            <w:div w:id="1381514171">
                                              <w:marLeft w:val="0"/>
                                              <w:marRight w:val="0"/>
                                              <w:marTop w:val="0"/>
                                              <w:marBottom w:val="120"/>
                                              <w:divBdr>
                                                <w:top w:val="none" w:sz="0" w:space="0" w:color="auto"/>
                                                <w:left w:val="none" w:sz="0" w:space="0" w:color="auto"/>
                                                <w:bottom w:val="none" w:sz="0" w:space="0" w:color="auto"/>
                                                <w:right w:val="none" w:sz="0" w:space="0" w:color="auto"/>
                                              </w:divBdr>
                                            </w:div>
                                            <w:div w:id="1021468857">
                                              <w:marLeft w:val="0"/>
                                              <w:marRight w:val="0"/>
                                              <w:marTop w:val="0"/>
                                              <w:marBottom w:val="120"/>
                                              <w:divBdr>
                                                <w:top w:val="none" w:sz="0" w:space="0" w:color="auto"/>
                                                <w:left w:val="none" w:sz="0" w:space="0" w:color="auto"/>
                                                <w:bottom w:val="none" w:sz="0" w:space="0" w:color="auto"/>
                                                <w:right w:val="none" w:sz="0" w:space="0" w:color="auto"/>
                                              </w:divBdr>
                                            </w:div>
                                            <w:div w:id="1268007147">
                                              <w:marLeft w:val="0"/>
                                              <w:marRight w:val="0"/>
                                              <w:marTop w:val="0"/>
                                              <w:marBottom w:val="120"/>
                                              <w:divBdr>
                                                <w:top w:val="none" w:sz="0" w:space="0" w:color="auto"/>
                                                <w:left w:val="none" w:sz="0" w:space="0" w:color="auto"/>
                                                <w:bottom w:val="none" w:sz="0" w:space="0" w:color="auto"/>
                                                <w:right w:val="none" w:sz="0" w:space="0" w:color="auto"/>
                                              </w:divBdr>
                                            </w:div>
                                            <w:div w:id="661814979">
                                              <w:marLeft w:val="0"/>
                                              <w:marRight w:val="0"/>
                                              <w:marTop w:val="0"/>
                                              <w:marBottom w:val="120"/>
                                              <w:divBdr>
                                                <w:top w:val="none" w:sz="0" w:space="0" w:color="auto"/>
                                                <w:left w:val="none" w:sz="0" w:space="0" w:color="auto"/>
                                                <w:bottom w:val="none" w:sz="0" w:space="0" w:color="auto"/>
                                                <w:right w:val="none" w:sz="0" w:space="0" w:color="auto"/>
                                              </w:divBdr>
                                            </w:div>
                                            <w:div w:id="525487911">
                                              <w:marLeft w:val="0"/>
                                              <w:marRight w:val="0"/>
                                              <w:marTop w:val="0"/>
                                              <w:marBottom w:val="120"/>
                                              <w:divBdr>
                                                <w:top w:val="none" w:sz="0" w:space="0" w:color="auto"/>
                                                <w:left w:val="none" w:sz="0" w:space="0" w:color="auto"/>
                                                <w:bottom w:val="none" w:sz="0" w:space="0" w:color="auto"/>
                                                <w:right w:val="none" w:sz="0" w:space="0" w:color="auto"/>
                                              </w:divBdr>
                                            </w:div>
                                            <w:div w:id="696347121">
                                              <w:marLeft w:val="0"/>
                                              <w:marRight w:val="0"/>
                                              <w:marTop w:val="0"/>
                                              <w:marBottom w:val="120"/>
                                              <w:divBdr>
                                                <w:top w:val="none" w:sz="0" w:space="0" w:color="auto"/>
                                                <w:left w:val="none" w:sz="0" w:space="0" w:color="auto"/>
                                                <w:bottom w:val="none" w:sz="0" w:space="0" w:color="auto"/>
                                                <w:right w:val="none" w:sz="0" w:space="0" w:color="auto"/>
                                              </w:divBdr>
                                            </w:div>
                                            <w:div w:id="1718164529">
                                              <w:marLeft w:val="0"/>
                                              <w:marRight w:val="0"/>
                                              <w:marTop w:val="0"/>
                                              <w:marBottom w:val="120"/>
                                              <w:divBdr>
                                                <w:top w:val="none" w:sz="0" w:space="0" w:color="auto"/>
                                                <w:left w:val="none" w:sz="0" w:space="0" w:color="auto"/>
                                                <w:bottom w:val="none" w:sz="0" w:space="0" w:color="auto"/>
                                                <w:right w:val="none" w:sz="0" w:space="0" w:color="auto"/>
                                              </w:divBdr>
                                            </w:div>
                                            <w:div w:id="449471975">
                                              <w:marLeft w:val="0"/>
                                              <w:marRight w:val="0"/>
                                              <w:marTop w:val="0"/>
                                              <w:marBottom w:val="120"/>
                                              <w:divBdr>
                                                <w:top w:val="none" w:sz="0" w:space="0" w:color="auto"/>
                                                <w:left w:val="none" w:sz="0" w:space="0" w:color="auto"/>
                                                <w:bottom w:val="none" w:sz="0" w:space="0" w:color="auto"/>
                                                <w:right w:val="none" w:sz="0" w:space="0" w:color="auto"/>
                                              </w:divBdr>
                                            </w:div>
                                            <w:div w:id="2033336509">
                                              <w:marLeft w:val="0"/>
                                              <w:marRight w:val="0"/>
                                              <w:marTop w:val="0"/>
                                              <w:marBottom w:val="120"/>
                                              <w:divBdr>
                                                <w:top w:val="none" w:sz="0" w:space="0" w:color="auto"/>
                                                <w:left w:val="none" w:sz="0" w:space="0" w:color="auto"/>
                                                <w:bottom w:val="none" w:sz="0" w:space="0" w:color="auto"/>
                                                <w:right w:val="none" w:sz="0" w:space="0" w:color="auto"/>
                                              </w:divBdr>
                                            </w:div>
                                            <w:div w:id="1316303449">
                                              <w:marLeft w:val="0"/>
                                              <w:marRight w:val="0"/>
                                              <w:marTop w:val="0"/>
                                              <w:marBottom w:val="120"/>
                                              <w:divBdr>
                                                <w:top w:val="none" w:sz="0" w:space="0" w:color="auto"/>
                                                <w:left w:val="none" w:sz="0" w:space="0" w:color="auto"/>
                                                <w:bottom w:val="none" w:sz="0" w:space="0" w:color="auto"/>
                                                <w:right w:val="none" w:sz="0" w:space="0" w:color="auto"/>
                                              </w:divBdr>
                                              <w:divsChild>
                                                <w:div w:id="547496230">
                                                  <w:marLeft w:val="0"/>
                                                  <w:marRight w:val="0"/>
                                                  <w:marTop w:val="0"/>
                                                  <w:marBottom w:val="120"/>
                                                  <w:divBdr>
                                                    <w:top w:val="none" w:sz="0" w:space="0" w:color="auto"/>
                                                    <w:left w:val="none" w:sz="0" w:space="0" w:color="auto"/>
                                                    <w:bottom w:val="none" w:sz="0" w:space="0" w:color="auto"/>
                                                    <w:right w:val="none" w:sz="0" w:space="0" w:color="auto"/>
                                                  </w:divBdr>
                                                </w:div>
                                                <w:div w:id="1025134065">
                                                  <w:marLeft w:val="0"/>
                                                  <w:marRight w:val="0"/>
                                                  <w:marTop w:val="0"/>
                                                  <w:marBottom w:val="120"/>
                                                  <w:divBdr>
                                                    <w:top w:val="none" w:sz="0" w:space="0" w:color="auto"/>
                                                    <w:left w:val="none" w:sz="0" w:space="0" w:color="auto"/>
                                                    <w:bottom w:val="none" w:sz="0" w:space="0" w:color="auto"/>
                                                    <w:right w:val="none" w:sz="0" w:space="0" w:color="auto"/>
                                                  </w:divBdr>
                                                </w:div>
                                                <w:div w:id="814684802">
                                                  <w:marLeft w:val="0"/>
                                                  <w:marRight w:val="0"/>
                                                  <w:marTop w:val="0"/>
                                                  <w:marBottom w:val="120"/>
                                                  <w:divBdr>
                                                    <w:top w:val="none" w:sz="0" w:space="0" w:color="auto"/>
                                                    <w:left w:val="none" w:sz="0" w:space="0" w:color="auto"/>
                                                    <w:bottom w:val="none" w:sz="0" w:space="0" w:color="auto"/>
                                                    <w:right w:val="none" w:sz="0" w:space="0" w:color="auto"/>
                                                  </w:divBdr>
                                                </w:div>
                                                <w:div w:id="1849371027">
                                                  <w:marLeft w:val="0"/>
                                                  <w:marRight w:val="0"/>
                                                  <w:marTop w:val="0"/>
                                                  <w:marBottom w:val="120"/>
                                                  <w:divBdr>
                                                    <w:top w:val="none" w:sz="0" w:space="0" w:color="auto"/>
                                                    <w:left w:val="none" w:sz="0" w:space="0" w:color="auto"/>
                                                    <w:bottom w:val="none" w:sz="0" w:space="0" w:color="auto"/>
                                                    <w:right w:val="none" w:sz="0" w:space="0" w:color="auto"/>
                                                  </w:divBdr>
                                                </w:div>
                                                <w:div w:id="2109151354">
                                                  <w:marLeft w:val="0"/>
                                                  <w:marRight w:val="0"/>
                                                  <w:marTop w:val="0"/>
                                                  <w:marBottom w:val="120"/>
                                                  <w:divBdr>
                                                    <w:top w:val="none" w:sz="0" w:space="0" w:color="auto"/>
                                                    <w:left w:val="none" w:sz="0" w:space="0" w:color="auto"/>
                                                    <w:bottom w:val="none" w:sz="0" w:space="0" w:color="auto"/>
                                                    <w:right w:val="none" w:sz="0" w:space="0" w:color="auto"/>
                                                  </w:divBdr>
                                                </w:div>
                                                <w:div w:id="119424604">
                                                  <w:marLeft w:val="0"/>
                                                  <w:marRight w:val="0"/>
                                                  <w:marTop w:val="0"/>
                                                  <w:marBottom w:val="120"/>
                                                  <w:divBdr>
                                                    <w:top w:val="none" w:sz="0" w:space="0" w:color="auto"/>
                                                    <w:left w:val="none" w:sz="0" w:space="0" w:color="auto"/>
                                                    <w:bottom w:val="none" w:sz="0" w:space="0" w:color="auto"/>
                                                    <w:right w:val="none" w:sz="0" w:space="0" w:color="auto"/>
                                                  </w:divBdr>
                                                </w:div>
                                              </w:divsChild>
                                            </w:div>
                                            <w:div w:id="1253970930">
                                              <w:marLeft w:val="0"/>
                                              <w:marRight w:val="0"/>
                                              <w:marTop w:val="0"/>
                                              <w:marBottom w:val="120"/>
                                              <w:divBdr>
                                                <w:top w:val="none" w:sz="0" w:space="0" w:color="auto"/>
                                                <w:left w:val="none" w:sz="0" w:space="0" w:color="auto"/>
                                                <w:bottom w:val="none" w:sz="0" w:space="0" w:color="auto"/>
                                                <w:right w:val="none" w:sz="0" w:space="0" w:color="auto"/>
                                              </w:divBdr>
                                            </w:div>
                                            <w:div w:id="1359232997">
                                              <w:marLeft w:val="0"/>
                                              <w:marRight w:val="0"/>
                                              <w:marTop w:val="0"/>
                                              <w:marBottom w:val="120"/>
                                              <w:divBdr>
                                                <w:top w:val="none" w:sz="0" w:space="0" w:color="auto"/>
                                                <w:left w:val="none" w:sz="0" w:space="0" w:color="auto"/>
                                                <w:bottom w:val="none" w:sz="0" w:space="0" w:color="auto"/>
                                                <w:right w:val="none" w:sz="0" w:space="0" w:color="auto"/>
                                              </w:divBdr>
                                            </w:div>
                                            <w:div w:id="1323387587">
                                              <w:marLeft w:val="0"/>
                                              <w:marRight w:val="0"/>
                                              <w:marTop w:val="0"/>
                                              <w:marBottom w:val="120"/>
                                              <w:divBdr>
                                                <w:top w:val="none" w:sz="0" w:space="0" w:color="auto"/>
                                                <w:left w:val="none" w:sz="0" w:space="0" w:color="auto"/>
                                                <w:bottom w:val="none" w:sz="0" w:space="0" w:color="auto"/>
                                                <w:right w:val="none" w:sz="0" w:space="0" w:color="auto"/>
                                              </w:divBdr>
                                            </w:div>
                                            <w:div w:id="728453236">
                                              <w:marLeft w:val="0"/>
                                              <w:marRight w:val="0"/>
                                              <w:marTop w:val="0"/>
                                              <w:marBottom w:val="120"/>
                                              <w:divBdr>
                                                <w:top w:val="none" w:sz="0" w:space="0" w:color="auto"/>
                                                <w:left w:val="none" w:sz="0" w:space="0" w:color="auto"/>
                                                <w:bottom w:val="none" w:sz="0" w:space="0" w:color="auto"/>
                                                <w:right w:val="none" w:sz="0" w:space="0" w:color="auto"/>
                                              </w:divBdr>
                                            </w:div>
                                            <w:div w:id="396704589">
                                              <w:marLeft w:val="0"/>
                                              <w:marRight w:val="0"/>
                                              <w:marTop w:val="0"/>
                                              <w:marBottom w:val="120"/>
                                              <w:divBdr>
                                                <w:top w:val="none" w:sz="0" w:space="0" w:color="auto"/>
                                                <w:left w:val="none" w:sz="0" w:space="0" w:color="auto"/>
                                                <w:bottom w:val="none" w:sz="0" w:space="0" w:color="auto"/>
                                                <w:right w:val="none" w:sz="0" w:space="0" w:color="auto"/>
                                              </w:divBdr>
                                            </w:div>
                                            <w:div w:id="313800699">
                                              <w:marLeft w:val="0"/>
                                              <w:marRight w:val="0"/>
                                              <w:marTop w:val="0"/>
                                              <w:marBottom w:val="120"/>
                                              <w:divBdr>
                                                <w:top w:val="none" w:sz="0" w:space="0" w:color="auto"/>
                                                <w:left w:val="none" w:sz="0" w:space="0" w:color="auto"/>
                                                <w:bottom w:val="none" w:sz="0" w:space="0" w:color="auto"/>
                                                <w:right w:val="none" w:sz="0" w:space="0" w:color="auto"/>
                                              </w:divBdr>
                                            </w:div>
                                            <w:div w:id="723674304">
                                              <w:marLeft w:val="0"/>
                                              <w:marRight w:val="0"/>
                                              <w:marTop w:val="0"/>
                                              <w:marBottom w:val="120"/>
                                              <w:divBdr>
                                                <w:top w:val="none" w:sz="0" w:space="0" w:color="auto"/>
                                                <w:left w:val="none" w:sz="0" w:space="0" w:color="auto"/>
                                                <w:bottom w:val="none" w:sz="0" w:space="0" w:color="auto"/>
                                                <w:right w:val="none" w:sz="0" w:space="0" w:color="auto"/>
                                              </w:divBdr>
                                            </w:div>
                                            <w:div w:id="835653304">
                                              <w:marLeft w:val="0"/>
                                              <w:marRight w:val="0"/>
                                              <w:marTop w:val="0"/>
                                              <w:marBottom w:val="120"/>
                                              <w:divBdr>
                                                <w:top w:val="none" w:sz="0" w:space="0" w:color="auto"/>
                                                <w:left w:val="none" w:sz="0" w:space="0" w:color="auto"/>
                                                <w:bottom w:val="none" w:sz="0" w:space="0" w:color="auto"/>
                                                <w:right w:val="none" w:sz="0" w:space="0" w:color="auto"/>
                                              </w:divBdr>
                                            </w:div>
                                            <w:div w:id="448355331">
                                              <w:marLeft w:val="0"/>
                                              <w:marRight w:val="0"/>
                                              <w:marTop w:val="0"/>
                                              <w:marBottom w:val="120"/>
                                              <w:divBdr>
                                                <w:top w:val="none" w:sz="0" w:space="0" w:color="auto"/>
                                                <w:left w:val="none" w:sz="0" w:space="0" w:color="auto"/>
                                                <w:bottom w:val="none" w:sz="0" w:space="0" w:color="auto"/>
                                                <w:right w:val="none" w:sz="0" w:space="0" w:color="auto"/>
                                              </w:divBdr>
                                            </w:div>
                                            <w:div w:id="2064599032">
                                              <w:marLeft w:val="0"/>
                                              <w:marRight w:val="0"/>
                                              <w:marTop w:val="0"/>
                                              <w:marBottom w:val="120"/>
                                              <w:divBdr>
                                                <w:top w:val="none" w:sz="0" w:space="0" w:color="auto"/>
                                                <w:left w:val="none" w:sz="0" w:space="0" w:color="auto"/>
                                                <w:bottom w:val="none" w:sz="0" w:space="0" w:color="auto"/>
                                                <w:right w:val="none" w:sz="0" w:space="0" w:color="auto"/>
                                              </w:divBdr>
                                            </w:div>
                                            <w:div w:id="556205939">
                                              <w:marLeft w:val="0"/>
                                              <w:marRight w:val="0"/>
                                              <w:marTop w:val="0"/>
                                              <w:marBottom w:val="120"/>
                                              <w:divBdr>
                                                <w:top w:val="none" w:sz="0" w:space="0" w:color="auto"/>
                                                <w:left w:val="none" w:sz="0" w:space="0" w:color="auto"/>
                                                <w:bottom w:val="none" w:sz="0" w:space="0" w:color="auto"/>
                                                <w:right w:val="none" w:sz="0" w:space="0" w:color="auto"/>
                                              </w:divBdr>
                                            </w:div>
                                            <w:div w:id="13735800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6799922">
      <w:bodyDiv w:val="1"/>
      <w:marLeft w:val="0"/>
      <w:marRight w:val="0"/>
      <w:marTop w:val="0"/>
      <w:marBottom w:val="0"/>
      <w:divBdr>
        <w:top w:val="none" w:sz="0" w:space="0" w:color="auto"/>
        <w:left w:val="none" w:sz="0" w:space="0" w:color="auto"/>
        <w:bottom w:val="none" w:sz="0" w:space="0" w:color="auto"/>
        <w:right w:val="none" w:sz="0" w:space="0" w:color="auto"/>
      </w:divBdr>
    </w:div>
    <w:div w:id="1237519082">
      <w:bodyDiv w:val="1"/>
      <w:marLeft w:val="0"/>
      <w:marRight w:val="0"/>
      <w:marTop w:val="0"/>
      <w:marBottom w:val="0"/>
      <w:divBdr>
        <w:top w:val="none" w:sz="0" w:space="0" w:color="auto"/>
        <w:left w:val="none" w:sz="0" w:space="0" w:color="auto"/>
        <w:bottom w:val="none" w:sz="0" w:space="0" w:color="auto"/>
        <w:right w:val="none" w:sz="0" w:space="0" w:color="auto"/>
      </w:divBdr>
    </w:div>
    <w:div w:id="1289122564">
      <w:bodyDiv w:val="1"/>
      <w:marLeft w:val="0"/>
      <w:marRight w:val="0"/>
      <w:marTop w:val="0"/>
      <w:marBottom w:val="0"/>
      <w:divBdr>
        <w:top w:val="none" w:sz="0" w:space="0" w:color="auto"/>
        <w:left w:val="none" w:sz="0" w:space="0" w:color="auto"/>
        <w:bottom w:val="none" w:sz="0" w:space="0" w:color="auto"/>
        <w:right w:val="none" w:sz="0" w:space="0" w:color="auto"/>
      </w:divBdr>
    </w:div>
    <w:div w:id="1302929328">
      <w:bodyDiv w:val="1"/>
      <w:marLeft w:val="0"/>
      <w:marRight w:val="0"/>
      <w:marTop w:val="0"/>
      <w:marBottom w:val="0"/>
      <w:divBdr>
        <w:top w:val="none" w:sz="0" w:space="0" w:color="auto"/>
        <w:left w:val="none" w:sz="0" w:space="0" w:color="auto"/>
        <w:bottom w:val="none" w:sz="0" w:space="0" w:color="auto"/>
        <w:right w:val="none" w:sz="0" w:space="0" w:color="auto"/>
      </w:divBdr>
    </w:div>
    <w:div w:id="1311129588">
      <w:bodyDiv w:val="1"/>
      <w:marLeft w:val="0"/>
      <w:marRight w:val="0"/>
      <w:marTop w:val="0"/>
      <w:marBottom w:val="0"/>
      <w:divBdr>
        <w:top w:val="none" w:sz="0" w:space="0" w:color="auto"/>
        <w:left w:val="none" w:sz="0" w:space="0" w:color="auto"/>
        <w:bottom w:val="none" w:sz="0" w:space="0" w:color="auto"/>
        <w:right w:val="none" w:sz="0" w:space="0" w:color="auto"/>
      </w:divBdr>
      <w:divsChild>
        <w:div w:id="1720058021">
          <w:marLeft w:val="0"/>
          <w:marRight w:val="120"/>
          <w:marTop w:val="120"/>
          <w:marBottom w:val="0"/>
          <w:divBdr>
            <w:top w:val="single" w:sz="12" w:space="4" w:color="D5E28D"/>
            <w:left w:val="single" w:sz="12" w:space="6" w:color="D5E28D"/>
            <w:bottom w:val="single" w:sz="12" w:space="0" w:color="D5E28D"/>
            <w:right w:val="single" w:sz="12" w:space="6" w:color="D5E28D"/>
          </w:divBdr>
        </w:div>
        <w:div w:id="1034769424">
          <w:marLeft w:val="0"/>
          <w:marRight w:val="0"/>
          <w:marTop w:val="0"/>
          <w:marBottom w:val="0"/>
          <w:divBdr>
            <w:top w:val="none" w:sz="0" w:space="0" w:color="auto"/>
            <w:left w:val="none" w:sz="0" w:space="0" w:color="auto"/>
            <w:bottom w:val="none" w:sz="0" w:space="0" w:color="auto"/>
            <w:right w:val="none" w:sz="0" w:space="0" w:color="auto"/>
          </w:divBdr>
          <w:divsChild>
            <w:div w:id="1685207879">
              <w:marLeft w:val="0"/>
              <w:marRight w:val="0"/>
              <w:marTop w:val="120"/>
              <w:marBottom w:val="0"/>
              <w:divBdr>
                <w:top w:val="single" w:sz="12" w:space="4" w:color="D5E28D"/>
                <w:left w:val="single" w:sz="12" w:space="6" w:color="D5E28D"/>
                <w:bottom w:val="single" w:sz="12" w:space="0" w:color="D5E28D"/>
                <w:right w:val="single" w:sz="12" w:space="6" w:color="D5E28D"/>
              </w:divBdr>
              <w:divsChild>
                <w:div w:id="1077899817">
                  <w:marLeft w:val="0"/>
                  <w:marRight w:val="90"/>
                  <w:marTop w:val="0"/>
                  <w:marBottom w:val="0"/>
                  <w:divBdr>
                    <w:top w:val="none" w:sz="0" w:space="0" w:color="auto"/>
                    <w:left w:val="none" w:sz="0" w:space="0" w:color="auto"/>
                    <w:bottom w:val="none" w:sz="0" w:space="0" w:color="auto"/>
                    <w:right w:val="none" w:sz="0" w:space="0" w:color="auto"/>
                  </w:divBdr>
                </w:div>
                <w:div w:id="722564584">
                  <w:marLeft w:val="0"/>
                  <w:marRight w:val="0"/>
                  <w:marTop w:val="0"/>
                  <w:marBottom w:val="0"/>
                  <w:divBdr>
                    <w:top w:val="none" w:sz="0" w:space="0" w:color="auto"/>
                    <w:left w:val="none" w:sz="0" w:space="0" w:color="auto"/>
                    <w:bottom w:val="none" w:sz="0" w:space="0" w:color="auto"/>
                    <w:right w:val="none" w:sz="0" w:space="0" w:color="auto"/>
                  </w:divBdr>
                </w:div>
              </w:divsChild>
            </w:div>
            <w:div w:id="1910654535">
              <w:marLeft w:val="0"/>
              <w:marRight w:val="0"/>
              <w:marTop w:val="120"/>
              <w:marBottom w:val="0"/>
              <w:divBdr>
                <w:top w:val="single" w:sz="12" w:space="4" w:color="D5E28D"/>
                <w:left w:val="single" w:sz="12" w:space="6" w:color="D5E28D"/>
                <w:bottom w:val="single" w:sz="12" w:space="0" w:color="D5E28D"/>
                <w:right w:val="single" w:sz="12" w:space="6" w:color="D5E28D"/>
              </w:divBdr>
              <w:divsChild>
                <w:div w:id="639963881">
                  <w:marLeft w:val="0"/>
                  <w:marRight w:val="90"/>
                  <w:marTop w:val="0"/>
                  <w:marBottom w:val="0"/>
                  <w:divBdr>
                    <w:top w:val="none" w:sz="0" w:space="0" w:color="auto"/>
                    <w:left w:val="none" w:sz="0" w:space="0" w:color="auto"/>
                    <w:bottom w:val="none" w:sz="0" w:space="0" w:color="auto"/>
                    <w:right w:val="none" w:sz="0" w:space="0" w:color="auto"/>
                  </w:divBdr>
                </w:div>
                <w:div w:id="13857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184949">
          <w:marLeft w:val="0"/>
          <w:marRight w:val="0"/>
          <w:marTop w:val="120"/>
          <w:marBottom w:val="0"/>
          <w:divBdr>
            <w:top w:val="single" w:sz="12" w:space="2" w:color="D5E28D"/>
            <w:left w:val="single" w:sz="12" w:space="6" w:color="D5E28D"/>
            <w:bottom w:val="single" w:sz="12" w:space="9" w:color="D5E28D"/>
            <w:right w:val="single" w:sz="12" w:space="6" w:color="D5E28D"/>
          </w:divBdr>
        </w:div>
        <w:div w:id="1273973193">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1319074800">
      <w:bodyDiv w:val="1"/>
      <w:marLeft w:val="0"/>
      <w:marRight w:val="0"/>
      <w:marTop w:val="0"/>
      <w:marBottom w:val="0"/>
      <w:divBdr>
        <w:top w:val="none" w:sz="0" w:space="0" w:color="auto"/>
        <w:left w:val="none" w:sz="0" w:space="0" w:color="auto"/>
        <w:bottom w:val="none" w:sz="0" w:space="0" w:color="auto"/>
        <w:right w:val="none" w:sz="0" w:space="0" w:color="auto"/>
      </w:divBdr>
      <w:divsChild>
        <w:div w:id="607078398">
          <w:marLeft w:val="0"/>
          <w:marRight w:val="0"/>
          <w:marTop w:val="0"/>
          <w:marBottom w:val="0"/>
          <w:divBdr>
            <w:top w:val="none" w:sz="0" w:space="0" w:color="auto"/>
            <w:left w:val="none" w:sz="0" w:space="0" w:color="auto"/>
            <w:bottom w:val="none" w:sz="0" w:space="0" w:color="auto"/>
            <w:right w:val="none" w:sz="0" w:space="0" w:color="auto"/>
          </w:divBdr>
        </w:div>
        <w:div w:id="35354095">
          <w:marLeft w:val="0"/>
          <w:marRight w:val="0"/>
          <w:marTop w:val="0"/>
          <w:marBottom w:val="120"/>
          <w:divBdr>
            <w:top w:val="none" w:sz="0" w:space="0" w:color="auto"/>
            <w:left w:val="none" w:sz="0" w:space="0" w:color="auto"/>
            <w:bottom w:val="none" w:sz="0" w:space="0" w:color="auto"/>
            <w:right w:val="none" w:sz="0" w:space="0" w:color="auto"/>
          </w:divBdr>
        </w:div>
        <w:div w:id="2108308396">
          <w:marLeft w:val="0"/>
          <w:marRight w:val="0"/>
          <w:marTop w:val="0"/>
          <w:marBottom w:val="120"/>
          <w:divBdr>
            <w:top w:val="none" w:sz="0" w:space="0" w:color="auto"/>
            <w:left w:val="none" w:sz="0" w:space="0" w:color="auto"/>
            <w:bottom w:val="none" w:sz="0" w:space="0" w:color="auto"/>
            <w:right w:val="none" w:sz="0" w:space="0" w:color="auto"/>
          </w:divBdr>
        </w:div>
        <w:div w:id="1168909062">
          <w:marLeft w:val="0"/>
          <w:marRight w:val="0"/>
          <w:marTop w:val="0"/>
          <w:marBottom w:val="120"/>
          <w:divBdr>
            <w:top w:val="none" w:sz="0" w:space="0" w:color="auto"/>
            <w:left w:val="none" w:sz="0" w:space="0" w:color="auto"/>
            <w:bottom w:val="none" w:sz="0" w:space="0" w:color="auto"/>
            <w:right w:val="none" w:sz="0" w:space="0" w:color="auto"/>
          </w:divBdr>
        </w:div>
        <w:div w:id="733746962">
          <w:marLeft w:val="0"/>
          <w:marRight w:val="0"/>
          <w:marTop w:val="0"/>
          <w:marBottom w:val="120"/>
          <w:divBdr>
            <w:top w:val="none" w:sz="0" w:space="0" w:color="auto"/>
            <w:left w:val="none" w:sz="0" w:space="0" w:color="auto"/>
            <w:bottom w:val="none" w:sz="0" w:space="0" w:color="auto"/>
            <w:right w:val="none" w:sz="0" w:space="0" w:color="auto"/>
          </w:divBdr>
        </w:div>
        <w:div w:id="603616073">
          <w:marLeft w:val="0"/>
          <w:marRight w:val="0"/>
          <w:marTop w:val="0"/>
          <w:marBottom w:val="120"/>
          <w:divBdr>
            <w:top w:val="none" w:sz="0" w:space="0" w:color="auto"/>
            <w:left w:val="none" w:sz="0" w:space="0" w:color="auto"/>
            <w:bottom w:val="none" w:sz="0" w:space="0" w:color="auto"/>
            <w:right w:val="none" w:sz="0" w:space="0" w:color="auto"/>
          </w:divBdr>
        </w:div>
        <w:div w:id="1935479125">
          <w:marLeft w:val="0"/>
          <w:marRight w:val="0"/>
          <w:marTop w:val="0"/>
          <w:marBottom w:val="120"/>
          <w:divBdr>
            <w:top w:val="none" w:sz="0" w:space="0" w:color="auto"/>
            <w:left w:val="none" w:sz="0" w:space="0" w:color="auto"/>
            <w:bottom w:val="none" w:sz="0" w:space="0" w:color="auto"/>
            <w:right w:val="none" w:sz="0" w:space="0" w:color="auto"/>
          </w:divBdr>
        </w:div>
        <w:div w:id="1924949555">
          <w:marLeft w:val="0"/>
          <w:marRight w:val="0"/>
          <w:marTop w:val="0"/>
          <w:marBottom w:val="120"/>
          <w:divBdr>
            <w:top w:val="none" w:sz="0" w:space="0" w:color="auto"/>
            <w:left w:val="none" w:sz="0" w:space="0" w:color="auto"/>
            <w:bottom w:val="none" w:sz="0" w:space="0" w:color="auto"/>
            <w:right w:val="none" w:sz="0" w:space="0" w:color="auto"/>
          </w:divBdr>
        </w:div>
        <w:div w:id="1572543402">
          <w:marLeft w:val="0"/>
          <w:marRight w:val="0"/>
          <w:marTop w:val="0"/>
          <w:marBottom w:val="120"/>
          <w:divBdr>
            <w:top w:val="none" w:sz="0" w:space="0" w:color="auto"/>
            <w:left w:val="none" w:sz="0" w:space="0" w:color="auto"/>
            <w:bottom w:val="none" w:sz="0" w:space="0" w:color="auto"/>
            <w:right w:val="none" w:sz="0" w:space="0" w:color="auto"/>
          </w:divBdr>
        </w:div>
        <w:div w:id="1280066653">
          <w:marLeft w:val="0"/>
          <w:marRight w:val="0"/>
          <w:marTop w:val="0"/>
          <w:marBottom w:val="120"/>
          <w:divBdr>
            <w:top w:val="none" w:sz="0" w:space="0" w:color="auto"/>
            <w:left w:val="none" w:sz="0" w:space="0" w:color="auto"/>
            <w:bottom w:val="none" w:sz="0" w:space="0" w:color="auto"/>
            <w:right w:val="none" w:sz="0" w:space="0" w:color="auto"/>
          </w:divBdr>
        </w:div>
        <w:div w:id="1216621236">
          <w:marLeft w:val="0"/>
          <w:marRight w:val="0"/>
          <w:marTop w:val="0"/>
          <w:marBottom w:val="120"/>
          <w:divBdr>
            <w:top w:val="none" w:sz="0" w:space="0" w:color="auto"/>
            <w:left w:val="none" w:sz="0" w:space="0" w:color="auto"/>
            <w:bottom w:val="none" w:sz="0" w:space="0" w:color="auto"/>
            <w:right w:val="none" w:sz="0" w:space="0" w:color="auto"/>
          </w:divBdr>
        </w:div>
        <w:div w:id="1238051991">
          <w:marLeft w:val="0"/>
          <w:marRight w:val="0"/>
          <w:marTop w:val="0"/>
          <w:marBottom w:val="120"/>
          <w:divBdr>
            <w:top w:val="none" w:sz="0" w:space="0" w:color="auto"/>
            <w:left w:val="none" w:sz="0" w:space="0" w:color="auto"/>
            <w:bottom w:val="none" w:sz="0" w:space="0" w:color="auto"/>
            <w:right w:val="none" w:sz="0" w:space="0" w:color="auto"/>
          </w:divBdr>
        </w:div>
        <w:div w:id="1415542893">
          <w:marLeft w:val="0"/>
          <w:marRight w:val="0"/>
          <w:marTop w:val="0"/>
          <w:marBottom w:val="120"/>
          <w:divBdr>
            <w:top w:val="none" w:sz="0" w:space="0" w:color="auto"/>
            <w:left w:val="none" w:sz="0" w:space="0" w:color="auto"/>
            <w:bottom w:val="none" w:sz="0" w:space="0" w:color="auto"/>
            <w:right w:val="none" w:sz="0" w:space="0" w:color="auto"/>
          </w:divBdr>
        </w:div>
        <w:div w:id="676617564">
          <w:marLeft w:val="0"/>
          <w:marRight w:val="0"/>
          <w:marTop w:val="0"/>
          <w:marBottom w:val="120"/>
          <w:divBdr>
            <w:top w:val="none" w:sz="0" w:space="0" w:color="auto"/>
            <w:left w:val="none" w:sz="0" w:space="0" w:color="auto"/>
            <w:bottom w:val="none" w:sz="0" w:space="0" w:color="auto"/>
            <w:right w:val="none" w:sz="0" w:space="0" w:color="auto"/>
          </w:divBdr>
        </w:div>
        <w:div w:id="1040058146">
          <w:marLeft w:val="0"/>
          <w:marRight w:val="0"/>
          <w:marTop w:val="0"/>
          <w:marBottom w:val="120"/>
          <w:divBdr>
            <w:top w:val="none" w:sz="0" w:space="0" w:color="auto"/>
            <w:left w:val="none" w:sz="0" w:space="0" w:color="auto"/>
            <w:bottom w:val="none" w:sz="0" w:space="0" w:color="auto"/>
            <w:right w:val="none" w:sz="0" w:space="0" w:color="auto"/>
          </w:divBdr>
        </w:div>
        <w:div w:id="704408154">
          <w:marLeft w:val="0"/>
          <w:marRight w:val="0"/>
          <w:marTop w:val="0"/>
          <w:marBottom w:val="120"/>
          <w:divBdr>
            <w:top w:val="none" w:sz="0" w:space="0" w:color="auto"/>
            <w:left w:val="none" w:sz="0" w:space="0" w:color="auto"/>
            <w:bottom w:val="none" w:sz="0" w:space="0" w:color="auto"/>
            <w:right w:val="none" w:sz="0" w:space="0" w:color="auto"/>
          </w:divBdr>
        </w:div>
        <w:div w:id="928583710">
          <w:marLeft w:val="0"/>
          <w:marRight w:val="0"/>
          <w:marTop w:val="0"/>
          <w:marBottom w:val="120"/>
          <w:divBdr>
            <w:top w:val="none" w:sz="0" w:space="0" w:color="auto"/>
            <w:left w:val="none" w:sz="0" w:space="0" w:color="auto"/>
            <w:bottom w:val="none" w:sz="0" w:space="0" w:color="auto"/>
            <w:right w:val="none" w:sz="0" w:space="0" w:color="auto"/>
          </w:divBdr>
        </w:div>
      </w:divsChild>
    </w:div>
    <w:div w:id="1325283081">
      <w:bodyDiv w:val="1"/>
      <w:marLeft w:val="0"/>
      <w:marRight w:val="0"/>
      <w:marTop w:val="0"/>
      <w:marBottom w:val="0"/>
      <w:divBdr>
        <w:top w:val="none" w:sz="0" w:space="0" w:color="auto"/>
        <w:left w:val="none" w:sz="0" w:space="0" w:color="auto"/>
        <w:bottom w:val="none" w:sz="0" w:space="0" w:color="auto"/>
        <w:right w:val="none" w:sz="0" w:space="0" w:color="auto"/>
      </w:divBdr>
      <w:divsChild>
        <w:div w:id="1277369038">
          <w:marLeft w:val="0"/>
          <w:marRight w:val="0"/>
          <w:marTop w:val="30"/>
          <w:marBottom w:val="0"/>
          <w:divBdr>
            <w:top w:val="none" w:sz="0" w:space="0" w:color="auto"/>
            <w:left w:val="none" w:sz="0" w:space="0" w:color="auto"/>
            <w:bottom w:val="none" w:sz="0" w:space="0" w:color="auto"/>
            <w:right w:val="none" w:sz="0" w:space="0" w:color="auto"/>
          </w:divBdr>
          <w:divsChild>
            <w:div w:id="744763007">
              <w:marLeft w:val="0"/>
              <w:marRight w:val="0"/>
              <w:marTop w:val="0"/>
              <w:marBottom w:val="0"/>
              <w:divBdr>
                <w:top w:val="none" w:sz="0" w:space="0" w:color="auto"/>
                <w:left w:val="none" w:sz="0" w:space="0" w:color="auto"/>
                <w:bottom w:val="none" w:sz="0" w:space="0" w:color="auto"/>
                <w:right w:val="none" w:sz="0" w:space="0" w:color="auto"/>
              </w:divBdr>
              <w:divsChild>
                <w:div w:id="1989088385">
                  <w:marLeft w:val="0"/>
                  <w:marRight w:val="0"/>
                  <w:marTop w:val="0"/>
                  <w:marBottom w:val="0"/>
                  <w:divBdr>
                    <w:top w:val="none" w:sz="0" w:space="0" w:color="auto"/>
                    <w:left w:val="none" w:sz="0" w:space="0" w:color="auto"/>
                    <w:bottom w:val="none" w:sz="0" w:space="0" w:color="auto"/>
                    <w:right w:val="none" w:sz="0" w:space="0" w:color="auto"/>
                  </w:divBdr>
                  <w:divsChild>
                    <w:div w:id="77673225">
                      <w:marLeft w:val="-75"/>
                      <w:marRight w:val="-75"/>
                      <w:marTop w:val="0"/>
                      <w:marBottom w:val="0"/>
                      <w:divBdr>
                        <w:top w:val="none" w:sz="0" w:space="0" w:color="auto"/>
                        <w:left w:val="none" w:sz="0" w:space="0" w:color="auto"/>
                        <w:bottom w:val="none" w:sz="0" w:space="0" w:color="auto"/>
                        <w:right w:val="none" w:sz="0" w:space="0" w:color="auto"/>
                      </w:divBdr>
                      <w:divsChild>
                        <w:div w:id="1121804642">
                          <w:marLeft w:val="0"/>
                          <w:marRight w:val="0"/>
                          <w:marTop w:val="0"/>
                          <w:marBottom w:val="0"/>
                          <w:divBdr>
                            <w:top w:val="none" w:sz="0" w:space="0" w:color="auto"/>
                            <w:left w:val="none" w:sz="0" w:space="0" w:color="auto"/>
                            <w:bottom w:val="none" w:sz="0" w:space="0" w:color="auto"/>
                            <w:right w:val="none" w:sz="0" w:space="0" w:color="auto"/>
                          </w:divBdr>
                          <w:divsChild>
                            <w:div w:id="570114721">
                              <w:marLeft w:val="0"/>
                              <w:marRight w:val="0"/>
                              <w:marTop w:val="0"/>
                              <w:marBottom w:val="0"/>
                              <w:divBdr>
                                <w:top w:val="none" w:sz="0" w:space="0" w:color="auto"/>
                                <w:left w:val="single" w:sz="6" w:space="9" w:color="AFAFAA"/>
                                <w:bottom w:val="none" w:sz="0" w:space="0" w:color="auto"/>
                                <w:right w:val="single" w:sz="6" w:space="9" w:color="AFAFAA"/>
                              </w:divBdr>
                              <w:divsChild>
                                <w:div w:id="2063482431">
                                  <w:marLeft w:val="0"/>
                                  <w:marRight w:val="0"/>
                                  <w:marTop w:val="0"/>
                                  <w:marBottom w:val="0"/>
                                  <w:divBdr>
                                    <w:top w:val="none" w:sz="0" w:space="0" w:color="auto"/>
                                    <w:left w:val="none" w:sz="0" w:space="0" w:color="auto"/>
                                    <w:bottom w:val="none" w:sz="0" w:space="0" w:color="auto"/>
                                    <w:right w:val="none" w:sz="0" w:space="0" w:color="auto"/>
                                  </w:divBdr>
                                  <w:divsChild>
                                    <w:div w:id="1578245372">
                                      <w:marLeft w:val="0"/>
                                      <w:marRight w:val="0"/>
                                      <w:marTop w:val="0"/>
                                      <w:marBottom w:val="0"/>
                                      <w:divBdr>
                                        <w:top w:val="none" w:sz="0" w:space="0" w:color="auto"/>
                                        <w:left w:val="none" w:sz="0" w:space="0" w:color="auto"/>
                                        <w:bottom w:val="none" w:sz="0" w:space="0" w:color="auto"/>
                                        <w:right w:val="none" w:sz="0" w:space="0" w:color="auto"/>
                                      </w:divBdr>
                                      <w:divsChild>
                                        <w:div w:id="374281723">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sChild>
    </w:div>
    <w:div w:id="1344169516">
      <w:bodyDiv w:val="1"/>
      <w:marLeft w:val="0"/>
      <w:marRight w:val="0"/>
      <w:marTop w:val="0"/>
      <w:marBottom w:val="0"/>
      <w:divBdr>
        <w:top w:val="none" w:sz="0" w:space="0" w:color="auto"/>
        <w:left w:val="none" w:sz="0" w:space="0" w:color="auto"/>
        <w:bottom w:val="none" w:sz="0" w:space="0" w:color="auto"/>
        <w:right w:val="none" w:sz="0" w:space="0" w:color="auto"/>
      </w:divBdr>
    </w:div>
    <w:div w:id="1347832008">
      <w:bodyDiv w:val="1"/>
      <w:marLeft w:val="0"/>
      <w:marRight w:val="0"/>
      <w:marTop w:val="0"/>
      <w:marBottom w:val="0"/>
      <w:divBdr>
        <w:top w:val="none" w:sz="0" w:space="0" w:color="auto"/>
        <w:left w:val="none" w:sz="0" w:space="0" w:color="auto"/>
        <w:bottom w:val="none" w:sz="0" w:space="0" w:color="auto"/>
        <w:right w:val="none" w:sz="0" w:space="0" w:color="auto"/>
      </w:divBdr>
      <w:divsChild>
        <w:div w:id="51005615">
          <w:marLeft w:val="0"/>
          <w:marRight w:val="120"/>
          <w:marTop w:val="120"/>
          <w:marBottom w:val="0"/>
          <w:divBdr>
            <w:top w:val="single" w:sz="12" w:space="4" w:color="D5E28D"/>
            <w:left w:val="single" w:sz="12" w:space="6" w:color="D5E28D"/>
            <w:bottom w:val="single" w:sz="12" w:space="0" w:color="D5E28D"/>
            <w:right w:val="single" w:sz="12" w:space="6" w:color="D5E28D"/>
          </w:divBdr>
        </w:div>
        <w:div w:id="1035034943">
          <w:marLeft w:val="0"/>
          <w:marRight w:val="0"/>
          <w:marTop w:val="0"/>
          <w:marBottom w:val="0"/>
          <w:divBdr>
            <w:top w:val="none" w:sz="0" w:space="0" w:color="auto"/>
            <w:left w:val="none" w:sz="0" w:space="0" w:color="auto"/>
            <w:bottom w:val="none" w:sz="0" w:space="0" w:color="auto"/>
            <w:right w:val="none" w:sz="0" w:space="0" w:color="auto"/>
          </w:divBdr>
          <w:divsChild>
            <w:div w:id="1573274743">
              <w:marLeft w:val="0"/>
              <w:marRight w:val="0"/>
              <w:marTop w:val="120"/>
              <w:marBottom w:val="0"/>
              <w:divBdr>
                <w:top w:val="single" w:sz="12" w:space="4" w:color="D5E28D"/>
                <w:left w:val="single" w:sz="12" w:space="6" w:color="D5E28D"/>
                <w:bottom w:val="single" w:sz="12" w:space="0" w:color="D5E28D"/>
                <w:right w:val="single" w:sz="12" w:space="6" w:color="D5E28D"/>
              </w:divBdr>
              <w:divsChild>
                <w:div w:id="192573970">
                  <w:marLeft w:val="0"/>
                  <w:marRight w:val="90"/>
                  <w:marTop w:val="0"/>
                  <w:marBottom w:val="0"/>
                  <w:divBdr>
                    <w:top w:val="none" w:sz="0" w:space="0" w:color="auto"/>
                    <w:left w:val="none" w:sz="0" w:space="0" w:color="auto"/>
                    <w:bottom w:val="none" w:sz="0" w:space="0" w:color="auto"/>
                    <w:right w:val="none" w:sz="0" w:space="0" w:color="auto"/>
                  </w:divBdr>
                </w:div>
                <w:div w:id="940457637">
                  <w:marLeft w:val="0"/>
                  <w:marRight w:val="0"/>
                  <w:marTop w:val="0"/>
                  <w:marBottom w:val="0"/>
                  <w:divBdr>
                    <w:top w:val="none" w:sz="0" w:space="0" w:color="auto"/>
                    <w:left w:val="none" w:sz="0" w:space="0" w:color="auto"/>
                    <w:bottom w:val="none" w:sz="0" w:space="0" w:color="auto"/>
                    <w:right w:val="none" w:sz="0" w:space="0" w:color="auto"/>
                  </w:divBdr>
                </w:div>
              </w:divsChild>
            </w:div>
            <w:div w:id="1516843747">
              <w:marLeft w:val="0"/>
              <w:marRight w:val="0"/>
              <w:marTop w:val="120"/>
              <w:marBottom w:val="0"/>
              <w:divBdr>
                <w:top w:val="single" w:sz="12" w:space="4" w:color="D5E28D"/>
                <w:left w:val="single" w:sz="12" w:space="6" w:color="D5E28D"/>
                <w:bottom w:val="single" w:sz="12" w:space="0" w:color="D5E28D"/>
                <w:right w:val="single" w:sz="12" w:space="6" w:color="D5E28D"/>
              </w:divBdr>
              <w:divsChild>
                <w:div w:id="588006060">
                  <w:marLeft w:val="0"/>
                  <w:marRight w:val="90"/>
                  <w:marTop w:val="0"/>
                  <w:marBottom w:val="0"/>
                  <w:divBdr>
                    <w:top w:val="none" w:sz="0" w:space="0" w:color="auto"/>
                    <w:left w:val="none" w:sz="0" w:space="0" w:color="auto"/>
                    <w:bottom w:val="none" w:sz="0" w:space="0" w:color="auto"/>
                    <w:right w:val="none" w:sz="0" w:space="0" w:color="auto"/>
                  </w:divBdr>
                </w:div>
                <w:div w:id="138826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776720">
          <w:marLeft w:val="0"/>
          <w:marRight w:val="0"/>
          <w:marTop w:val="120"/>
          <w:marBottom w:val="0"/>
          <w:divBdr>
            <w:top w:val="single" w:sz="12" w:space="2" w:color="D5E28D"/>
            <w:left w:val="single" w:sz="12" w:space="6" w:color="D5E28D"/>
            <w:bottom w:val="single" w:sz="12" w:space="9" w:color="D5E28D"/>
            <w:right w:val="single" w:sz="12" w:space="6" w:color="D5E28D"/>
          </w:divBdr>
        </w:div>
        <w:div w:id="696782491">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1455908926">
      <w:bodyDiv w:val="1"/>
      <w:marLeft w:val="0"/>
      <w:marRight w:val="0"/>
      <w:marTop w:val="0"/>
      <w:marBottom w:val="0"/>
      <w:divBdr>
        <w:top w:val="none" w:sz="0" w:space="0" w:color="auto"/>
        <w:left w:val="none" w:sz="0" w:space="0" w:color="auto"/>
        <w:bottom w:val="none" w:sz="0" w:space="0" w:color="auto"/>
        <w:right w:val="none" w:sz="0" w:space="0" w:color="auto"/>
      </w:divBdr>
    </w:div>
    <w:div w:id="1458647356">
      <w:bodyDiv w:val="1"/>
      <w:marLeft w:val="0"/>
      <w:marRight w:val="0"/>
      <w:marTop w:val="0"/>
      <w:marBottom w:val="0"/>
      <w:divBdr>
        <w:top w:val="none" w:sz="0" w:space="0" w:color="auto"/>
        <w:left w:val="none" w:sz="0" w:space="0" w:color="auto"/>
        <w:bottom w:val="none" w:sz="0" w:space="0" w:color="auto"/>
        <w:right w:val="none" w:sz="0" w:space="0" w:color="auto"/>
      </w:divBdr>
    </w:div>
    <w:div w:id="1467549290">
      <w:bodyDiv w:val="1"/>
      <w:marLeft w:val="0"/>
      <w:marRight w:val="0"/>
      <w:marTop w:val="0"/>
      <w:marBottom w:val="0"/>
      <w:divBdr>
        <w:top w:val="none" w:sz="0" w:space="0" w:color="auto"/>
        <w:left w:val="none" w:sz="0" w:space="0" w:color="auto"/>
        <w:bottom w:val="none" w:sz="0" w:space="0" w:color="auto"/>
        <w:right w:val="none" w:sz="0" w:space="0" w:color="auto"/>
      </w:divBdr>
      <w:divsChild>
        <w:div w:id="1993950165">
          <w:marLeft w:val="0"/>
          <w:marRight w:val="0"/>
          <w:marTop w:val="0"/>
          <w:marBottom w:val="120"/>
          <w:divBdr>
            <w:top w:val="none" w:sz="0" w:space="0" w:color="auto"/>
            <w:left w:val="none" w:sz="0" w:space="0" w:color="auto"/>
            <w:bottom w:val="none" w:sz="0" w:space="0" w:color="auto"/>
            <w:right w:val="none" w:sz="0" w:space="0" w:color="auto"/>
          </w:divBdr>
        </w:div>
        <w:div w:id="1729650239">
          <w:marLeft w:val="0"/>
          <w:marRight w:val="0"/>
          <w:marTop w:val="0"/>
          <w:marBottom w:val="120"/>
          <w:divBdr>
            <w:top w:val="none" w:sz="0" w:space="0" w:color="auto"/>
            <w:left w:val="none" w:sz="0" w:space="0" w:color="auto"/>
            <w:bottom w:val="none" w:sz="0" w:space="0" w:color="auto"/>
            <w:right w:val="none" w:sz="0" w:space="0" w:color="auto"/>
          </w:divBdr>
        </w:div>
        <w:div w:id="1252617052">
          <w:blockQuote w:val="1"/>
          <w:marLeft w:val="720"/>
          <w:marRight w:val="0"/>
          <w:marTop w:val="100"/>
          <w:marBottom w:val="100"/>
          <w:divBdr>
            <w:top w:val="none" w:sz="0" w:space="0" w:color="auto"/>
            <w:left w:val="none" w:sz="0" w:space="0" w:color="auto"/>
            <w:bottom w:val="none" w:sz="0" w:space="0" w:color="auto"/>
            <w:right w:val="none" w:sz="0" w:space="0" w:color="auto"/>
          </w:divBdr>
        </w:div>
        <w:div w:id="420764571">
          <w:marLeft w:val="0"/>
          <w:marRight w:val="0"/>
          <w:marTop w:val="0"/>
          <w:marBottom w:val="120"/>
          <w:divBdr>
            <w:top w:val="none" w:sz="0" w:space="0" w:color="auto"/>
            <w:left w:val="none" w:sz="0" w:space="0" w:color="auto"/>
            <w:bottom w:val="none" w:sz="0" w:space="0" w:color="auto"/>
            <w:right w:val="none" w:sz="0" w:space="0" w:color="auto"/>
          </w:divBdr>
        </w:div>
        <w:div w:id="1238903113">
          <w:marLeft w:val="0"/>
          <w:marRight w:val="0"/>
          <w:marTop w:val="0"/>
          <w:marBottom w:val="120"/>
          <w:divBdr>
            <w:top w:val="none" w:sz="0" w:space="0" w:color="auto"/>
            <w:left w:val="none" w:sz="0" w:space="0" w:color="auto"/>
            <w:bottom w:val="none" w:sz="0" w:space="0" w:color="auto"/>
            <w:right w:val="none" w:sz="0" w:space="0" w:color="auto"/>
          </w:divBdr>
        </w:div>
        <w:div w:id="1892499005">
          <w:marLeft w:val="0"/>
          <w:marRight w:val="0"/>
          <w:marTop w:val="0"/>
          <w:marBottom w:val="120"/>
          <w:divBdr>
            <w:top w:val="none" w:sz="0" w:space="0" w:color="auto"/>
            <w:left w:val="none" w:sz="0" w:space="0" w:color="auto"/>
            <w:bottom w:val="none" w:sz="0" w:space="0" w:color="auto"/>
            <w:right w:val="none" w:sz="0" w:space="0" w:color="auto"/>
          </w:divBdr>
        </w:div>
        <w:div w:id="1410467499">
          <w:marLeft w:val="0"/>
          <w:marRight w:val="0"/>
          <w:marTop w:val="0"/>
          <w:marBottom w:val="120"/>
          <w:divBdr>
            <w:top w:val="none" w:sz="0" w:space="0" w:color="auto"/>
            <w:left w:val="none" w:sz="0" w:space="0" w:color="auto"/>
            <w:bottom w:val="none" w:sz="0" w:space="0" w:color="auto"/>
            <w:right w:val="none" w:sz="0" w:space="0" w:color="auto"/>
          </w:divBdr>
        </w:div>
      </w:divsChild>
    </w:div>
    <w:div w:id="1469201309">
      <w:bodyDiv w:val="1"/>
      <w:marLeft w:val="0"/>
      <w:marRight w:val="0"/>
      <w:marTop w:val="0"/>
      <w:marBottom w:val="0"/>
      <w:divBdr>
        <w:top w:val="none" w:sz="0" w:space="0" w:color="auto"/>
        <w:left w:val="none" w:sz="0" w:space="0" w:color="auto"/>
        <w:bottom w:val="none" w:sz="0" w:space="0" w:color="auto"/>
        <w:right w:val="none" w:sz="0" w:space="0" w:color="auto"/>
      </w:divBdr>
    </w:div>
    <w:div w:id="1500197269">
      <w:bodyDiv w:val="1"/>
      <w:marLeft w:val="0"/>
      <w:marRight w:val="0"/>
      <w:marTop w:val="0"/>
      <w:marBottom w:val="0"/>
      <w:divBdr>
        <w:top w:val="none" w:sz="0" w:space="0" w:color="auto"/>
        <w:left w:val="none" w:sz="0" w:space="0" w:color="auto"/>
        <w:bottom w:val="none" w:sz="0" w:space="0" w:color="auto"/>
        <w:right w:val="none" w:sz="0" w:space="0" w:color="auto"/>
      </w:divBdr>
    </w:div>
    <w:div w:id="1500347719">
      <w:bodyDiv w:val="1"/>
      <w:marLeft w:val="0"/>
      <w:marRight w:val="0"/>
      <w:marTop w:val="0"/>
      <w:marBottom w:val="0"/>
      <w:divBdr>
        <w:top w:val="none" w:sz="0" w:space="0" w:color="auto"/>
        <w:left w:val="none" w:sz="0" w:space="0" w:color="auto"/>
        <w:bottom w:val="none" w:sz="0" w:space="0" w:color="auto"/>
        <w:right w:val="none" w:sz="0" w:space="0" w:color="auto"/>
      </w:divBdr>
    </w:div>
    <w:div w:id="1541087506">
      <w:bodyDiv w:val="1"/>
      <w:marLeft w:val="0"/>
      <w:marRight w:val="0"/>
      <w:marTop w:val="0"/>
      <w:marBottom w:val="0"/>
      <w:divBdr>
        <w:top w:val="none" w:sz="0" w:space="0" w:color="auto"/>
        <w:left w:val="none" w:sz="0" w:space="0" w:color="auto"/>
        <w:bottom w:val="none" w:sz="0" w:space="0" w:color="auto"/>
        <w:right w:val="none" w:sz="0" w:space="0" w:color="auto"/>
      </w:divBdr>
      <w:divsChild>
        <w:div w:id="304313891">
          <w:marLeft w:val="0"/>
          <w:marRight w:val="0"/>
          <w:marTop w:val="0"/>
          <w:marBottom w:val="120"/>
          <w:divBdr>
            <w:top w:val="none" w:sz="0" w:space="0" w:color="auto"/>
            <w:left w:val="none" w:sz="0" w:space="0" w:color="auto"/>
            <w:bottom w:val="none" w:sz="0" w:space="0" w:color="auto"/>
            <w:right w:val="none" w:sz="0" w:space="0" w:color="auto"/>
          </w:divBdr>
        </w:div>
        <w:div w:id="963080614">
          <w:marLeft w:val="0"/>
          <w:marRight w:val="0"/>
          <w:marTop w:val="0"/>
          <w:marBottom w:val="120"/>
          <w:divBdr>
            <w:top w:val="none" w:sz="0" w:space="0" w:color="auto"/>
            <w:left w:val="none" w:sz="0" w:space="0" w:color="auto"/>
            <w:bottom w:val="none" w:sz="0" w:space="0" w:color="auto"/>
            <w:right w:val="none" w:sz="0" w:space="0" w:color="auto"/>
          </w:divBdr>
        </w:div>
        <w:div w:id="406267067">
          <w:marLeft w:val="0"/>
          <w:marRight w:val="0"/>
          <w:marTop w:val="0"/>
          <w:marBottom w:val="120"/>
          <w:divBdr>
            <w:top w:val="none" w:sz="0" w:space="0" w:color="auto"/>
            <w:left w:val="none" w:sz="0" w:space="0" w:color="auto"/>
            <w:bottom w:val="none" w:sz="0" w:space="0" w:color="auto"/>
            <w:right w:val="none" w:sz="0" w:space="0" w:color="auto"/>
          </w:divBdr>
        </w:div>
        <w:div w:id="606157568">
          <w:marLeft w:val="0"/>
          <w:marRight w:val="0"/>
          <w:marTop w:val="0"/>
          <w:marBottom w:val="120"/>
          <w:divBdr>
            <w:top w:val="none" w:sz="0" w:space="0" w:color="auto"/>
            <w:left w:val="none" w:sz="0" w:space="0" w:color="auto"/>
            <w:bottom w:val="none" w:sz="0" w:space="0" w:color="auto"/>
            <w:right w:val="none" w:sz="0" w:space="0" w:color="auto"/>
          </w:divBdr>
        </w:div>
        <w:div w:id="322854696">
          <w:marLeft w:val="0"/>
          <w:marRight w:val="0"/>
          <w:marTop w:val="0"/>
          <w:marBottom w:val="120"/>
          <w:divBdr>
            <w:top w:val="none" w:sz="0" w:space="0" w:color="auto"/>
            <w:left w:val="none" w:sz="0" w:space="0" w:color="auto"/>
            <w:bottom w:val="none" w:sz="0" w:space="0" w:color="auto"/>
            <w:right w:val="none" w:sz="0" w:space="0" w:color="auto"/>
          </w:divBdr>
        </w:div>
        <w:div w:id="727218417">
          <w:marLeft w:val="0"/>
          <w:marRight w:val="0"/>
          <w:marTop w:val="0"/>
          <w:marBottom w:val="120"/>
          <w:divBdr>
            <w:top w:val="none" w:sz="0" w:space="0" w:color="auto"/>
            <w:left w:val="none" w:sz="0" w:space="0" w:color="auto"/>
            <w:bottom w:val="none" w:sz="0" w:space="0" w:color="auto"/>
            <w:right w:val="none" w:sz="0" w:space="0" w:color="auto"/>
          </w:divBdr>
        </w:div>
        <w:div w:id="1371685176">
          <w:marLeft w:val="0"/>
          <w:marRight w:val="0"/>
          <w:marTop w:val="0"/>
          <w:marBottom w:val="120"/>
          <w:divBdr>
            <w:top w:val="none" w:sz="0" w:space="0" w:color="auto"/>
            <w:left w:val="none" w:sz="0" w:space="0" w:color="auto"/>
            <w:bottom w:val="none" w:sz="0" w:space="0" w:color="auto"/>
            <w:right w:val="none" w:sz="0" w:space="0" w:color="auto"/>
          </w:divBdr>
        </w:div>
        <w:div w:id="703210763">
          <w:marLeft w:val="0"/>
          <w:marRight w:val="0"/>
          <w:marTop w:val="0"/>
          <w:marBottom w:val="120"/>
          <w:divBdr>
            <w:top w:val="none" w:sz="0" w:space="0" w:color="auto"/>
            <w:left w:val="none" w:sz="0" w:space="0" w:color="auto"/>
            <w:bottom w:val="none" w:sz="0" w:space="0" w:color="auto"/>
            <w:right w:val="none" w:sz="0" w:space="0" w:color="auto"/>
          </w:divBdr>
        </w:div>
        <w:div w:id="948321444">
          <w:marLeft w:val="0"/>
          <w:marRight w:val="0"/>
          <w:marTop w:val="0"/>
          <w:marBottom w:val="120"/>
          <w:divBdr>
            <w:top w:val="none" w:sz="0" w:space="0" w:color="auto"/>
            <w:left w:val="none" w:sz="0" w:space="0" w:color="auto"/>
            <w:bottom w:val="none" w:sz="0" w:space="0" w:color="auto"/>
            <w:right w:val="none" w:sz="0" w:space="0" w:color="auto"/>
          </w:divBdr>
        </w:div>
        <w:div w:id="171915670">
          <w:marLeft w:val="0"/>
          <w:marRight w:val="0"/>
          <w:marTop w:val="0"/>
          <w:marBottom w:val="120"/>
          <w:divBdr>
            <w:top w:val="none" w:sz="0" w:space="0" w:color="auto"/>
            <w:left w:val="none" w:sz="0" w:space="0" w:color="auto"/>
            <w:bottom w:val="none" w:sz="0" w:space="0" w:color="auto"/>
            <w:right w:val="none" w:sz="0" w:space="0" w:color="auto"/>
          </w:divBdr>
        </w:div>
        <w:div w:id="1369333929">
          <w:marLeft w:val="0"/>
          <w:marRight w:val="0"/>
          <w:marTop w:val="0"/>
          <w:marBottom w:val="120"/>
          <w:divBdr>
            <w:top w:val="none" w:sz="0" w:space="0" w:color="auto"/>
            <w:left w:val="none" w:sz="0" w:space="0" w:color="auto"/>
            <w:bottom w:val="none" w:sz="0" w:space="0" w:color="auto"/>
            <w:right w:val="none" w:sz="0" w:space="0" w:color="auto"/>
          </w:divBdr>
        </w:div>
        <w:div w:id="1187593673">
          <w:marLeft w:val="0"/>
          <w:marRight w:val="0"/>
          <w:marTop w:val="0"/>
          <w:marBottom w:val="120"/>
          <w:divBdr>
            <w:top w:val="none" w:sz="0" w:space="0" w:color="auto"/>
            <w:left w:val="none" w:sz="0" w:space="0" w:color="auto"/>
            <w:bottom w:val="none" w:sz="0" w:space="0" w:color="auto"/>
            <w:right w:val="none" w:sz="0" w:space="0" w:color="auto"/>
          </w:divBdr>
        </w:div>
        <w:div w:id="1691299045">
          <w:marLeft w:val="0"/>
          <w:marRight w:val="0"/>
          <w:marTop w:val="0"/>
          <w:marBottom w:val="120"/>
          <w:divBdr>
            <w:top w:val="none" w:sz="0" w:space="0" w:color="auto"/>
            <w:left w:val="none" w:sz="0" w:space="0" w:color="auto"/>
            <w:bottom w:val="none" w:sz="0" w:space="0" w:color="auto"/>
            <w:right w:val="none" w:sz="0" w:space="0" w:color="auto"/>
          </w:divBdr>
        </w:div>
        <w:div w:id="1344362520">
          <w:marLeft w:val="0"/>
          <w:marRight w:val="0"/>
          <w:marTop w:val="0"/>
          <w:marBottom w:val="120"/>
          <w:divBdr>
            <w:top w:val="none" w:sz="0" w:space="0" w:color="auto"/>
            <w:left w:val="none" w:sz="0" w:space="0" w:color="auto"/>
            <w:bottom w:val="none" w:sz="0" w:space="0" w:color="auto"/>
            <w:right w:val="none" w:sz="0" w:space="0" w:color="auto"/>
          </w:divBdr>
        </w:div>
        <w:div w:id="276450950">
          <w:marLeft w:val="0"/>
          <w:marRight w:val="0"/>
          <w:marTop w:val="0"/>
          <w:marBottom w:val="120"/>
          <w:divBdr>
            <w:top w:val="none" w:sz="0" w:space="0" w:color="auto"/>
            <w:left w:val="none" w:sz="0" w:space="0" w:color="auto"/>
            <w:bottom w:val="none" w:sz="0" w:space="0" w:color="auto"/>
            <w:right w:val="none" w:sz="0" w:space="0" w:color="auto"/>
          </w:divBdr>
        </w:div>
        <w:div w:id="254096186">
          <w:marLeft w:val="0"/>
          <w:marRight w:val="0"/>
          <w:marTop w:val="0"/>
          <w:marBottom w:val="120"/>
          <w:divBdr>
            <w:top w:val="none" w:sz="0" w:space="0" w:color="auto"/>
            <w:left w:val="none" w:sz="0" w:space="0" w:color="auto"/>
            <w:bottom w:val="none" w:sz="0" w:space="0" w:color="auto"/>
            <w:right w:val="none" w:sz="0" w:space="0" w:color="auto"/>
          </w:divBdr>
        </w:div>
        <w:div w:id="1269922759">
          <w:marLeft w:val="0"/>
          <w:marRight w:val="0"/>
          <w:marTop w:val="0"/>
          <w:marBottom w:val="120"/>
          <w:divBdr>
            <w:top w:val="none" w:sz="0" w:space="0" w:color="auto"/>
            <w:left w:val="none" w:sz="0" w:space="0" w:color="auto"/>
            <w:bottom w:val="none" w:sz="0" w:space="0" w:color="auto"/>
            <w:right w:val="none" w:sz="0" w:space="0" w:color="auto"/>
          </w:divBdr>
        </w:div>
        <w:div w:id="457531568">
          <w:marLeft w:val="0"/>
          <w:marRight w:val="0"/>
          <w:marTop w:val="0"/>
          <w:marBottom w:val="120"/>
          <w:divBdr>
            <w:top w:val="none" w:sz="0" w:space="0" w:color="auto"/>
            <w:left w:val="none" w:sz="0" w:space="0" w:color="auto"/>
            <w:bottom w:val="none" w:sz="0" w:space="0" w:color="auto"/>
            <w:right w:val="none" w:sz="0" w:space="0" w:color="auto"/>
          </w:divBdr>
        </w:div>
        <w:div w:id="1746223962">
          <w:marLeft w:val="0"/>
          <w:marRight w:val="0"/>
          <w:marTop w:val="0"/>
          <w:marBottom w:val="120"/>
          <w:divBdr>
            <w:top w:val="none" w:sz="0" w:space="0" w:color="auto"/>
            <w:left w:val="none" w:sz="0" w:space="0" w:color="auto"/>
            <w:bottom w:val="none" w:sz="0" w:space="0" w:color="auto"/>
            <w:right w:val="none" w:sz="0" w:space="0" w:color="auto"/>
          </w:divBdr>
        </w:div>
        <w:div w:id="1897743843">
          <w:marLeft w:val="0"/>
          <w:marRight w:val="0"/>
          <w:marTop w:val="0"/>
          <w:marBottom w:val="120"/>
          <w:divBdr>
            <w:top w:val="none" w:sz="0" w:space="0" w:color="auto"/>
            <w:left w:val="none" w:sz="0" w:space="0" w:color="auto"/>
            <w:bottom w:val="none" w:sz="0" w:space="0" w:color="auto"/>
            <w:right w:val="none" w:sz="0" w:space="0" w:color="auto"/>
          </w:divBdr>
        </w:div>
        <w:div w:id="448012598">
          <w:marLeft w:val="0"/>
          <w:marRight w:val="0"/>
          <w:marTop w:val="0"/>
          <w:marBottom w:val="120"/>
          <w:divBdr>
            <w:top w:val="none" w:sz="0" w:space="0" w:color="auto"/>
            <w:left w:val="none" w:sz="0" w:space="0" w:color="auto"/>
            <w:bottom w:val="none" w:sz="0" w:space="0" w:color="auto"/>
            <w:right w:val="none" w:sz="0" w:space="0" w:color="auto"/>
          </w:divBdr>
        </w:div>
        <w:div w:id="854004178">
          <w:marLeft w:val="0"/>
          <w:marRight w:val="0"/>
          <w:marTop w:val="0"/>
          <w:marBottom w:val="120"/>
          <w:divBdr>
            <w:top w:val="none" w:sz="0" w:space="0" w:color="auto"/>
            <w:left w:val="none" w:sz="0" w:space="0" w:color="auto"/>
            <w:bottom w:val="none" w:sz="0" w:space="0" w:color="auto"/>
            <w:right w:val="none" w:sz="0" w:space="0" w:color="auto"/>
          </w:divBdr>
        </w:div>
        <w:div w:id="329336143">
          <w:marLeft w:val="0"/>
          <w:marRight w:val="0"/>
          <w:marTop w:val="0"/>
          <w:marBottom w:val="120"/>
          <w:divBdr>
            <w:top w:val="none" w:sz="0" w:space="0" w:color="auto"/>
            <w:left w:val="none" w:sz="0" w:space="0" w:color="auto"/>
            <w:bottom w:val="none" w:sz="0" w:space="0" w:color="auto"/>
            <w:right w:val="none" w:sz="0" w:space="0" w:color="auto"/>
          </w:divBdr>
        </w:div>
        <w:div w:id="195890118">
          <w:marLeft w:val="0"/>
          <w:marRight w:val="0"/>
          <w:marTop w:val="0"/>
          <w:marBottom w:val="120"/>
          <w:divBdr>
            <w:top w:val="none" w:sz="0" w:space="0" w:color="auto"/>
            <w:left w:val="none" w:sz="0" w:space="0" w:color="auto"/>
            <w:bottom w:val="none" w:sz="0" w:space="0" w:color="auto"/>
            <w:right w:val="none" w:sz="0" w:space="0" w:color="auto"/>
          </w:divBdr>
        </w:div>
        <w:div w:id="607276407">
          <w:marLeft w:val="0"/>
          <w:marRight w:val="0"/>
          <w:marTop w:val="0"/>
          <w:marBottom w:val="120"/>
          <w:divBdr>
            <w:top w:val="none" w:sz="0" w:space="0" w:color="auto"/>
            <w:left w:val="none" w:sz="0" w:space="0" w:color="auto"/>
            <w:bottom w:val="none" w:sz="0" w:space="0" w:color="auto"/>
            <w:right w:val="none" w:sz="0" w:space="0" w:color="auto"/>
          </w:divBdr>
        </w:div>
        <w:div w:id="1554191725">
          <w:marLeft w:val="0"/>
          <w:marRight w:val="0"/>
          <w:marTop w:val="0"/>
          <w:marBottom w:val="120"/>
          <w:divBdr>
            <w:top w:val="none" w:sz="0" w:space="0" w:color="auto"/>
            <w:left w:val="none" w:sz="0" w:space="0" w:color="auto"/>
            <w:bottom w:val="none" w:sz="0" w:space="0" w:color="auto"/>
            <w:right w:val="none" w:sz="0" w:space="0" w:color="auto"/>
          </w:divBdr>
        </w:div>
        <w:div w:id="1988432362">
          <w:marLeft w:val="0"/>
          <w:marRight w:val="0"/>
          <w:marTop w:val="0"/>
          <w:marBottom w:val="120"/>
          <w:divBdr>
            <w:top w:val="none" w:sz="0" w:space="0" w:color="auto"/>
            <w:left w:val="none" w:sz="0" w:space="0" w:color="auto"/>
            <w:bottom w:val="none" w:sz="0" w:space="0" w:color="auto"/>
            <w:right w:val="none" w:sz="0" w:space="0" w:color="auto"/>
          </w:divBdr>
        </w:div>
        <w:div w:id="734202698">
          <w:marLeft w:val="0"/>
          <w:marRight w:val="0"/>
          <w:marTop w:val="0"/>
          <w:marBottom w:val="120"/>
          <w:divBdr>
            <w:top w:val="none" w:sz="0" w:space="0" w:color="auto"/>
            <w:left w:val="none" w:sz="0" w:space="0" w:color="auto"/>
            <w:bottom w:val="none" w:sz="0" w:space="0" w:color="auto"/>
            <w:right w:val="none" w:sz="0" w:space="0" w:color="auto"/>
          </w:divBdr>
        </w:div>
        <w:div w:id="777407929">
          <w:marLeft w:val="0"/>
          <w:marRight w:val="0"/>
          <w:marTop w:val="0"/>
          <w:marBottom w:val="120"/>
          <w:divBdr>
            <w:top w:val="none" w:sz="0" w:space="0" w:color="auto"/>
            <w:left w:val="none" w:sz="0" w:space="0" w:color="auto"/>
            <w:bottom w:val="none" w:sz="0" w:space="0" w:color="auto"/>
            <w:right w:val="none" w:sz="0" w:space="0" w:color="auto"/>
          </w:divBdr>
        </w:div>
      </w:divsChild>
    </w:div>
    <w:div w:id="1544711701">
      <w:bodyDiv w:val="1"/>
      <w:marLeft w:val="0"/>
      <w:marRight w:val="0"/>
      <w:marTop w:val="0"/>
      <w:marBottom w:val="0"/>
      <w:divBdr>
        <w:top w:val="none" w:sz="0" w:space="0" w:color="auto"/>
        <w:left w:val="none" w:sz="0" w:space="0" w:color="auto"/>
        <w:bottom w:val="none" w:sz="0" w:space="0" w:color="auto"/>
        <w:right w:val="none" w:sz="0" w:space="0" w:color="auto"/>
      </w:divBdr>
    </w:div>
    <w:div w:id="1546211849">
      <w:bodyDiv w:val="1"/>
      <w:marLeft w:val="0"/>
      <w:marRight w:val="0"/>
      <w:marTop w:val="0"/>
      <w:marBottom w:val="0"/>
      <w:divBdr>
        <w:top w:val="none" w:sz="0" w:space="0" w:color="auto"/>
        <w:left w:val="none" w:sz="0" w:space="0" w:color="auto"/>
        <w:bottom w:val="none" w:sz="0" w:space="0" w:color="auto"/>
        <w:right w:val="none" w:sz="0" w:space="0" w:color="auto"/>
      </w:divBdr>
    </w:div>
    <w:div w:id="1569344880">
      <w:bodyDiv w:val="1"/>
      <w:marLeft w:val="0"/>
      <w:marRight w:val="0"/>
      <w:marTop w:val="0"/>
      <w:marBottom w:val="0"/>
      <w:divBdr>
        <w:top w:val="none" w:sz="0" w:space="0" w:color="auto"/>
        <w:left w:val="none" w:sz="0" w:space="0" w:color="auto"/>
        <w:bottom w:val="none" w:sz="0" w:space="0" w:color="auto"/>
        <w:right w:val="none" w:sz="0" w:space="0" w:color="auto"/>
      </w:divBdr>
    </w:div>
    <w:div w:id="1573202683">
      <w:bodyDiv w:val="1"/>
      <w:marLeft w:val="0"/>
      <w:marRight w:val="0"/>
      <w:marTop w:val="0"/>
      <w:marBottom w:val="0"/>
      <w:divBdr>
        <w:top w:val="none" w:sz="0" w:space="0" w:color="auto"/>
        <w:left w:val="none" w:sz="0" w:space="0" w:color="auto"/>
        <w:bottom w:val="none" w:sz="0" w:space="0" w:color="auto"/>
        <w:right w:val="none" w:sz="0" w:space="0" w:color="auto"/>
      </w:divBdr>
    </w:div>
    <w:div w:id="1584530947">
      <w:bodyDiv w:val="1"/>
      <w:marLeft w:val="0"/>
      <w:marRight w:val="0"/>
      <w:marTop w:val="0"/>
      <w:marBottom w:val="0"/>
      <w:divBdr>
        <w:top w:val="none" w:sz="0" w:space="0" w:color="auto"/>
        <w:left w:val="none" w:sz="0" w:space="0" w:color="auto"/>
        <w:bottom w:val="none" w:sz="0" w:space="0" w:color="auto"/>
        <w:right w:val="none" w:sz="0" w:space="0" w:color="auto"/>
      </w:divBdr>
    </w:div>
    <w:div w:id="1591085844">
      <w:bodyDiv w:val="1"/>
      <w:marLeft w:val="0"/>
      <w:marRight w:val="0"/>
      <w:marTop w:val="0"/>
      <w:marBottom w:val="0"/>
      <w:divBdr>
        <w:top w:val="none" w:sz="0" w:space="0" w:color="auto"/>
        <w:left w:val="none" w:sz="0" w:space="0" w:color="auto"/>
        <w:bottom w:val="none" w:sz="0" w:space="0" w:color="auto"/>
        <w:right w:val="none" w:sz="0" w:space="0" w:color="auto"/>
      </w:divBdr>
    </w:div>
    <w:div w:id="1622297368">
      <w:bodyDiv w:val="1"/>
      <w:marLeft w:val="0"/>
      <w:marRight w:val="0"/>
      <w:marTop w:val="0"/>
      <w:marBottom w:val="0"/>
      <w:divBdr>
        <w:top w:val="none" w:sz="0" w:space="0" w:color="auto"/>
        <w:left w:val="none" w:sz="0" w:space="0" w:color="auto"/>
        <w:bottom w:val="none" w:sz="0" w:space="0" w:color="auto"/>
        <w:right w:val="none" w:sz="0" w:space="0" w:color="auto"/>
      </w:divBdr>
      <w:divsChild>
        <w:div w:id="164127974">
          <w:marLeft w:val="0"/>
          <w:marRight w:val="0"/>
          <w:marTop w:val="30"/>
          <w:marBottom w:val="0"/>
          <w:divBdr>
            <w:top w:val="none" w:sz="0" w:space="0" w:color="auto"/>
            <w:left w:val="none" w:sz="0" w:space="0" w:color="auto"/>
            <w:bottom w:val="none" w:sz="0" w:space="0" w:color="auto"/>
            <w:right w:val="none" w:sz="0" w:space="0" w:color="auto"/>
          </w:divBdr>
          <w:divsChild>
            <w:div w:id="2015257757">
              <w:marLeft w:val="0"/>
              <w:marRight w:val="0"/>
              <w:marTop w:val="0"/>
              <w:marBottom w:val="0"/>
              <w:divBdr>
                <w:top w:val="none" w:sz="0" w:space="0" w:color="auto"/>
                <w:left w:val="none" w:sz="0" w:space="0" w:color="auto"/>
                <w:bottom w:val="none" w:sz="0" w:space="0" w:color="auto"/>
                <w:right w:val="none" w:sz="0" w:space="0" w:color="auto"/>
              </w:divBdr>
              <w:divsChild>
                <w:div w:id="385757814">
                  <w:marLeft w:val="0"/>
                  <w:marRight w:val="0"/>
                  <w:marTop w:val="0"/>
                  <w:marBottom w:val="0"/>
                  <w:divBdr>
                    <w:top w:val="none" w:sz="0" w:space="0" w:color="auto"/>
                    <w:left w:val="none" w:sz="0" w:space="0" w:color="auto"/>
                    <w:bottom w:val="none" w:sz="0" w:space="0" w:color="auto"/>
                    <w:right w:val="none" w:sz="0" w:space="0" w:color="auto"/>
                  </w:divBdr>
                  <w:divsChild>
                    <w:div w:id="1423530728">
                      <w:marLeft w:val="-75"/>
                      <w:marRight w:val="-75"/>
                      <w:marTop w:val="0"/>
                      <w:marBottom w:val="0"/>
                      <w:divBdr>
                        <w:top w:val="none" w:sz="0" w:space="0" w:color="auto"/>
                        <w:left w:val="none" w:sz="0" w:space="0" w:color="auto"/>
                        <w:bottom w:val="none" w:sz="0" w:space="0" w:color="auto"/>
                        <w:right w:val="none" w:sz="0" w:space="0" w:color="auto"/>
                      </w:divBdr>
                      <w:divsChild>
                        <w:div w:id="295260475">
                          <w:marLeft w:val="0"/>
                          <w:marRight w:val="0"/>
                          <w:marTop w:val="0"/>
                          <w:marBottom w:val="0"/>
                          <w:divBdr>
                            <w:top w:val="none" w:sz="0" w:space="0" w:color="auto"/>
                            <w:left w:val="none" w:sz="0" w:space="0" w:color="auto"/>
                            <w:bottom w:val="none" w:sz="0" w:space="0" w:color="auto"/>
                            <w:right w:val="none" w:sz="0" w:space="0" w:color="auto"/>
                          </w:divBdr>
                          <w:divsChild>
                            <w:div w:id="852107467">
                              <w:marLeft w:val="0"/>
                              <w:marRight w:val="0"/>
                              <w:marTop w:val="0"/>
                              <w:marBottom w:val="0"/>
                              <w:divBdr>
                                <w:top w:val="none" w:sz="0" w:space="0" w:color="auto"/>
                                <w:left w:val="single" w:sz="6" w:space="9" w:color="AFAFAA"/>
                                <w:bottom w:val="none" w:sz="0" w:space="0" w:color="auto"/>
                                <w:right w:val="single" w:sz="6" w:space="9" w:color="AFAFAA"/>
                              </w:divBdr>
                              <w:divsChild>
                                <w:div w:id="1763530769">
                                  <w:marLeft w:val="0"/>
                                  <w:marRight w:val="0"/>
                                  <w:marTop w:val="0"/>
                                  <w:marBottom w:val="0"/>
                                  <w:divBdr>
                                    <w:top w:val="none" w:sz="0" w:space="0" w:color="auto"/>
                                    <w:left w:val="none" w:sz="0" w:space="0" w:color="auto"/>
                                    <w:bottom w:val="none" w:sz="0" w:space="0" w:color="auto"/>
                                    <w:right w:val="none" w:sz="0" w:space="0" w:color="auto"/>
                                  </w:divBdr>
                                  <w:divsChild>
                                    <w:div w:id="1025519378">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 w:id="1670716503">
      <w:bodyDiv w:val="1"/>
      <w:marLeft w:val="0"/>
      <w:marRight w:val="0"/>
      <w:marTop w:val="0"/>
      <w:marBottom w:val="0"/>
      <w:divBdr>
        <w:top w:val="none" w:sz="0" w:space="0" w:color="auto"/>
        <w:left w:val="none" w:sz="0" w:space="0" w:color="auto"/>
        <w:bottom w:val="none" w:sz="0" w:space="0" w:color="auto"/>
        <w:right w:val="none" w:sz="0" w:space="0" w:color="auto"/>
      </w:divBdr>
      <w:divsChild>
        <w:div w:id="71586500">
          <w:marLeft w:val="0"/>
          <w:marRight w:val="120"/>
          <w:marTop w:val="120"/>
          <w:marBottom w:val="0"/>
          <w:divBdr>
            <w:top w:val="single" w:sz="12" w:space="4" w:color="D5E28D"/>
            <w:left w:val="single" w:sz="12" w:space="6" w:color="D5E28D"/>
            <w:bottom w:val="single" w:sz="12" w:space="0" w:color="D5E28D"/>
            <w:right w:val="single" w:sz="12" w:space="6" w:color="D5E28D"/>
          </w:divBdr>
        </w:div>
        <w:div w:id="1905288576">
          <w:marLeft w:val="0"/>
          <w:marRight w:val="0"/>
          <w:marTop w:val="0"/>
          <w:marBottom w:val="0"/>
          <w:divBdr>
            <w:top w:val="none" w:sz="0" w:space="0" w:color="auto"/>
            <w:left w:val="none" w:sz="0" w:space="0" w:color="auto"/>
            <w:bottom w:val="none" w:sz="0" w:space="0" w:color="auto"/>
            <w:right w:val="none" w:sz="0" w:space="0" w:color="auto"/>
          </w:divBdr>
          <w:divsChild>
            <w:div w:id="580410935">
              <w:marLeft w:val="0"/>
              <w:marRight w:val="0"/>
              <w:marTop w:val="120"/>
              <w:marBottom w:val="0"/>
              <w:divBdr>
                <w:top w:val="single" w:sz="12" w:space="4" w:color="D5E28D"/>
                <w:left w:val="single" w:sz="12" w:space="6" w:color="D5E28D"/>
                <w:bottom w:val="single" w:sz="12" w:space="0" w:color="D5E28D"/>
                <w:right w:val="single" w:sz="12" w:space="6" w:color="D5E28D"/>
              </w:divBdr>
              <w:divsChild>
                <w:div w:id="1309826356">
                  <w:marLeft w:val="0"/>
                  <w:marRight w:val="90"/>
                  <w:marTop w:val="0"/>
                  <w:marBottom w:val="0"/>
                  <w:divBdr>
                    <w:top w:val="none" w:sz="0" w:space="0" w:color="auto"/>
                    <w:left w:val="none" w:sz="0" w:space="0" w:color="auto"/>
                    <w:bottom w:val="none" w:sz="0" w:space="0" w:color="auto"/>
                    <w:right w:val="none" w:sz="0" w:space="0" w:color="auto"/>
                  </w:divBdr>
                </w:div>
                <w:div w:id="767963557">
                  <w:marLeft w:val="0"/>
                  <w:marRight w:val="0"/>
                  <w:marTop w:val="0"/>
                  <w:marBottom w:val="0"/>
                  <w:divBdr>
                    <w:top w:val="none" w:sz="0" w:space="0" w:color="auto"/>
                    <w:left w:val="none" w:sz="0" w:space="0" w:color="auto"/>
                    <w:bottom w:val="none" w:sz="0" w:space="0" w:color="auto"/>
                    <w:right w:val="none" w:sz="0" w:space="0" w:color="auto"/>
                  </w:divBdr>
                </w:div>
              </w:divsChild>
            </w:div>
            <w:div w:id="2035571094">
              <w:marLeft w:val="0"/>
              <w:marRight w:val="0"/>
              <w:marTop w:val="120"/>
              <w:marBottom w:val="0"/>
              <w:divBdr>
                <w:top w:val="single" w:sz="12" w:space="4" w:color="D5E28D"/>
                <w:left w:val="single" w:sz="12" w:space="6" w:color="D5E28D"/>
                <w:bottom w:val="single" w:sz="12" w:space="0" w:color="D5E28D"/>
                <w:right w:val="single" w:sz="12" w:space="6" w:color="D5E28D"/>
              </w:divBdr>
              <w:divsChild>
                <w:div w:id="85002543">
                  <w:marLeft w:val="0"/>
                  <w:marRight w:val="90"/>
                  <w:marTop w:val="0"/>
                  <w:marBottom w:val="0"/>
                  <w:divBdr>
                    <w:top w:val="none" w:sz="0" w:space="0" w:color="auto"/>
                    <w:left w:val="none" w:sz="0" w:space="0" w:color="auto"/>
                    <w:bottom w:val="none" w:sz="0" w:space="0" w:color="auto"/>
                    <w:right w:val="none" w:sz="0" w:space="0" w:color="auto"/>
                  </w:divBdr>
                </w:div>
                <w:div w:id="167637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2569">
          <w:marLeft w:val="0"/>
          <w:marRight w:val="0"/>
          <w:marTop w:val="120"/>
          <w:marBottom w:val="0"/>
          <w:divBdr>
            <w:top w:val="single" w:sz="12" w:space="2" w:color="D5E28D"/>
            <w:left w:val="single" w:sz="12" w:space="6" w:color="D5E28D"/>
            <w:bottom w:val="single" w:sz="12" w:space="9" w:color="D5E28D"/>
            <w:right w:val="single" w:sz="12" w:space="6" w:color="D5E28D"/>
          </w:divBdr>
        </w:div>
        <w:div w:id="516425047">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1675957444">
      <w:bodyDiv w:val="1"/>
      <w:marLeft w:val="0"/>
      <w:marRight w:val="0"/>
      <w:marTop w:val="0"/>
      <w:marBottom w:val="0"/>
      <w:divBdr>
        <w:top w:val="none" w:sz="0" w:space="0" w:color="auto"/>
        <w:left w:val="none" w:sz="0" w:space="0" w:color="auto"/>
        <w:bottom w:val="none" w:sz="0" w:space="0" w:color="auto"/>
        <w:right w:val="none" w:sz="0" w:space="0" w:color="auto"/>
      </w:divBdr>
    </w:div>
    <w:div w:id="1684895074">
      <w:bodyDiv w:val="1"/>
      <w:marLeft w:val="0"/>
      <w:marRight w:val="0"/>
      <w:marTop w:val="0"/>
      <w:marBottom w:val="0"/>
      <w:divBdr>
        <w:top w:val="none" w:sz="0" w:space="0" w:color="auto"/>
        <w:left w:val="none" w:sz="0" w:space="0" w:color="auto"/>
        <w:bottom w:val="none" w:sz="0" w:space="0" w:color="auto"/>
        <w:right w:val="none" w:sz="0" w:space="0" w:color="auto"/>
      </w:divBdr>
    </w:div>
    <w:div w:id="1689021404">
      <w:bodyDiv w:val="1"/>
      <w:marLeft w:val="0"/>
      <w:marRight w:val="0"/>
      <w:marTop w:val="0"/>
      <w:marBottom w:val="0"/>
      <w:divBdr>
        <w:top w:val="none" w:sz="0" w:space="0" w:color="auto"/>
        <w:left w:val="none" w:sz="0" w:space="0" w:color="auto"/>
        <w:bottom w:val="none" w:sz="0" w:space="0" w:color="auto"/>
        <w:right w:val="none" w:sz="0" w:space="0" w:color="auto"/>
      </w:divBdr>
      <w:divsChild>
        <w:div w:id="1640115458">
          <w:marLeft w:val="0"/>
          <w:marRight w:val="0"/>
          <w:marTop w:val="0"/>
          <w:marBottom w:val="120"/>
          <w:divBdr>
            <w:top w:val="none" w:sz="0" w:space="0" w:color="auto"/>
            <w:left w:val="none" w:sz="0" w:space="0" w:color="auto"/>
            <w:bottom w:val="none" w:sz="0" w:space="0" w:color="auto"/>
            <w:right w:val="none" w:sz="0" w:space="0" w:color="auto"/>
          </w:divBdr>
        </w:div>
        <w:div w:id="688407774">
          <w:marLeft w:val="0"/>
          <w:marRight w:val="0"/>
          <w:marTop w:val="0"/>
          <w:marBottom w:val="120"/>
          <w:divBdr>
            <w:top w:val="none" w:sz="0" w:space="0" w:color="auto"/>
            <w:left w:val="none" w:sz="0" w:space="0" w:color="auto"/>
            <w:bottom w:val="none" w:sz="0" w:space="0" w:color="auto"/>
            <w:right w:val="none" w:sz="0" w:space="0" w:color="auto"/>
          </w:divBdr>
        </w:div>
        <w:div w:id="496266704">
          <w:marLeft w:val="0"/>
          <w:marRight w:val="0"/>
          <w:marTop w:val="0"/>
          <w:marBottom w:val="120"/>
          <w:divBdr>
            <w:top w:val="none" w:sz="0" w:space="0" w:color="auto"/>
            <w:left w:val="none" w:sz="0" w:space="0" w:color="auto"/>
            <w:bottom w:val="none" w:sz="0" w:space="0" w:color="auto"/>
            <w:right w:val="none" w:sz="0" w:space="0" w:color="auto"/>
          </w:divBdr>
        </w:div>
        <w:div w:id="1723865179">
          <w:marLeft w:val="0"/>
          <w:marRight w:val="0"/>
          <w:marTop w:val="0"/>
          <w:marBottom w:val="120"/>
          <w:divBdr>
            <w:top w:val="none" w:sz="0" w:space="0" w:color="auto"/>
            <w:left w:val="none" w:sz="0" w:space="0" w:color="auto"/>
            <w:bottom w:val="none" w:sz="0" w:space="0" w:color="auto"/>
            <w:right w:val="none" w:sz="0" w:space="0" w:color="auto"/>
          </w:divBdr>
        </w:div>
        <w:div w:id="1965690452">
          <w:marLeft w:val="0"/>
          <w:marRight w:val="0"/>
          <w:marTop w:val="0"/>
          <w:marBottom w:val="120"/>
          <w:divBdr>
            <w:top w:val="none" w:sz="0" w:space="0" w:color="auto"/>
            <w:left w:val="none" w:sz="0" w:space="0" w:color="auto"/>
            <w:bottom w:val="none" w:sz="0" w:space="0" w:color="auto"/>
            <w:right w:val="none" w:sz="0" w:space="0" w:color="auto"/>
          </w:divBdr>
        </w:div>
        <w:div w:id="990334617">
          <w:marLeft w:val="0"/>
          <w:marRight w:val="0"/>
          <w:marTop w:val="0"/>
          <w:marBottom w:val="120"/>
          <w:divBdr>
            <w:top w:val="none" w:sz="0" w:space="0" w:color="auto"/>
            <w:left w:val="none" w:sz="0" w:space="0" w:color="auto"/>
            <w:bottom w:val="none" w:sz="0" w:space="0" w:color="auto"/>
            <w:right w:val="none" w:sz="0" w:space="0" w:color="auto"/>
          </w:divBdr>
        </w:div>
        <w:div w:id="2119986282">
          <w:marLeft w:val="0"/>
          <w:marRight w:val="0"/>
          <w:marTop w:val="0"/>
          <w:marBottom w:val="120"/>
          <w:divBdr>
            <w:top w:val="none" w:sz="0" w:space="0" w:color="auto"/>
            <w:left w:val="none" w:sz="0" w:space="0" w:color="auto"/>
            <w:bottom w:val="none" w:sz="0" w:space="0" w:color="auto"/>
            <w:right w:val="none" w:sz="0" w:space="0" w:color="auto"/>
          </w:divBdr>
        </w:div>
        <w:div w:id="915746204">
          <w:marLeft w:val="0"/>
          <w:marRight w:val="0"/>
          <w:marTop w:val="0"/>
          <w:marBottom w:val="120"/>
          <w:divBdr>
            <w:top w:val="none" w:sz="0" w:space="0" w:color="auto"/>
            <w:left w:val="none" w:sz="0" w:space="0" w:color="auto"/>
            <w:bottom w:val="none" w:sz="0" w:space="0" w:color="auto"/>
            <w:right w:val="none" w:sz="0" w:space="0" w:color="auto"/>
          </w:divBdr>
        </w:div>
        <w:div w:id="1332945475">
          <w:marLeft w:val="0"/>
          <w:marRight w:val="0"/>
          <w:marTop w:val="0"/>
          <w:marBottom w:val="120"/>
          <w:divBdr>
            <w:top w:val="none" w:sz="0" w:space="0" w:color="auto"/>
            <w:left w:val="none" w:sz="0" w:space="0" w:color="auto"/>
            <w:bottom w:val="none" w:sz="0" w:space="0" w:color="auto"/>
            <w:right w:val="none" w:sz="0" w:space="0" w:color="auto"/>
          </w:divBdr>
        </w:div>
        <w:div w:id="139200437">
          <w:marLeft w:val="0"/>
          <w:marRight w:val="0"/>
          <w:marTop w:val="0"/>
          <w:marBottom w:val="120"/>
          <w:divBdr>
            <w:top w:val="none" w:sz="0" w:space="0" w:color="auto"/>
            <w:left w:val="none" w:sz="0" w:space="0" w:color="auto"/>
            <w:bottom w:val="none" w:sz="0" w:space="0" w:color="auto"/>
            <w:right w:val="none" w:sz="0" w:space="0" w:color="auto"/>
          </w:divBdr>
        </w:div>
        <w:div w:id="676731437">
          <w:marLeft w:val="0"/>
          <w:marRight w:val="0"/>
          <w:marTop w:val="0"/>
          <w:marBottom w:val="120"/>
          <w:divBdr>
            <w:top w:val="none" w:sz="0" w:space="0" w:color="auto"/>
            <w:left w:val="none" w:sz="0" w:space="0" w:color="auto"/>
            <w:bottom w:val="none" w:sz="0" w:space="0" w:color="auto"/>
            <w:right w:val="none" w:sz="0" w:space="0" w:color="auto"/>
          </w:divBdr>
        </w:div>
        <w:div w:id="1105345419">
          <w:marLeft w:val="0"/>
          <w:marRight w:val="0"/>
          <w:marTop w:val="0"/>
          <w:marBottom w:val="120"/>
          <w:divBdr>
            <w:top w:val="none" w:sz="0" w:space="0" w:color="auto"/>
            <w:left w:val="none" w:sz="0" w:space="0" w:color="auto"/>
            <w:bottom w:val="none" w:sz="0" w:space="0" w:color="auto"/>
            <w:right w:val="none" w:sz="0" w:space="0" w:color="auto"/>
          </w:divBdr>
        </w:div>
      </w:divsChild>
    </w:div>
    <w:div w:id="1721787942">
      <w:bodyDiv w:val="1"/>
      <w:marLeft w:val="0"/>
      <w:marRight w:val="0"/>
      <w:marTop w:val="0"/>
      <w:marBottom w:val="0"/>
      <w:divBdr>
        <w:top w:val="none" w:sz="0" w:space="0" w:color="auto"/>
        <w:left w:val="none" w:sz="0" w:space="0" w:color="auto"/>
        <w:bottom w:val="none" w:sz="0" w:space="0" w:color="auto"/>
        <w:right w:val="none" w:sz="0" w:space="0" w:color="auto"/>
      </w:divBdr>
    </w:div>
    <w:div w:id="1747343544">
      <w:bodyDiv w:val="1"/>
      <w:marLeft w:val="0"/>
      <w:marRight w:val="0"/>
      <w:marTop w:val="0"/>
      <w:marBottom w:val="0"/>
      <w:divBdr>
        <w:top w:val="none" w:sz="0" w:space="0" w:color="auto"/>
        <w:left w:val="none" w:sz="0" w:space="0" w:color="auto"/>
        <w:bottom w:val="none" w:sz="0" w:space="0" w:color="auto"/>
        <w:right w:val="none" w:sz="0" w:space="0" w:color="auto"/>
      </w:divBdr>
      <w:divsChild>
        <w:div w:id="1240209742">
          <w:marLeft w:val="0"/>
          <w:marRight w:val="0"/>
          <w:marTop w:val="0"/>
          <w:marBottom w:val="120"/>
          <w:divBdr>
            <w:top w:val="none" w:sz="0" w:space="0" w:color="auto"/>
            <w:left w:val="none" w:sz="0" w:space="0" w:color="auto"/>
            <w:bottom w:val="none" w:sz="0" w:space="0" w:color="auto"/>
            <w:right w:val="none" w:sz="0" w:space="0" w:color="auto"/>
          </w:divBdr>
        </w:div>
        <w:div w:id="1397049037">
          <w:marLeft w:val="0"/>
          <w:marRight w:val="0"/>
          <w:marTop w:val="0"/>
          <w:marBottom w:val="120"/>
          <w:divBdr>
            <w:top w:val="none" w:sz="0" w:space="0" w:color="auto"/>
            <w:left w:val="none" w:sz="0" w:space="0" w:color="auto"/>
            <w:bottom w:val="none" w:sz="0" w:space="0" w:color="auto"/>
            <w:right w:val="none" w:sz="0" w:space="0" w:color="auto"/>
          </w:divBdr>
        </w:div>
        <w:div w:id="1227839076">
          <w:marLeft w:val="0"/>
          <w:marRight w:val="0"/>
          <w:marTop w:val="0"/>
          <w:marBottom w:val="120"/>
          <w:divBdr>
            <w:top w:val="none" w:sz="0" w:space="0" w:color="auto"/>
            <w:left w:val="none" w:sz="0" w:space="0" w:color="auto"/>
            <w:bottom w:val="none" w:sz="0" w:space="0" w:color="auto"/>
            <w:right w:val="none" w:sz="0" w:space="0" w:color="auto"/>
          </w:divBdr>
        </w:div>
      </w:divsChild>
    </w:div>
    <w:div w:id="1749382731">
      <w:bodyDiv w:val="1"/>
      <w:marLeft w:val="0"/>
      <w:marRight w:val="0"/>
      <w:marTop w:val="0"/>
      <w:marBottom w:val="0"/>
      <w:divBdr>
        <w:top w:val="none" w:sz="0" w:space="0" w:color="auto"/>
        <w:left w:val="none" w:sz="0" w:space="0" w:color="auto"/>
        <w:bottom w:val="none" w:sz="0" w:space="0" w:color="auto"/>
        <w:right w:val="none" w:sz="0" w:space="0" w:color="auto"/>
      </w:divBdr>
      <w:divsChild>
        <w:div w:id="1607545375">
          <w:marLeft w:val="0"/>
          <w:marRight w:val="0"/>
          <w:marTop w:val="0"/>
          <w:marBottom w:val="200"/>
          <w:divBdr>
            <w:top w:val="none" w:sz="0" w:space="0" w:color="auto"/>
            <w:left w:val="none" w:sz="0" w:space="0" w:color="auto"/>
            <w:bottom w:val="none" w:sz="0" w:space="0" w:color="auto"/>
            <w:right w:val="none" w:sz="0" w:space="0" w:color="auto"/>
          </w:divBdr>
        </w:div>
        <w:div w:id="1673529323">
          <w:marLeft w:val="0"/>
          <w:marRight w:val="0"/>
          <w:marTop w:val="0"/>
          <w:marBottom w:val="200"/>
          <w:divBdr>
            <w:top w:val="none" w:sz="0" w:space="0" w:color="auto"/>
            <w:left w:val="none" w:sz="0" w:space="0" w:color="auto"/>
            <w:bottom w:val="none" w:sz="0" w:space="0" w:color="auto"/>
            <w:right w:val="none" w:sz="0" w:space="0" w:color="auto"/>
          </w:divBdr>
        </w:div>
        <w:div w:id="1483739522">
          <w:marLeft w:val="0"/>
          <w:marRight w:val="0"/>
          <w:marTop w:val="0"/>
          <w:marBottom w:val="200"/>
          <w:divBdr>
            <w:top w:val="none" w:sz="0" w:space="0" w:color="auto"/>
            <w:left w:val="none" w:sz="0" w:space="0" w:color="auto"/>
            <w:bottom w:val="none" w:sz="0" w:space="0" w:color="auto"/>
            <w:right w:val="none" w:sz="0" w:space="0" w:color="auto"/>
          </w:divBdr>
        </w:div>
        <w:div w:id="1470853569">
          <w:marLeft w:val="0"/>
          <w:marRight w:val="0"/>
          <w:marTop w:val="0"/>
          <w:marBottom w:val="200"/>
          <w:divBdr>
            <w:top w:val="none" w:sz="0" w:space="0" w:color="auto"/>
            <w:left w:val="none" w:sz="0" w:space="0" w:color="auto"/>
            <w:bottom w:val="none" w:sz="0" w:space="0" w:color="auto"/>
            <w:right w:val="none" w:sz="0" w:space="0" w:color="auto"/>
          </w:divBdr>
        </w:div>
        <w:div w:id="501704019">
          <w:marLeft w:val="0"/>
          <w:marRight w:val="0"/>
          <w:marTop w:val="0"/>
          <w:marBottom w:val="200"/>
          <w:divBdr>
            <w:top w:val="none" w:sz="0" w:space="0" w:color="auto"/>
            <w:left w:val="none" w:sz="0" w:space="0" w:color="auto"/>
            <w:bottom w:val="none" w:sz="0" w:space="0" w:color="auto"/>
            <w:right w:val="none" w:sz="0" w:space="0" w:color="auto"/>
          </w:divBdr>
        </w:div>
        <w:div w:id="1487161146">
          <w:marLeft w:val="0"/>
          <w:marRight w:val="0"/>
          <w:marTop w:val="0"/>
          <w:marBottom w:val="200"/>
          <w:divBdr>
            <w:top w:val="none" w:sz="0" w:space="0" w:color="auto"/>
            <w:left w:val="none" w:sz="0" w:space="0" w:color="auto"/>
            <w:bottom w:val="none" w:sz="0" w:space="0" w:color="auto"/>
            <w:right w:val="none" w:sz="0" w:space="0" w:color="auto"/>
          </w:divBdr>
        </w:div>
        <w:div w:id="404257449">
          <w:marLeft w:val="0"/>
          <w:marRight w:val="0"/>
          <w:marTop w:val="0"/>
          <w:marBottom w:val="200"/>
          <w:divBdr>
            <w:top w:val="none" w:sz="0" w:space="0" w:color="auto"/>
            <w:left w:val="none" w:sz="0" w:space="0" w:color="auto"/>
            <w:bottom w:val="none" w:sz="0" w:space="0" w:color="auto"/>
            <w:right w:val="none" w:sz="0" w:space="0" w:color="auto"/>
          </w:divBdr>
        </w:div>
      </w:divsChild>
    </w:div>
    <w:div w:id="1753508950">
      <w:bodyDiv w:val="1"/>
      <w:marLeft w:val="0"/>
      <w:marRight w:val="0"/>
      <w:marTop w:val="0"/>
      <w:marBottom w:val="0"/>
      <w:divBdr>
        <w:top w:val="none" w:sz="0" w:space="0" w:color="auto"/>
        <w:left w:val="none" w:sz="0" w:space="0" w:color="auto"/>
        <w:bottom w:val="none" w:sz="0" w:space="0" w:color="auto"/>
        <w:right w:val="none" w:sz="0" w:space="0" w:color="auto"/>
      </w:divBdr>
      <w:divsChild>
        <w:div w:id="415398890">
          <w:marLeft w:val="0"/>
          <w:marRight w:val="0"/>
          <w:marTop w:val="30"/>
          <w:marBottom w:val="0"/>
          <w:divBdr>
            <w:top w:val="none" w:sz="0" w:space="0" w:color="auto"/>
            <w:left w:val="none" w:sz="0" w:space="0" w:color="auto"/>
            <w:bottom w:val="none" w:sz="0" w:space="0" w:color="auto"/>
            <w:right w:val="none" w:sz="0" w:space="0" w:color="auto"/>
          </w:divBdr>
          <w:divsChild>
            <w:div w:id="1211113315">
              <w:marLeft w:val="0"/>
              <w:marRight w:val="0"/>
              <w:marTop w:val="0"/>
              <w:marBottom w:val="0"/>
              <w:divBdr>
                <w:top w:val="none" w:sz="0" w:space="0" w:color="auto"/>
                <w:left w:val="none" w:sz="0" w:space="0" w:color="auto"/>
                <w:bottom w:val="none" w:sz="0" w:space="0" w:color="auto"/>
                <w:right w:val="none" w:sz="0" w:space="0" w:color="auto"/>
              </w:divBdr>
              <w:divsChild>
                <w:div w:id="1834640273">
                  <w:marLeft w:val="0"/>
                  <w:marRight w:val="0"/>
                  <w:marTop w:val="0"/>
                  <w:marBottom w:val="0"/>
                  <w:divBdr>
                    <w:top w:val="none" w:sz="0" w:space="0" w:color="auto"/>
                    <w:left w:val="none" w:sz="0" w:space="0" w:color="auto"/>
                    <w:bottom w:val="none" w:sz="0" w:space="0" w:color="auto"/>
                    <w:right w:val="none" w:sz="0" w:space="0" w:color="auto"/>
                  </w:divBdr>
                  <w:divsChild>
                    <w:div w:id="1642495238">
                      <w:marLeft w:val="-75"/>
                      <w:marRight w:val="-75"/>
                      <w:marTop w:val="0"/>
                      <w:marBottom w:val="0"/>
                      <w:divBdr>
                        <w:top w:val="none" w:sz="0" w:space="0" w:color="auto"/>
                        <w:left w:val="none" w:sz="0" w:space="0" w:color="auto"/>
                        <w:bottom w:val="none" w:sz="0" w:space="0" w:color="auto"/>
                        <w:right w:val="none" w:sz="0" w:space="0" w:color="auto"/>
                      </w:divBdr>
                      <w:divsChild>
                        <w:div w:id="1306275362">
                          <w:marLeft w:val="0"/>
                          <w:marRight w:val="0"/>
                          <w:marTop w:val="0"/>
                          <w:marBottom w:val="0"/>
                          <w:divBdr>
                            <w:top w:val="none" w:sz="0" w:space="0" w:color="auto"/>
                            <w:left w:val="none" w:sz="0" w:space="0" w:color="auto"/>
                            <w:bottom w:val="none" w:sz="0" w:space="0" w:color="auto"/>
                            <w:right w:val="none" w:sz="0" w:space="0" w:color="auto"/>
                          </w:divBdr>
                          <w:divsChild>
                            <w:div w:id="517158144">
                              <w:marLeft w:val="0"/>
                              <w:marRight w:val="0"/>
                              <w:marTop w:val="0"/>
                              <w:marBottom w:val="0"/>
                              <w:divBdr>
                                <w:top w:val="none" w:sz="0" w:space="0" w:color="auto"/>
                                <w:left w:val="single" w:sz="6" w:space="9" w:color="AFAFAA"/>
                                <w:bottom w:val="none" w:sz="0" w:space="0" w:color="auto"/>
                                <w:right w:val="single" w:sz="6" w:space="9" w:color="AFAFAA"/>
                              </w:divBdr>
                              <w:divsChild>
                                <w:div w:id="52823942">
                                  <w:marLeft w:val="0"/>
                                  <w:marRight w:val="0"/>
                                  <w:marTop w:val="0"/>
                                  <w:marBottom w:val="0"/>
                                  <w:divBdr>
                                    <w:top w:val="none" w:sz="0" w:space="0" w:color="auto"/>
                                    <w:left w:val="none" w:sz="0" w:space="0" w:color="auto"/>
                                    <w:bottom w:val="none" w:sz="0" w:space="0" w:color="auto"/>
                                    <w:right w:val="none" w:sz="0" w:space="0" w:color="auto"/>
                                  </w:divBdr>
                                  <w:divsChild>
                                    <w:div w:id="451098701">
                                      <w:marLeft w:val="0"/>
                                      <w:marRight w:val="0"/>
                                      <w:marTop w:val="0"/>
                                      <w:marBottom w:val="0"/>
                                      <w:divBdr>
                                        <w:top w:val="none" w:sz="0" w:space="0" w:color="auto"/>
                                        <w:left w:val="none" w:sz="0" w:space="0" w:color="auto"/>
                                        <w:bottom w:val="none" w:sz="0" w:space="0" w:color="auto"/>
                                        <w:right w:val="none" w:sz="0" w:space="0" w:color="auto"/>
                                      </w:divBdr>
                                      <w:divsChild>
                                        <w:div w:id="1463301291">
                                          <w:marLeft w:val="0"/>
                                          <w:marRight w:val="0"/>
                                          <w:marTop w:val="120"/>
                                          <w:marBottom w:val="0"/>
                                          <w:divBdr>
                                            <w:top w:val="single" w:sz="12" w:space="2" w:color="D5E28D"/>
                                            <w:left w:val="single" w:sz="12" w:space="6" w:color="D5E28D"/>
                                            <w:bottom w:val="single" w:sz="12" w:space="9" w:color="D5E28D"/>
                                            <w:right w:val="single" w:sz="12" w:space="6" w:color="D5E28D"/>
                                          </w:divBdr>
                                          <w:divsChild>
                                            <w:div w:id="1851411180">
                                              <w:marLeft w:val="0"/>
                                              <w:marRight w:val="0"/>
                                              <w:marTop w:val="0"/>
                                              <w:marBottom w:val="0"/>
                                              <w:divBdr>
                                                <w:top w:val="none" w:sz="0" w:space="0" w:color="auto"/>
                                                <w:left w:val="none" w:sz="0" w:space="0" w:color="auto"/>
                                                <w:bottom w:val="none" w:sz="0" w:space="0" w:color="auto"/>
                                                <w:right w:val="none" w:sz="0" w:space="0" w:color="auto"/>
                                              </w:divBdr>
                                            </w:div>
                                            <w:div w:id="1615863926">
                                              <w:marLeft w:val="0"/>
                                              <w:marRight w:val="0"/>
                                              <w:marTop w:val="0"/>
                                              <w:marBottom w:val="0"/>
                                              <w:divBdr>
                                                <w:top w:val="none" w:sz="0" w:space="0" w:color="auto"/>
                                                <w:left w:val="none" w:sz="0" w:space="0" w:color="auto"/>
                                                <w:bottom w:val="none" w:sz="0" w:space="0" w:color="auto"/>
                                                <w:right w:val="none" w:sz="0" w:space="0" w:color="auto"/>
                                              </w:divBdr>
                                            </w:div>
                                            <w:div w:id="1464348915">
                                              <w:marLeft w:val="0"/>
                                              <w:marRight w:val="0"/>
                                              <w:marTop w:val="0"/>
                                              <w:marBottom w:val="0"/>
                                              <w:divBdr>
                                                <w:top w:val="none" w:sz="0" w:space="0" w:color="auto"/>
                                                <w:left w:val="none" w:sz="0" w:space="0" w:color="auto"/>
                                                <w:bottom w:val="none" w:sz="0" w:space="0" w:color="auto"/>
                                                <w:right w:val="none" w:sz="0" w:space="0" w:color="auto"/>
                                              </w:divBdr>
                                            </w:div>
                                            <w:div w:id="1899897008">
                                              <w:marLeft w:val="0"/>
                                              <w:marRight w:val="0"/>
                                              <w:marTop w:val="0"/>
                                              <w:marBottom w:val="0"/>
                                              <w:divBdr>
                                                <w:top w:val="none" w:sz="0" w:space="0" w:color="auto"/>
                                                <w:left w:val="none" w:sz="0" w:space="0" w:color="auto"/>
                                                <w:bottom w:val="none" w:sz="0" w:space="0" w:color="auto"/>
                                                <w:right w:val="none" w:sz="0" w:space="0" w:color="auto"/>
                                              </w:divBdr>
                                            </w:div>
                                            <w:div w:id="593444360">
                                              <w:marLeft w:val="0"/>
                                              <w:marRight w:val="0"/>
                                              <w:marTop w:val="0"/>
                                              <w:marBottom w:val="0"/>
                                              <w:divBdr>
                                                <w:top w:val="none" w:sz="0" w:space="0" w:color="auto"/>
                                                <w:left w:val="none" w:sz="0" w:space="0" w:color="auto"/>
                                                <w:bottom w:val="none" w:sz="0" w:space="0" w:color="auto"/>
                                                <w:right w:val="none" w:sz="0" w:space="0" w:color="auto"/>
                                              </w:divBdr>
                                            </w:div>
                                            <w:div w:id="1223561607">
                                              <w:marLeft w:val="0"/>
                                              <w:marRight w:val="0"/>
                                              <w:marTop w:val="0"/>
                                              <w:marBottom w:val="0"/>
                                              <w:divBdr>
                                                <w:top w:val="none" w:sz="0" w:space="0" w:color="auto"/>
                                                <w:left w:val="none" w:sz="0" w:space="0" w:color="auto"/>
                                                <w:bottom w:val="none" w:sz="0" w:space="0" w:color="auto"/>
                                                <w:right w:val="none" w:sz="0" w:space="0" w:color="auto"/>
                                              </w:divBdr>
                                            </w:div>
                                            <w:div w:id="2023818422">
                                              <w:marLeft w:val="0"/>
                                              <w:marRight w:val="0"/>
                                              <w:marTop w:val="0"/>
                                              <w:marBottom w:val="0"/>
                                              <w:divBdr>
                                                <w:top w:val="none" w:sz="0" w:space="0" w:color="auto"/>
                                                <w:left w:val="none" w:sz="0" w:space="0" w:color="auto"/>
                                                <w:bottom w:val="none" w:sz="0" w:space="0" w:color="auto"/>
                                                <w:right w:val="none" w:sz="0" w:space="0" w:color="auto"/>
                                              </w:divBdr>
                                            </w:div>
                                            <w:div w:id="1005472106">
                                              <w:marLeft w:val="0"/>
                                              <w:marRight w:val="0"/>
                                              <w:marTop w:val="0"/>
                                              <w:marBottom w:val="0"/>
                                              <w:divBdr>
                                                <w:top w:val="none" w:sz="0" w:space="0" w:color="auto"/>
                                                <w:left w:val="none" w:sz="0" w:space="0" w:color="auto"/>
                                                <w:bottom w:val="none" w:sz="0" w:space="0" w:color="auto"/>
                                                <w:right w:val="none" w:sz="0" w:space="0" w:color="auto"/>
                                              </w:divBdr>
                                            </w:div>
                                            <w:div w:id="162080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8750210">
      <w:bodyDiv w:val="1"/>
      <w:marLeft w:val="0"/>
      <w:marRight w:val="0"/>
      <w:marTop w:val="0"/>
      <w:marBottom w:val="0"/>
      <w:divBdr>
        <w:top w:val="none" w:sz="0" w:space="0" w:color="auto"/>
        <w:left w:val="none" w:sz="0" w:space="0" w:color="auto"/>
        <w:bottom w:val="none" w:sz="0" w:space="0" w:color="auto"/>
        <w:right w:val="none" w:sz="0" w:space="0" w:color="auto"/>
      </w:divBdr>
      <w:divsChild>
        <w:div w:id="32384869">
          <w:marLeft w:val="0"/>
          <w:marRight w:val="0"/>
          <w:marTop w:val="30"/>
          <w:marBottom w:val="0"/>
          <w:divBdr>
            <w:top w:val="none" w:sz="0" w:space="0" w:color="auto"/>
            <w:left w:val="none" w:sz="0" w:space="0" w:color="auto"/>
            <w:bottom w:val="none" w:sz="0" w:space="0" w:color="auto"/>
            <w:right w:val="none" w:sz="0" w:space="0" w:color="auto"/>
          </w:divBdr>
          <w:divsChild>
            <w:div w:id="1254820421">
              <w:marLeft w:val="0"/>
              <w:marRight w:val="0"/>
              <w:marTop w:val="0"/>
              <w:marBottom w:val="0"/>
              <w:divBdr>
                <w:top w:val="none" w:sz="0" w:space="0" w:color="auto"/>
                <w:left w:val="none" w:sz="0" w:space="0" w:color="auto"/>
                <w:bottom w:val="none" w:sz="0" w:space="0" w:color="auto"/>
                <w:right w:val="none" w:sz="0" w:space="0" w:color="auto"/>
              </w:divBdr>
              <w:divsChild>
                <w:div w:id="89157895">
                  <w:marLeft w:val="0"/>
                  <w:marRight w:val="0"/>
                  <w:marTop w:val="0"/>
                  <w:marBottom w:val="0"/>
                  <w:divBdr>
                    <w:top w:val="none" w:sz="0" w:space="0" w:color="auto"/>
                    <w:left w:val="none" w:sz="0" w:space="0" w:color="auto"/>
                    <w:bottom w:val="none" w:sz="0" w:space="0" w:color="auto"/>
                    <w:right w:val="none" w:sz="0" w:space="0" w:color="auto"/>
                  </w:divBdr>
                  <w:divsChild>
                    <w:div w:id="1172179732">
                      <w:marLeft w:val="-75"/>
                      <w:marRight w:val="-75"/>
                      <w:marTop w:val="0"/>
                      <w:marBottom w:val="0"/>
                      <w:divBdr>
                        <w:top w:val="none" w:sz="0" w:space="0" w:color="auto"/>
                        <w:left w:val="none" w:sz="0" w:space="0" w:color="auto"/>
                        <w:bottom w:val="none" w:sz="0" w:space="0" w:color="auto"/>
                        <w:right w:val="none" w:sz="0" w:space="0" w:color="auto"/>
                      </w:divBdr>
                      <w:divsChild>
                        <w:div w:id="665518826">
                          <w:marLeft w:val="0"/>
                          <w:marRight w:val="0"/>
                          <w:marTop w:val="0"/>
                          <w:marBottom w:val="0"/>
                          <w:divBdr>
                            <w:top w:val="none" w:sz="0" w:space="0" w:color="auto"/>
                            <w:left w:val="none" w:sz="0" w:space="0" w:color="auto"/>
                            <w:bottom w:val="none" w:sz="0" w:space="0" w:color="auto"/>
                            <w:right w:val="none" w:sz="0" w:space="0" w:color="auto"/>
                          </w:divBdr>
                          <w:divsChild>
                            <w:div w:id="968126049">
                              <w:marLeft w:val="0"/>
                              <w:marRight w:val="0"/>
                              <w:marTop w:val="0"/>
                              <w:marBottom w:val="0"/>
                              <w:divBdr>
                                <w:top w:val="none" w:sz="0" w:space="0" w:color="auto"/>
                                <w:left w:val="single" w:sz="6" w:space="9" w:color="AFAFAA"/>
                                <w:bottom w:val="none" w:sz="0" w:space="0" w:color="auto"/>
                                <w:right w:val="single" w:sz="6" w:space="9" w:color="AFAFAA"/>
                              </w:divBdr>
                              <w:divsChild>
                                <w:div w:id="1632437637">
                                  <w:marLeft w:val="0"/>
                                  <w:marRight w:val="0"/>
                                  <w:marTop w:val="0"/>
                                  <w:marBottom w:val="0"/>
                                  <w:divBdr>
                                    <w:top w:val="none" w:sz="0" w:space="0" w:color="auto"/>
                                    <w:left w:val="none" w:sz="0" w:space="0" w:color="auto"/>
                                    <w:bottom w:val="none" w:sz="0" w:space="0" w:color="auto"/>
                                    <w:right w:val="none" w:sz="0" w:space="0" w:color="auto"/>
                                  </w:divBdr>
                                  <w:divsChild>
                                    <w:div w:id="1585651253">
                                      <w:marLeft w:val="0"/>
                                      <w:marRight w:val="0"/>
                                      <w:marTop w:val="0"/>
                                      <w:marBottom w:val="0"/>
                                      <w:divBdr>
                                        <w:top w:val="none" w:sz="0" w:space="0" w:color="auto"/>
                                        <w:left w:val="none" w:sz="0" w:space="0" w:color="auto"/>
                                        <w:bottom w:val="none" w:sz="0" w:space="0" w:color="auto"/>
                                        <w:right w:val="none" w:sz="0" w:space="0" w:color="auto"/>
                                      </w:divBdr>
                                      <w:divsChild>
                                        <w:div w:id="1080907301">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sChild>
    </w:div>
    <w:div w:id="1765107594">
      <w:bodyDiv w:val="1"/>
      <w:marLeft w:val="0"/>
      <w:marRight w:val="0"/>
      <w:marTop w:val="0"/>
      <w:marBottom w:val="0"/>
      <w:divBdr>
        <w:top w:val="none" w:sz="0" w:space="0" w:color="auto"/>
        <w:left w:val="none" w:sz="0" w:space="0" w:color="auto"/>
        <w:bottom w:val="none" w:sz="0" w:space="0" w:color="auto"/>
        <w:right w:val="none" w:sz="0" w:space="0" w:color="auto"/>
      </w:divBdr>
      <w:divsChild>
        <w:div w:id="947388737">
          <w:marLeft w:val="0"/>
          <w:marRight w:val="0"/>
          <w:marTop w:val="0"/>
          <w:marBottom w:val="120"/>
          <w:divBdr>
            <w:top w:val="none" w:sz="0" w:space="0" w:color="auto"/>
            <w:left w:val="none" w:sz="0" w:space="0" w:color="auto"/>
            <w:bottom w:val="none" w:sz="0" w:space="0" w:color="auto"/>
            <w:right w:val="none" w:sz="0" w:space="0" w:color="auto"/>
          </w:divBdr>
        </w:div>
        <w:div w:id="1900937458">
          <w:marLeft w:val="0"/>
          <w:marRight w:val="0"/>
          <w:marTop w:val="0"/>
          <w:marBottom w:val="120"/>
          <w:divBdr>
            <w:top w:val="none" w:sz="0" w:space="0" w:color="auto"/>
            <w:left w:val="none" w:sz="0" w:space="0" w:color="auto"/>
            <w:bottom w:val="none" w:sz="0" w:space="0" w:color="auto"/>
            <w:right w:val="none" w:sz="0" w:space="0" w:color="auto"/>
          </w:divBdr>
        </w:div>
        <w:div w:id="508101496">
          <w:marLeft w:val="0"/>
          <w:marRight w:val="0"/>
          <w:marTop w:val="0"/>
          <w:marBottom w:val="120"/>
          <w:divBdr>
            <w:top w:val="none" w:sz="0" w:space="0" w:color="auto"/>
            <w:left w:val="none" w:sz="0" w:space="0" w:color="auto"/>
            <w:bottom w:val="none" w:sz="0" w:space="0" w:color="auto"/>
            <w:right w:val="none" w:sz="0" w:space="0" w:color="auto"/>
          </w:divBdr>
        </w:div>
      </w:divsChild>
    </w:div>
    <w:div w:id="1804421973">
      <w:bodyDiv w:val="1"/>
      <w:marLeft w:val="0"/>
      <w:marRight w:val="0"/>
      <w:marTop w:val="0"/>
      <w:marBottom w:val="0"/>
      <w:divBdr>
        <w:top w:val="none" w:sz="0" w:space="0" w:color="auto"/>
        <w:left w:val="none" w:sz="0" w:space="0" w:color="auto"/>
        <w:bottom w:val="none" w:sz="0" w:space="0" w:color="auto"/>
        <w:right w:val="none" w:sz="0" w:space="0" w:color="auto"/>
      </w:divBdr>
    </w:div>
    <w:div w:id="1827936737">
      <w:bodyDiv w:val="1"/>
      <w:marLeft w:val="0"/>
      <w:marRight w:val="0"/>
      <w:marTop w:val="0"/>
      <w:marBottom w:val="0"/>
      <w:divBdr>
        <w:top w:val="none" w:sz="0" w:space="0" w:color="auto"/>
        <w:left w:val="none" w:sz="0" w:space="0" w:color="auto"/>
        <w:bottom w:val="none" w:sz="0" w:space="0" w:color="auto"/>
        <w:right w:val="none" w:sz="0" w:space="0" w:color="auto"/>
      </w:divBdr>
      <w:divsChild>
        <w:div w:id="1357855347">
          <w:marLeft w:val="0"/>
          <w:marRight w:val="0"/>
          <w:marTop w:val="0"/>
          <w:marBottom w:val="0"/>
          <w:divBdr>
            <w:top w:val="none" w:sz="0" w:space="0" w:color="auto"/>
            <w:left w:val="none" w:sz="0" w:space="0" w:color="auto"/>
            <w:bottom w:val="none" w:sz="0" w:space="0" w:color="auto"/>
            <w:right w:val="none" w:sz="0" w:space="0" w:color="auto"/>
          </w:divBdr>
        </w:div>
        <w:div w:id="1912501746">
          <w:marLeft w:val="0"/>
          <w:marRight w:val="0"/>
          <w:marTop w:val="0"/>
          <w:marBottom w:val="120"/>
          <w:divBdr>
            <w:top w:val="none" w:sz="0" w:space="0" w:color="auto"/>
            <w:left w:val="none" w:sz="0" w:space="0" w:color="auto"/>
            <w:bottom w:val="none" w:sz="0" w:space="0" w:color="auto"/>
            <w:right w:val="none" w:sz="0" w:space="0" w:color="auto"/>
          </w:divBdr>
        </w:div>
        <w:div w:id="45223709">
          <w:marLeft w:val="0"/>
          <w:marRight w:val="0"/>
          <w:marTop w:val="0"/>
          <w:marBottom w:val="120"/>
          <w:divBdr>
            <w:top w:val="none" w:sz="0" w:space="0" w:color="auto"/>
            <w:left w:val="none" w:sz="0" w:space="0" w:color="auto"/>
            <w:bottom w:val="none" w:sz="0" w:space="0" w:color="auto"/>
            <w:right w:val="none" w:sz="0" w:space="0" w:color="auto"/>
          </w:divBdr>
        </w:div>
        <w:div w:id="1197237095">
          <w:marLeft w:val="0"/>
          <w:marRight w:val="0"/>
          <w:marTop w:val="0"/>
          <w:marBottom w:val="120"/>
          <w:divBdr>
            <w:top w:val="none" w:sz="0" w:space="0" w:color="auto"/>
            <w:left w:val="none" w:sz="0" w:space="0" w:color="auto"/>
            <w:bottom w:val="none" w:sz="0" w:space="0" w:color="auto"/>
            <w:right w:val="none" w:sz="0" w:space="0" w:color="auto"/>
          </w:divBdr>
        </w:div>
        <w:div w:id="87628470">
          <w:marLeft w:val="0"/>
          <w:marRight w:val="0"/>
          <w:marTop w:val="0"/>
          <w:marBottom w:val="120"/>
          <w:divBdr>
            <w:top w:val="none" w:sz="0" w:space="0" w:color="auto"/>
            <w:left w:val="none" w:sz="0" w:space="0" w:color="auto"/>
            <w:bottom w:val="none" w:sz="0" w:space="0" w:color="auto"/>
            <w:right w:val="none" w:sz="0" w:space="0" w:color="auto"/>
          </w:divBdr>
        </w:div>
        <w:div w:id="953681341">
          <w:marLeft w:val="0"/>
          <w:marRight w:val="0"/>
          <w:marTop w:val="0"/>
          <w:marBottom w:val="120"/>
          <w:divBdr>
            <w:top w:val="none" w:sz="0" w:space="0" w:color="auto"/>
            <w:left w:val="none" w:sz="0" w:space="0" w:color="auto"/>
            <w:bottom w:val="none" w:sz="0" w:space="0" w:color="auto"/>
            <w:right w:val="none" w:sz="0" w:space="0" w:color="auto"/>
          </w:divBdr>
        </w:div>
        <w:div w:id="727726538">
          <w:marLeft w:val="0"/>
          <w:marRight w:val="0"/>
          <w:marTop w:val="0"/>
          <w:marBottom w:val="120"/>
          <w:divBdr>
            <w:top w:val="none" w:sz="0" w:space="0" w:color="auto"/>
            <w:left w:val="none" w:sz="0" w:space="0" w:color="auto"/>
            <w:bottom w:val="none" w:sz="0" w:space="0" w:color="auto"/>
            <w:right w:val="none" w:sz="0" w:space="0" w:color="auto"/>
          </w:divBdr>
        </w:div>
        <w:div w:id="32117284">
          <w:marLeft w:val="0"/>
          <w:marRight w:val="0"/>
          <w:marTop w:val="0"/>
          <w:marBottom w:val="120"/>
          <w:divBdr>
            <w:top w:val="none" w:sz="0" w:space="0" w:color="auto"/>
            <w:left w:val="none" w:sz="0" w:space="0" w:color="auto"/>
            <w:bottom w:val="none" w:sz="0" w:space="0" w:color="auto"/>
            <w:right w:val="none" w:sz="0" w:space="0" w:color="auto"/>
          </w:divBdr>
        </w:div>
        <w:div w:id="1836535756">
          <w:marLeft w:val="0"/>
          <w:marRight w:val="0"/>
          <w:marTop w:val="0"/>
          <w:marBottom w:val="120"/>
          <w:divBdr>
            <w:top w:val="none" w:sz="0" w:space="0" w:color="auto"/>
            <w:left w:val="none" w:sz="0" w:space="0" w:color="auto"/>
            <w:bottom w:val="none" w:sz="0" w:space="0" w:color="auto"/>
            <w:right w:val="none" w:sz="0" w:space="0" w:color="auto"/>
          </w:divBdr>
        </w:div>
        <w:div w:id="1538470564">
          <w:marLeft w:val="0"/>
          <w:marRight w:val="0"/>
          <w:marTop w:val="0"/>
          <w:marBottom w:val="120"/>
          <w:divBdr>
            <w:top w:val="none" w:sz="0" w:space="0" w:color="auto"/>
            <w:left w:val="none" w:sz="0" w:space="0" w:color="auto"/>
            <w:bottom w:val="none" w:sz="0" w:space="0" w:color="auto"/>
            <w:right w:val="none" w:sz="0" w:space="0" w:color="auto"/>
          </w:divBdr>
        </w:div>
        <w:div w:id="1512450039">
          <w:marLeft w:val="0"/>
          <w:marRight w:val="0"/>
          <w:marTop w:val="0"/>
          <w:marBottom w:val="120"/>
          <w:divBdr>
            <w:top w:val="none" w:sz="0" w:space="0" w:color="auto"/>
            <w:left w:val="none" w:sz="0" w:space="0" w:color="auto"/>
            <w:bottom w:val="none" w:sz="0" w:space="0" w:color="auto"/>
            <w:right w:val="none" w:sz="0" w:space="0" w:color="auto"/>
          </w:divBdr>
        </w:div>
        <w:div w:id="1142036832">
          <w:marLeft w:val="0"/>
          <w:marRight w:val="0"/>
          <w:marTop w:val="0"/>
          <w:marBottom w:val="120"/>
          <w:divBdr>
            <w:top w:val="none" w:sz="0" w:space="0" w:color="auto"/>
            <w:left w:val="none" w:sz="0" w:space="0" w:color="auto"/>
            <w:bottom w:val="none" w:sz="0" w:space="0" w:color="auto"/>
            <w:right w:val="none" w:sz="0" w:space="0" w:color="auto"/>
          </w:divBdr>
        </w:div>
        <w:div w:id="594627869">
          <w:marLeft w:val="0"/>
          <w:marRight w:val="0"/>
          <w:marTop w:val="0"/>
          <w:marBottom w:val="120"/>
          <w:divBdr>
            <w:top w:val="none" w:sz="0" w:space="0" w:color="auto"/>
            <w:left w:val="none" w:sz="0" w:space="0" w:color="auto"/>
            <w:bottom w:val="none" w:sz="0" w:space="0" w:color="auto"/>
            <w:right w:val="none" w:sz="0" w:space="0" w:color="auto"/>
          </w:divBdr>
        </w:div>
        <w:div w:id="2025788867">
          <w:marLeft w:val="0"/>
          <w:marRight w:val="0"/>
          <w:marTop w:val="0"/>
          <w:marBottom w:val="120"/>
          <w:divBdr>
            <w:top w:val="none" w:sz="0" w:space="0" w:color="auto"/>
            <w:left w:val="none" w:sz="0" w:space="0" w:color="auto"/>
            <w:bottom w:val="none" w:sz="0" w:space="0" w:color="auto"/>
            <w:right w:val="none" w:sz="0" w:space="0" w:color="auto"/>
          </w:divBdr>
        </w:div>
        <w:div w:id="1839076038">
          <w:marLeft w:val="0"/>
          <w:marRight w:val="0"/>
          <w:marTop w:val="0"/>
          <w:marBottom w:val="120"/>
          <w:divBdr>
            <w:top w:val="none" w:sz="0" w:space="0" w:color="auto"/>
            <w:left w:val="none" w:sz="0" w:space="0" w:color="auto"/>
            <w:bottom w:val="none" w:sz="0" w:space="0" w:color="auto"/>
            <w:right w:val="none" w:sz="0" w:space="0" w:color="auto"/>
          </w:divBdr>
        </w:div>
        <w:div w:id="841890874">
          <w:marLeft w:val="0"/>
          <w:marRight w:val="0"/>
          <w:marTop w:val="0"/>
          <w:marBottom w:val="120"/>
          <w:divBdr>
            <w:top w:val="none" w:sz="0" w:space="0" w:color="auto"/>
            <w:left w:val="none" w:sz="0" w:space="0" w:color="auto"/>
            <w:bottom w:val="none" w:sz="0" w:space="0" w:color="auto"/>
            <w:right w:val="none" w:sz="0" w:space="0" w:color="auto"/>
          </w:divBdr>
        </w:div>
        <w:div w:id="247154068">
          <w:marLeft w:val="0"/>
          <w:marRight w:val="0"/>
          <w:marTop w:val="0"/>
          <w:marBottom w:val="120"/>
          <w:divBdr>
            <w:top w:val="none" w:sz="0" w:space="0" w:color="auto"/>
            <w:left w:val="none" w:sz="0" w:space="0" w:color="auto"/>
            <w:bottom w:val="none" w:sz="0" w:space="0" w:color="auto"/>
            <w:right w:val="none" w:sz="0" w:space="0" w:color="auto"/>
          </w:divBdr>
        </w:div>
      </w:divsChild>
    </w:div>
    <w:div w:id="1880241020">
      <w:bodyDiv w:val="1"/>
      <w:marLeft w:val="0"/>
      <w:marRight w:val="0"/>
      <w:marTop w:val="0"/>
      <w:marBottom w:val="0"/>
      <w:divBdr>
        <w:top w:val="none" w:sz="0" w:space="0" w:color="auto"/>
        <w:left w:val="none" w:sz="0" w:space="0" w:color="auto"/>
        <w:bottom w:val="none" w:sz="0" w:space="0" w:color="auto"/>
        <w:right w:val="none" w:sz="0" w:space="0" w:color="auto"/>
      </w:divBdr>
      <w:divsChild>
        <w:div w:id="1475293610">
          <w:marLeft w:val="0"/>
          <w:marRight w:val="120"/>
          <w:marTop w:val="120"/>
          <w:marBottom w:val="0"/>
          <w:divBdr>
            <w:top w:val="single" w:sz="12" w:space="4" w:color="D5E28D"/>
            <w:left w:val="single" w:sz="12" w:space="6" w:color="D5E28D"/>
            <w:bottom w:val="single" w:sz="12" w:space="0" w:color="D5E28D"/>
            <w:right w:val="single" w:sz="12" w:space="6" w:color="D5E28D"/>
          </w:divBdr>
        </w:div>
        <w:div w:id="1972901075">
          <w:marLeft w:val="0"/>
          <w:marRight w:val="0"/>
          <w:marTop w:val="0"/>
          <w:marBottom w:val="0"/>
          <w:divBdr>
            <w:top w:val="none" w:sz="0" w:space="0" w:color="auto"/>
            <w:left w:val="none" w:sz="0" w:space="0" w:color="auto"/>
            <w:bottom w:val="none" w:sz="0" w:space="0" w:color="auto"/>
            <w:right w:val="none" w:sz="0" w:space="0" w:color="auto"/>
          </w:divBdr>
          <w:divsChild>
            <w:div w:id="695736219">
              <w:marLeft w:val="0"/>
              <w:marRight w:val="0"/>
              <w:marTop w:val="120"/>
              <w:marBottom w:val="0"/>
              <w:divBdr>
                <w:top w:val="single" w:sz="12" w:space="4" w:color="D5E28D"/>
                <w:left w:val="single" w:sz="12" w:space="6" w:color="D5E28D"/>
                <w:bottom w:val="single" w:sz="12" w:space="0" w:color="D5E28D"/>
                <w:right w:val="single" w:sz="12" w:space="6" w:color="D5E28D"/>
              </w:divBdr>
              <w:divsChild>
                <w:div w:id="1352953074">
                  <w:marLeft w:val="0"/>
                  <w:marRight w:val="90"/>
                  <w:marTop w:val="0"/>
                  <w:marBottom w:val="0"/>
                  <w:divBdr>
                    <w:top w:val="none" w:sz="0" w:space="0" w:color="auto"/>
                    <w:left w:val="none" w:sz="0" w:space="0" w:color="auto"/>
                    <w:bottom w:val="none" w:sz="0" w:space="0" w:color="auto"/>
                    <w:right w:val="none" w:sz="0" w:space="0" w:color="auto"/>
                  </w:divBdr>
                </w:div>
                <w:div w:id="953293820">
                  <w:marLeft w:val="0"/>
                  <w:marRight w:val="0"/>
                  <w:marTop w:val="0"/>
                  <w:marBottom w:val="0"/>
                  <w:divBdr>
                    <w:top w:val="none" w:sz="0" w:space="0" w:color="auto"/>
                    <w:left w:val="none" w:sz="0" w:space="0" w:color="auto"/>
                    <w:bottom w:val="none" w:sz="0" w:space="0" w:color="auto"/>
                    <w:right w:val="none" w:sz="0" w:space="0" w:color="auto"/>
                  </w:divBdr>
                </w:div>
              </w:divsChild>
            </w:div>
            <w:div w:id="1451172005">
              <w:marLeft w:val="0"/>
              <w:marRight w:val="0"/>
              <w:marTop w:val="120"/>
              <w:marBottom w:val="0"/>
              <w:divBdr>
                <w:top w:val="single" w:sz="12" w:space="4" w:color="D5E28D"/>
                <w:left w:val="single" w:sz="12" w:space="6" w:color="D5E28D"/>
                <w:bottom w:val="single" w:sz="12" w:space="0" w:color="D5E28D"/>
                <w:right w:val="single" w:sz="12" w:space="6" w:color="D5E28D"/>
              </w:divBdr>
              <w:divsChild>
                <w:div w:id="880097192">
                  <w:marLeft w:val="0"/>
                  <w:marRight w:val="90"/>
                  <w:marTop w:val="0"/>
                  <w:marBottom w:val="0"/>
                  <w:divBdr>
                    <w:top w:val="none" w:sz="0" w:space="0" w:color="auto"/>
                    <w:left w:val="none" w:sz="0" w:space="0" w:color="auto"/>
                    <w:bottom w:val="none" w:sz="0" w:space="0" w:color="auto"/>
                    <w:right w:val="none" w:sz="0" w:space="0" w:color="auto"/>
                  </w:divBdr>
                </w:div>
                <w:div w:id="112843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094926">
          <w:marLeft w:val="0"/>
          <w:marRight w:val="0"/>
          <w:marTop w:val="120"/>
          <w:marBottom w:val="0"/>
          <w:divBdr>
            <w:top w:val="single" w:sz="12" w:space="2" w:color="D5E28D"/>
            <w:left w:val="single" w:sz="12" w:space="6" w:color="D5E28D"/>
            <w:bottom w:val="single" w:sz="12" w:space="9" w:color="D5E28D"/>
            <w:right w:val="single" w:sz="12" w:space="6" w:color="D5E28D"/>
          </w:divBdr>
        </w:div>
        <w:div w:id="2116049752">
          <w:marLeft w:val="0"/>
          <w:marRight w:val="0"/>
          <w:marTop w:val="120"/>
          <w:marBottom w:val="0"/>
          <w:divBdr>
            <w:top w:val="single" w:sz="12" w:space="2" w:color="D5E28D"/>
            <w:left w:val="single" w:sz="12" w:space="6" w:color="D5E28D"/>
            <w:bottom w:val="single" w:sz="12" w:space="9" w:color="D5E28D"/>
            <w:right w:val="single" w:sz="12" w:space="6" w:color="D5E28D"/>
          </w:divBdr>
          <w:divsChild>
            <w:div w:id="1745227377">
              <w:marLeft w:val="0"/>
              <w:marRight w:val="0"/>
              <w:marTop w:val="0"/>
              <w:marBottom w:val="120"/>
              <w:divBdr>
                <w:top w:val="none" w:sz="0" w:space="0" w:color="auto"/>
                <w:left w:val="none" w:sz="0" w:space="0" w:color="auto"/>
                <w:bottom w:val="none" w:sz="0" w:space="0" w:color="auto"/>
                <w:right w:val="none" w:sz="0" w:space="0" w:color="auto"/>
              </w:divBdr>
            </w:div>
            <w:div w:id="448277826">
              <w:marLeft w:val="0"/>
              <w:marRight w:val="0"/>
              <w:marTop w:val="0"/>
              <w:marBottom w:val="120"/>
              <w:divBdr>
                <w:top w:val="none" w:sz="0" w:space="0" w:color="auto"/>
                <w:left w:val="none" w:sz="0" w:space="0" w:color="auto"/>
                <w:bottom w:val="none" w:sz="0" w:space="0" w:color="auto"/>
                <w:right w:val="none" w:sz="0" w:space="0" w:color="auto"/>
              </w:divBdr>
            </w:div>
            <w:div w:id="1112087566">
              <w:marLeft w:val="0"/>
              <w:marRight w:val="0"/>
              <w:marTop w:val="0"/>
              <w:marBottom w:val="120"/>
              <w:divBdr>
                <w:top w:val="none" w:sz="0" w:space="0" w:color="auto"/>
                <w:left w:val="none" w:sz="0" w:space="0" w:color="auto"/>
                <w:bottom w:val="none" w:sz="0" w:space="0" w:color="auto"/>
                <w:right w:val="none" w:sz="0" w:space="0" w:color="auto"/>
              </w:divBdr>
            </w:div>
            <w:div w:id="1124546284">
              <w:marLeft w:val="0"/>
              <w:marRight w:val="0"/>
              <w:marTop w:val="0"/>
              <w:marBottom w:val="120"/>
              <w:divBdr>
                <w:top w:val="none" w:sz="0" w:space="0" w:color="auto"/>
                <w:left w:val="none" w:sz="0" w:space="0" w:color="auto"/>
                <w:bottom w:val="none" w:sz="0" w:space="0" w:color="auto"/>
                <w:right w:val="none" w:sz="0" w:space="0" w:color="auto"/>
              </w:divBdr>
            </w:div>
            <w:div w:id="186450518">
              <w:marLeft w:val="0"/>
              <w:marRight w:val="0"/>
              <w:marTop w:val="0"/>
              <w:marBottom w:val="120"/>
              <w:divBdr>
                <w:top w:val="none" w:sz="0" w:space="0" w:color="auto"/>
                <w:left w:val="none" w:sz="0" w:space="0" w:color="auto"/>
                <w:bottom w:val="none" w:sz="0" w:space="0" w:color="auto"/>
                <w:right w:val="none" w:sz="0" w:space="0" w:color="auto"/>
              </w:divBdr>
            </w:div>
            <w:div w:id="1530680530">
              <w:marLeft w:val="0"/>
              <w:marRight w:val="0"/>
              <w:marTop w:val="0"/>
              <w:marBottom w:val="120"/>
              <w:divBdr>
                <w:top w:val="none" w:sz="0" w:space="0" w:color="auto"/>
                <w:left w:val="none" w:sz="0" w:space="0" w:color="auto"/>
                <w:bottom w:val="none" w:sz="0" w:space="0" w:color="auto"/>
                <w:right w:val="none" w:sz="0" w:space="0" w:color="auto"/>
              </w:divBdr>
            </w:div>
            <w:div w:id="786579263">
              <w:marLeft w:val="0"/>
              <w:marRight w:val="0"/>
              <w:marTop w:val="0"/>
              <w:marBottom w:val="120"/>
              <w:divBdr>
                <w:top w:val="none" w:sz="0" w:space="0" w:color="auto"/>
                <w:left w:val="none" w:sz="0" w:space="0" w:color="auto"/>
                <w:bottom w:val="none" w:sz="0" w:space="0" w:color="auto"/>
                <w:right w:val="none" w:sz="0" w:space="0" w:color="auto"/>
              </w:divBdr>
            </w:div>
            <w:div w:id="1983459632">
              <w:marLeft w:val="0"/>
              <w:marRight w:val="0"/>
              <w:marTop w:val="0"/>
              <w:marBottom w:val="120"/>
              <w:divBdr>
                <w:top w:val="none" w:sz="0" w:space="0" w:color="auto"/>
                <w:left w:val="none" w:sz="0" w:space="0" w:color="auto"/>
                <w:bottom w:val="none" w:sz="0" w:space="0" w:color="auto"/>
                <w:right w:val="none" w:sz="0" w:space="0" w:color="auto"/>
              </w:divBdr>
            </w:div>
            <w:div w:id="403331838">
              <w:marLeft w:val="0"/>
              <w:marRight w:val="0"/>
              <w:marTop w:val="0"/>
              <w:marBottom w:val="120"/>
              <w:divBdr>
                <w:top w:val="none" w:sz="0" w:space="0" w:color="auto"/>
                <w:left w:val="none" w:sz="0" w:space="0" w:color="auto"/>
                <w:bottom w:val="none" w:sz="0" w:space="0" w:color="auto"/>
                <w:right w:val="none" w:sz="0" w:space="0" w:color="auto"/>
              </w:divBdr>
            </w:div>
            <w:div w:id="1555779097">
              <w:marLeft w:val="0"/>
              <w:marRight w:val="0"/>
              <w:marTop w:val="0"/>
              <w:marBottom w:val="120"/>
              <w:divBdr>
                <w:top w:val="none" w:sz="0" w:space="0" w:color="auto"/>
                <w:left w:val="none" w:sz="0" w:space="0" w:color="auto"/>
                <w:bottom w:val="none" w:sz="0" w:space="0" w:color="auto"/>
                <w:right w:val="none" w:sz="0" w:space="0" w:color="auto"/>
              </w:divBdr>
            </w:div>
            <w:div w:id="749354249">
              <w:marLeft w:val="0"/>
              <w:marRight w:val="0"/>
              <w:marTop w:val="0"/>
              <w:marBottom w:val="120"/>
              <w:divBdr>
                <w:top w:val="none" w:sz="0" w:space="0" w:color="auto"/>
                <w:left w:val="none" w:sz="0" w:space="0" w:color="auto"/>
                <w:bottom w:val="none" w:sz="0" w:space="0" w:color="auto"/>
                <w:right w:val="none" w:sz="0" w:space="0" w:color="auto"/>
              </w:divBdr>
            </w:div>
            <w:div w:id="44808857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82665730">
      <w:bodyDiv w:val="1"/>
      <w:marLeft w:val="0"/>
      <w:marRight w:val="0"/>
      <w:marTop w:val="0"/>
      <w:marBottom w:val="0"/>
      <w:divBdr>
        <w:top w:val="none" w:sz="0" w:space="0" w:color="auto"/>
        <w:left w:val="none" w:sz="0" w:space="0" w:color="auto"/>
        <w:bottom w:val="none" w:sz="0" w:space="0" w:color="auto"/>
        <w:right w:val="none" w:sz="0" w:space="0" w:color="auto"/>
      </w:divBdr>
    </w:div>
    <w:div w:id="1907186809">
      <w:bodyDiv w:val="1"/>
      <w:marLeft w:val="0"/>
      <w:marRight w:val="0"/>
      <w:marTop w:val="0"/>
      <w:marBottom w:val="0"/>
      <w:divBdr>
        <w:top w:val="none" w:sz="0" w:space="0" w:color="auto"/>
        <w:left w:val="none" w:sz="0" w:space="0" w:color="auto"/>
        <w:bottom w:val="none" w:sz="0" w:space="0" w:color="auto"/>
        <w:right w:val="none" w:sz="0" w:space="0" w:color="auto"/>
      </w:divBdr>
    </w:div>
    <w:div w:id="1919559688">
      <w:bodyDiv w:val="1"/>
      <w:marLeft w:val="0"/>
      <w:marRight w:val="0"/>
      <w:marTop w:val="0"/>
      <w:marBottom w:val="0"/>
      <w:divBdr>
        <w:top w:val="none" w:sz="0" w:space="0" w:color="auto"/>
        <w:left w:val="none" w:sz="0" w:space="0" w:color="auto"/>
        <w:bottom w:val="none" w:sz="0" w:space="0" w:color="auto"/>
        <w:right w:val="none" w:sz="0" w:space="0" w:color="auto"/>
      </w:divBdr>
      <w:divsChild>
        <w:div w:id="1646011282">
          <w:marLeft w:val="0"/>
          <w:marRight w:val="120"/>
          <w:marTop w:val="120"/>
          <w:marBottom w:val="0"/>
          <w:divBdr>
            <w:top w:val="single" w:sz="12" w:space="4" w:color="D5E28D"/>
            <w:left w:val="single" w:sz="12" w:space="6" w:color="D5E28D"/>
            <w:bottom w:val="single" w:sz="12" w:space="0" w:color="D5E28D"/>
            <w:right w:val="single" w:sz="12" w:space="6" w:color="D5E28D"/>
          </w:divBdr>
        </w:div>
        <w:div w:id="398862762">
          <w:marLeft w:val="0"/>
          <w:marRight w:val="0"/>
          <w:marTop w:val="0"/>
          <w:marBottom w:val="0"/>
          <w:divBdr>
            <w:top w:val="none" w:sz="0" w:space="0" w:color="auto"/>
            <w:left w:val="none" w:sz="0" w:space="0" w:color="auto"/>
            <w:bottom w:val="none" w:sz="0" w:space="0" w:color="auto"/>
            <w:right w:val="none" w:sz="0" w:space="0" w:color="auto"/>
          </w:divBdr>
          <w:divsChild>
            <w:div w:id="705061970">
              <w:marLeft w:val="0"/>
              <w:marRight w:val="0"/>
              <w:marTop w:val="120"/>
              <w:marBottom w:val="0"/>
              <w:divBdr>
                <w:top w:val="single" w:sz="12" w:space="4" w:color="D5E28D"/>
                <w:left w:val="single" w:sz="12" w:space="6" w:color="D5E28D"/>
                <w:bottom w:val="single" w:sz="12" w:space="0" w:color="D5E28D"/>
                <w:right w:val="single" w:sz="12" w:space="6" w:color="D5E28D"/>
              </w:divBdr>
              <w:divsChild>
                <w:div w:id="678697691">
                  <w:marLeft w:val="0"/>
                  <w:marRight w:val="90"/>
                  <w:marTop w:val="0"/>
                  <w:marBottom w:val="0"/>
                  <w:divBdr>
                    <w:top w:val="none" w:sz="0" w:space="0" w:color="auto"/>
                    <w:left w:val="none" w:sz="0" w:space="0" w:color="auto"/>
                    <w:bottom w:val="none" w:sz="0" w:space="0" w:color="auto"/>
                    <w:right w:val="none" w:sz="0" w:space="0" w:color="auto"/>
                  </w:divBdr>
                </w:div>
                <w:div w:id="1602299351">
                  <w:marLeft w:val="0"/>
                  <w:marRight w:val="0"/>
                  <w:marTop w:val="0"/>
                  <w:marBottom w:val="0"/>
                  <w:divBdr>
                    <w:top w:val="none" w:sz="0" w:space="0" w:color="auto"/>
                    <w:left w:val="none" w:sz="0" w:space="0" w:color="auto"/>
                    <w:bottom w:val="none" w:sz="0" w:space="0" w:color="auto"/>
                    <w:right w:val="none" w:sz="0" w:space="0" w:color="auto"/>
                  </w:divBdr>
                </w:div>
              </w:divsChild>
            </w:div>
            <w:div w:id="2015761059">
              <w:marLeft w:val="0"/>
              <w:marRight w:val="0"/>
              <w:marTop w:val="120"/>
              <w:marBottom w:val="0"/>
              <w:divBdr>
                <w:top w:val="single" w:sz="12" w:space="4" w:color="D5E28D"/>
                <w:left w:val="single" w:sz="12" w:space="6" w:color="D5E28D"/>
                <w:bottom w:val="single" w:sz="12" w:space="0" w:color="D5E28D"/>
                <w:right w:val="single" w:sz="12" w:space="6" w:color="D5E28D"/>
              </w:divBdr>
              <w:divsChild>
                <w:div w:id="974681774">
                  <w:marLeft w:val="0"/>
                  <w:marRight w:val="90"/>
                  <w:marTop w:val="0"/>
                  <w:marBottom w:val="0"/>
                  <w:divBdr>
                    <w:top w:val="none" w:sz="0" w:space="0" w:color="auto"/>
                    <w:left w:val="none" w:sz="0" w:space="0" w:color="auto"/>
                    <w:bottom w:val="none" w:sz="0" w:space="0" w:color="auto"/>
                    <w:right w:val="none" w:sz="0" w:space="0" w:color="auto"/>
                  </w:divBdr>
                </w:div>
                <w:div w:id="28157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49589">
          <w:marLeft w:val="0"/>
          <w:marRight w:val="0"/>
          <w:marTop w:val="120"/>
          <w:marBottom w:val="0"/>
          <w:divBdr>
            <w:top w:val="single" w:sz="12" w:space="2" w:color="D5E28D"/>
            <w:left w:val="single" w:sz="12" w:space="6" w:color="D5E28D"/>
            <w:bottom w:val="single" w:sz="12" w:space="9" w:color="D5E28D"/>
            <w:right w:val="single" w:sz="12" w:space="6" w:color="D5E28D"/>
          </w:divBdr>
        </w:div>
        <w:div w:id="1516185756">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1929921373">
      <w:bodyDiv w:val="1"/>
      <w:marLeft w:val="0"/>
      <w:marRight w:val="0"/>
      <w:marTop w:val="0"/>
      <w:marBottom w:val="0"/>
      <w:divBdr>
        <w:top w:val="none" w:sz="0" w:space="0" w:color="auto"/>
        <w:left w:val="none" w:sz="0" w:space="0" w:color="auto"/>
        <w:bottom w:val="none" w:sz="0" w:space="0" w:color="auto"/>
        <w:right w:val="none" w:sz="0" w:space="0" w:color="auto"/>
      </w:divBdr>
      <w:divsChild>
        <w:div w:id="84555573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72052486">
      <w:bodyDiv w:val="1"/>
      <w:marLeft w:val="0"/>
      <w:marRight w:val="0"/>
      <w:marTop w:val="0"/>
      <w:marBottom w:val="0"/>
      <w:divBdr>
        <w:top w:val="none" w:sz="0" w:space="0" w:color="auto"/>
        <w:left w:val="none" w:sz="0" w:space="0" w:color="auto"/>
        <w:bottom w:val="none" w:sz="0" w:space="0" w:color="auto"/>
        <w:right w:val="none" w:sz="0" w:space="0" w:color="auto"/>
      </w:divBdr>
      <w:divsChild>
        <w:div w:id="915017306">
          <w:marLeft w:val="0"/>
          <w:marRight w:val="120"/>
          <w:marTop w:val="120"/>
          <w:marBottom w:val="0"/>
          <w:divBdr>
            <w:top w:val="single" w:sz="12" w:space="4" w:color="D5E28D"/>
            <w:left w:val="single" w:sz="12" w:space="6" w:color="D5E28D"/>
            <w:bottom w:val="single" w:sz="12" w:space="0" w:color="D5E28D"/>
            <w:right w:val="single" w:sz="12" w:space="6" w:color="D5E28D"/>
          </w:divBdr>
        </w:div>
        <w:div w:id="1402950909">
          <w:marLeft w:val="0"/>
          <w:marRight w:val="0"/>
          <w:marTop w:val="0"/>
          <w:marBottom w:val="0"/>
          <w:divBdr>
            <w:top w:val="none" w:sz="0" w:space="0" w:color="auto"/>
            <w:left w:val="none" w:sz="0" w:space="0" w:color="auto"/>
            <w:bottom w:val="none" w:sz="0" w:space="0" w:color="auto"/>
            <w:right w:val="none" w:sz="0" w:space="0" w:color="auto"/>
          </w:divBdr>
          <w:divsChild>
            <w:div w:id="1475104329">
              <w:marLeft w:val="0"/>
              <w:marRight w:val="0"/>
              <w:marTop w:val="120"/>
              <w:marBottom w:val="0"/>
              <w:divBdr>
                <w:top w:val="single" w:sz="12" w:space="4" w:color="D5E28D"/>
                <w:left w:val="single" w:sz="12" w:space="6" w:color="D5E28D"/>
                <w:bottom w:val="single" w:sz="12" w:space="0" w:color="D5E28D"/>
                <w:right w:val="single" w:sz="12" w:space="6" w:color="D5E28D"/>
              </w:divBdr>
              <w:divsChild>
                <w:div w:id="751783944">
                  <w:marLeft w:val="0"/>
                  <w:marRight w:val="90"/>
                  <w:marTop w:val="0"/>
                  <w:marBottom w:val="0"/>
                  <w:divBdr>
                    <w:top w:val="none" w:sz="0" w:space="0" w:color="auto"/>
                    <w:left w:val="none" w:sz="0" w:space="0" w:color="auto"/>
                    <w:bottom w:val="none" w:sz="0" w:space="0" w:color="auto"/>
                    <w:right w:val="none" w:sz="0" w:space="0" w:color="auto"/>
                  </w:divBdr>
                </w:div>
                <w:div w:id="1831824030">
                  <w:marLeft w:val="0"/>
                  <w:marRight w:val="0"/>
                  <w:marTop w:val="0"/>
                  <w:marBottom w:val="0"/>
                  <w:divBdr>
                    <w:top w:val="none" w:sz="0" w:space="0" w:color="auto"/>
                    <w:left w:val="none" w:sz="0" w:space="0" w:color="auto"/>
                    <w:bottom w:val="none" w:sz="0" w:space="0" w:color="auto"/>
                    <w:right w:val="none" w:sz="0" w:space="0" w:color="auto"/>
                  </w:divBdr>
                </w:div>
              </w:divsChild>
            </w:div>
            <w:div w:id="1833793783">
              <w:marLeft w:val="0"/>
              <w:marRight w:val="0"/>
              <w:marTop w:val="120"/>
              <w:marBottom w:val="0"/>
              <w:divBdr>
                <w:top w:val="single" w:sz="12" w:space="4" w:color="D5E28D"/>
                <w:left w:val="single" w:sz="12" w:space="6" w:color="D5E28D"/>
                <w:bottom w:val="single" w:sz="12" w:space="0" w:color="D5E28D"/>
                <w:right w:val="single" w:sz="12" w:space="6" w:color="D5E28D"/>
              </w:divBdr>
              <w:divsChild>
                <w:div w:id="1812598949">
                  <w:marLeft w:val="0"/>
                  <w:marRight w:val="90"/>
                  <w:marTop w:val="0"/>
                  <w:marBottom w:val="0"/>
                  <w:divBdr>
                    <w:top w:val="none" w:sz="0" w:space="0" w:color="auto"/>
                    <w:left w:val="none" w:sz="0" w:space="0" w:color="auto"/>
                    <w:bottom w:val="none" w:sz="0" w:space="0" w:color="auto"/>
                    <w:right w:val="none" w:sz="0" w:space="0" w:color="auto"/>
                  </w:divBdr>
                </w:div>
                <w:div w:id="19439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6604">
          <w:marLeft w:val="0"/>
          <w:marRight w:val="0"/>
          <w:marTop w:val="120"/>
          <w:marBottom w:val="0"/>
          <w:divBdr>
            <w:top w:val="single" w:sz="12" w:space="2" w:color="D5E28D"/>
            <w:left w:val="single" w:sz="12" w:space="6" w:color="D5E28D"/>
            <w:bottom w:val="single" w:sz="12" w:space="9" w:color="D5E28D"/>
            <w:right w:val="single" w:sz="12" w:space="6" w:color="D5E28D"/>
          </w:divBdr>
          <w:divsChild>
            <w:div w:id="59793515">
              <w:marLeft w:val="0"/>
              <w:marRight w:val="0"/>
              <w:marTop w:val="0"/>
              <w:marBottom w:val="120"/>
              <w:divBdr>
                <w:top w:val="none" w:sz="0" w:space="0" w:color="auto"/>
                <w:left w:val="none" w:sz="0" w:space="0" w:color="auto"/>
                <w:bottom w:val="none" w:sz="0" w:space="0" w:color="auto"/>
                <w:right w:val="none" w:sz="0" w:space="0" w:color="auto"/>
              </w:divBdr>
            </w:div>
            <w:div w:id="130221880">
              <w:marLeft w:val="0"/>
              <w:marRight w:val="0"/>
              <w:marTop w:val="0"/>
              <w:marBottom w:val="120"/>
              <w:divBdr>
                <w:top w:val="none" w:sz="0" w:space="0" w:color="auto"/>
                <w:left w:val="none" w:sz="0" w:space="0" w:color="auto"/>
                <w:bottom w:val="none" w:sz="0" w:space="0" w:color="auto"/>
                <w:right w:val="none" w:sz="0" w:space="0" w:color="auto"/>
              </w:divBdr>
            </w:div>
          </w:divsChild>
        </w:div>
        <w:div w:id="1968464682">
          <w:marLeft w:val="0"/>
          <w:marRight w:val="0"/>
          <w:marTop w:val="120"/>
          <w:marBottom w:val="0"/>
          <w:divBdr>
            <w:top w:val="single" w:sz="12" w:space="2" w:color="D5E28D"/>
            <w:left w:val="single" w:sz="12" w:space="6" w:color="D5E28D"/>
            <w:bottom w:val="single" w:sz="12" w:space="9" w:color="D5E28D"/>
            <w:right w:val="single" w:sz="12" w:space="6" w:color="D5E28D"/>
          </w:divBdr>
          <w:divsChild>
            <w:div w:id="1949385393">
              <w:marLeft w:val="0"/>
              <w:marRight w:val="0"/>
              <w:marTop w:val="0"/>
              <w:marBottom w:val="120"/>
              <w:divBdr>
                <w:top w:val="none" w:sz="0" w:space="0" w:color="auto"/>
                <w:left w:val="none" w:sz="0" w:space="0" w:color="auto"/>
                <w:bottom w:val="none" w:sz="0" w:space="0" w:color="auto"/>
                <w:right w:val="none" w:sz="0" w:space="0" w:color="auto"/>
              </w:divBdr>
            </w:div>
            <w:div w:id="677543928">
              <w:marLeft w:val="0"/>
              <w:marRight w:val="0"/>
              <w:marTop w:val="0"/>
              <w:marBottom w:val="120"/>
              <w:divBdr>
                <w:top w:val="none" w:sz="0" w:space="0" w:color="auto"/>
                <w:left w:val="none" w:sz="0" w:space="0" w:color="auto"/>
                <w:bottom w:val="none" w:sz="0" w:space="0" w:color="auto"/>
                <w:right w:val="none" w:sz="0" w:space="0" w:color="auto"/>
              </w:divBdr>
            </w:div>
            <w:div w:id="184608982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78366633">
      <w:bodyDiv w:val="1"/>
      <w:marLeft w:val="0"/>
      <w:marRight w:val="0"/>
      <w:marTop w:val="0"/>
      <w:marBottom w:val="0"/>
      <w:divBdr>
        <w:top w:val="none" w:sz="0" w:space="0" w:color="auto"/>
        <w:left w:val="none" w:sz="0" w:space="0" w:color="auto"/>
        <w:bottom w:val="none" w:sz="0" w:space="0" w:color="auto"/>
        <w:right w:val="none" w:sz="0" w:space="0" w:color="auto"/>
      </w:divBdr>
    </w:div>
    <w:div w:id="1987515114">
      <w:bodyDiv w:val="1"/>
      <w:marLeft w:val="0"/>
      <w:marRight w:val="0"/>
      <w:marTop w:val="0"/>
      <w:marBottom w:val="0"/>
      <w:divBdr>
        <w:top w:val="none" w:sz="0" w:space="0" w:color="auto"/>
        <w:left w:val="none" w:sz="0" w:space="0" w:color="auto"/>
        <w:bottom w:val="none" w:sz="0" w:space="0" w:color="auto"/>
        <w:right w:val="none" w:sz="0" w:space="0" w:color="auto"/>
      </w:divBdr>
      <w:divsChild>
        <w:div w:id="1744255298">
          <w:marLeft w:val="0"/>
          <w:marRight w:val="120"/>
          <w:marTop w:val="120"/>
          <w:marBottom w:val="0"/>
          <w:divBdr>
            <w:top w:val="single" w:sz="12" w:space="4" w:color="D5E28D"/>
            <w:left w:val="single" w:sz="12" w:space="6" w:color="D5E28D"/>
            <w:bottom w:val="single" w:sz="12" w:space="0" w:color="D5E28D"/>
            <w:right w:val="single" w:sz="12" w:space="6" w:color="D5E28D"/>
          </w:divBdr>
        </w:div>
        <w:div w:id="665788040">
          <w:marLeft w:val="0"/>
          <w:marRight w:val="0"/>
          <w:marTop w:val="0"/>
          <w:marBottom w:val="0"/>
          <w:divBdr>
            <w:top w:val="none" w:sz="0" w:space="0" w:color="auto"/>
            <w:left w:val="none" w:sz="0" w:space="0" w:color="auto"/>
            <w:bottom w:val="none" w:sz="0" w:space="0" w:color="auto"/>
            <w:right w:val="none" w:sz="0" w:space="0" w:color="auto"/>
          </w:divBdr>
          <w:divsChild>
            <w:div w:id="687755868">
              <w:marLeft w:val="0"/>
              <w:marRight w:val="0"/>
              <w:marTop w:val="120"/>
              <w:marBottom w:val="0"/>
              <w:divBdr>
                <w:top w:val="single" w:sz="12" w:space="4" w:color="D5E28D"/>
                <w:left w:val="single" w:sz="12" w:space="6" w:color="D5E28D"/>
                <w:bottom w:val="single" w:sz="12" w:space="0" w:color="D5E28D"/>
                <w:right w:val="single" w:sz="12" w:space="6" w:color="D5E28D"/>
              </w:divBdr>
              <w:divsChild>
                <w:div w:id="993795231">
                  <w:marLeft w:val="0"/>
                  <w:marRight w:val="90"/>
                  <w:marTop w:val="0"/>
                  <w:marBottom w:val="0"/>
                  <w:divBdr>
                    <w:top w:val="none" w:sz="0" w:space="0" w:color="auto"/>
                    <w:left w:val="none" w:sz="0" w:space="0" w:color="auto"/>
                    <w:bottom w:val="none" w:sz="0" w:space="0" w:color="auto"/>
                    <w:right w:val="none" w:sz="0" w:space="0" w:color="auto"/>
                  </w:divBdr>
                </w:div>
                <w:div w:id="348069080">
                  <w:marLeft w:val="0"/>
                  <w:marRight w:val="0"/>
                  <w:marTop w:val="0"/>
                  <w:marBottom w:val="0"/>
                  <w:divBdr>
                    <w:top w:val="none" w:sz="0" w:space="0" w:color="auto"/>
                    <w:left w:val="none" w:sz="0" w:space="0" w:color="auto"/>
                    <w:bottom w:val="none" w:sz="0" w:space="0" w:color="auto"/>
                    <w:right w:val="none" w:sz="0" w:space="0" w:color="auto"/>
                  </w:divBdr>
                </w:div>
              </w:divsChild>
            </w:div>
            <w:div w:id="890072456">
              <w:marLeft w:val="0"/>
              <w:marRight w:val="0"/>
              <w:marTop w:val="120"/>
              <w:marBottom w:val="0"/>
              <w:divBdr>
                <w:top w:val="single" w:sz="12" w:space="4" w:color="D5E28D"/>
                <w:left w:val="single" w:sz="12" w:space="6" w:color="D5E28D"/>
                <w:bottom w:val="single" w:sz="12" w:space="0" w:color="D5E28D"/>
                <w:right w:val="single" w:sz="12" w:space="6" w:color="D5E28D"/>
              </w:divBdr>
              <w:divsChild>
                <w:div w:id="735709596">
                  <w:marLeft w:val="0"/>
                  <w:marRight w:val="90"/>
                  <w:marTop w:val="0"/>
                  <w:marBottom w:val="0"/>
                  <w:divBdr>
                    <w:top w:val="none" w:sz="0" w:space="0" w:color="auto"/>
                    <w:left w:val="none" w:sz="0" w:space="0" w:color="auto"/>
                    <w:bottom w:val="none" w:sz="0" w:space="0" w:color="auto"/>
                    <w:right w:val="none" w:sz="0" w:space="0" w:color="auto"/>
                  </w:divBdr>
                </w:div>
                <w:div w:id="108241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947184">
          <w:marLeft w:val="0"/>
          <w:marRight w:val="0"/>
          <w:marTop w:val="120"/>
          <w:marBottom w:val="0"/>
          <w:divBdr>
            <w:top w:val="single" w:sz="12" w:space="2" w:color="D5E28D"/>
            <w:left w:val="single" w:sz="12" w:space="6" w:color="D5E28D"/>
            <w:bottom w:val="single" w:sz="12" w:space="9" w:color="D5E28D"/>
            <w:right w:val="single" w:sz="12" w:space="6" w:color="D5E28D"/>
          </w:divBdr>
        </w:div>
        <w:div w:id="2060278770">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1988362885">
      <w:bodyDiv w:val="1"/>
      <w:marLeft w:val="0"/>
      <w:marRight w:val="0"/>
      <w:marTop w:val="0"/>
      <w:marBottom w:val="0"/>
      <w:divBdr>
        <w:top w:val="none" w:sz="0" w:space="0" w:color="auto"/>
        <w:left w:val="none" w:sz="0" w:space="0" w:color="auto"/>
        <w:bottom w:val="none" w:sz="0" w:space="0" w:color="auto"/>
        <w:right w:val="none" w:sz="0" w:space="0" w:color="auto"/>
      </w:divBdr>
      <w:divsChild>
        <w:div w:id="1905406645">
          <w:marLeft w:val="0"/>
          <w:marRight w:val="120"/>
          <w:marTop w:val="120"/>
          <w:marBottom w:val="0"/>
          <w:divBdr>
            <w:top w:val="single" w:sz="12" w:space="4" w:color="D5E28D"/>
            <w:left w:val="single" w:sz="12" w:space="6" w:color="D5E28D"/>
            <w:bottom w:val="single" w:sz="12" w:space="0" w:color="D5E28D"/>
            <w:right w:val="single" w:sz="12" w:space="6" w:color="D5E28D"/>
          </w:divBdr>
        </w:div>
        <w:div w:id="1037122561">
          <w:marLeft w:val="0"/>
          <w:marRight w:val="0"/>
          <w:marTop w:val="0"/>
          <w:marBottom w:val="0"/>
          <w:divBdr>
            <w:top w:val="none" w:sz="0" w:space="0" w:color="auto"/>
            <w:left w:val="none" w:sz="0" w:space="0" w:color="auto"/>
            <w:bottom w:val="none" w:sz="0" w:space="0" w:color="auto"/>
            <w:right w:val="none" w:sz="0" w:space="0" w:color="auto"/>
          </w:divBdr>
          <w:divsChild>
            <w:div w:id="1806923852">
              <w:marLeft w:val="0"/>
              <w:marRight w:val="0"/>
              <w:marTop w:val="120"/>
              <w:marBottom w:val="0"/>
              <w:divBdr>
                <w:top w:val="single" w:sz="12" w:space="4" w:color="D5E28D"/>
                <w:left w:val="single" w:sz="12" w:space="6" w:color="D5E28D"/>
                <w:bottom w:val="single" w:sz="12" w:space="0" w:color="D5E28D"/>
                <w:right w:val="single" w:sz="12" w:space="6" w:color="D5E28D"/>
              </w:divBdr>
              <w:divsChild>
                <w:div w:id="1939748964">
                  <w:marLeft w:val="0"/>
                  <w:marRight w:val="90"/>
                  <w:marTop w:val="0"/>
                  <w:marBottom w:val="0"/>
                  <w:divBdr>
                    <w:top w:val="none" w:sz="0" w:space="0" w:color="auto"/>
                    <w:left w:val="none" w:sz="0" w:space="0" w:color="auto"/>
                    <w:bottom w:val="none" w:sz="0" w:space="0" w:color="auto"/>
                    <w:right w:val="none" w:sz="0" w:space="0" w:color="auto"/>
                  </w:divBdr>
                </w:div>
                <w:div w:id="1737704552">
                  <w:marLeft w:val="0"/>
                  <w:marRight w:val="0"/>
                  <w:marTop w:val="0"/>
                  <w:marBottom w:val="0"/>
                  <w:divBdr>
                    <w:top w:val="none" w:sz="0" w:space="0" w:color="auto"/>
                    <w:left w:val="none" w:sz="0" w:space="0" w:color="auto"/>
                    <w:bottom w:val="none" w:sz="0" w:space="0" w:color="auto"/>
                    <w:right w:val="none" w:sz="0" w:space="0" w:color="auto"/>
                  </w:divBdr>
                </w:div>
              </w:divsChild>
            </w:div>
            <w:div w:id="1486124442">
              <w:marLeft w:val="0"/>
              <w:marRight w:val="0"/>
              <w:marTop w:val="120"/>
              <w:marBottom w:val="0"/>
              <w:divBdr>
                <w:top w:val="single" w:sz="12" w:space="4" w:color="D5E28D"/>
                <w:left w:val="single" w:sz="12" w:space="6" w:color="D5E28D"/>
                <w:bottom w:val="single" w:sz="12" w:space="0" w:color="D5E28D"/>
                <w:right w:val="single" w:sz="12" w:space="6" w:color="D5E28D"/>
              </w:divBdr>
              <w:divsChild>
                <w:div w:id="778259888">
                  <w:marLeft w:val="0"/>
                  <w:marRight w:val="90"/>
                  <w:marTop w:val="0"/>
                  <w:marBottom w:val="0"/>
                  <w:divBdr>
                    <w:top w:val="none" w:sz="0" w:space="0" w:color="auto"/>
                    <w:left w:val="none" w:sz="0" w:space="0" w:color="auto"/>
                    <w:bottom w:val="none" w:sz="0" w:space="0" w:color="auto"/>
                    <w:right w:val="none" w:sz="0" w:space="0" w:color="auto"/>
                  </w:divBdr>
                </w:div>
                <w:div w:id="206027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103466">
          <w:marLeft w:val="0"/>
          <w:marRight w:val="0"/>
          <w:marTop w:val="120"/>
          <w:marBottom w:val="0"/>
          <w:divBdr>
            <w:top w:val="single" w:sz="12" w:space="2" w:color="D5E28D"/>
            <w:left w:val="single" w:sz="12" w:space="6" w:color="D5E28D"/>
            <w:bottom w:val="single" w:sz="12" w:space="9" w:color="D5E28D"/>
            <w:right w:val="single" w:sz="12" w:space="6" w:color="D5E28D"/>
          </w:divBdr>
          <w:divsChild>
            <w:div w:id="1369717673">
              <w:marLeft w:val="0"/>
              <w:marRight w:val="0"/>
              <w:marTop w:val="0"/>
              <w:marBottom w:val="120"/>
              <w:divBdr>
                <w:top w:val="none" w:sz="0" w:space="0" w:color="auto"/>
                <w:left w:val="none" w:sz="0" w:space="0" w:color="auto"/>
                <w:bottom w:val="none" w:sz="0" w:space="0" w:color="auto"/>
                <w:right w:val="none" w:sz="0" w:space="0" w:color="auto"/>
              </w:divBdr>
            </w:div>
            <w:div w:id="1356272591">
              <w:marLeft w:val="0"/>
              <w:marRight w:val="0"/>
              <w:marTop w:val="0"/>
              <w:marBottom w:val="120"/>
              <w:divBdr>
                <w:top w:val="none" w:sz="0" w:space="0" w:color="auto"/>
                <w:left w:val="none" w:sz="0" w:space="0" w:color="auto"/>
                <w:bottom w:val="none" w:sz="0" w:space="0" w:color="auto"/>
                <w:right w:val="none" w:sz="0" w:space="0" w:color="auto"/>
              </w:divBdr>
            </w:div>
            <w:div w:id="176888052">
              <w:marLeft w:val="0"/>
              <w:marRight w:val="0"/>
              <w:marTop w:val="0"/>
              <w:marBottom w:val="120"/>
              <w:divBdr>
                <w:top w:val="none" w:sz="0" w:space="0" w:color="auto"/>
                <w:left w:val="none" w:sz="0" w:space="0" w:color="auto"/>
                <w:bottom w:val="none" w:sz="0" w:space="0" w:color="auto"/>
                <w:right w:val="none" w:sz="0" w:space="0" w:color="auto"/>
              </w:divBdr>
            </w:div>
          </w:divsChild>
        </w:div>
        <w:div w:id="222986052">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1989241602">
      <w:bodyDiv w:val="1"/>
      <w:marLeft w:val="0"/>
      <w:marRight w:val="0"/>
      <w:marTop w:val="0"/>
      <w:marBottom w:val="0"/>
      <w:divBdr>
        <w:top w:val="none" w:sz="0" w:space="0" w:color="auto"/>
        <w:left w:val="none" w:sz="0" w:space="0" w:color="auto"/>
        <w:bottom w:val="none" w:sz="0" w:space="0" w:color="auto"/>
        <w:right w:val="none" w:sz="0" w:space="0" w:color="auto"/>
      </w:divBdr>
    </w:div>
    <w:div w:id="1993216236">
      <w:bodyDiv w:val="1"/>
      <w:marLeft w:val="0"/>
      <w:marRight w:val="0"/>
      <w:marTop w:val="0"/>
      <w:marBottom w:val="0"/>
      <w:divBdr>
        <w:top w:val="none" w:sz="0" w:space="0" w:color="auto"/>
        <w:left w:val="none" w:sz="0" w:space="0" w:color="auto"/>
        <w:bottom w:val="none" w:sz="0" w:space="0" w:color="auto"/>
        <w:right w:val="none" w:sz="0" w:space="0" w:color="auto"/>
      </w:divBdr>
      <w:divsChild>
        <w:div w:id="986015765">
          <w:marLeft w:val="0"/>
          <w:marRight w:val="0"/>
          <w:marTop w:val="0"/>
          <w:marBottom w:val="200"/>
          <w:divBdr>
            <w:top w:val="none" w:sz="0" w:space="0" w:color="auto"/>
            <w:left w:val="none" w:sz="0" w:space="0" w:color="auto"/>
            <w:bottom w:val="none" w:sz="0" w:space="0" w:color="auto"/>
            <w:right w:val="none" w:sz="0" w:space="0" w:color="auto"/>
          </w:divBdr>
        </w:div>
        <w:div w:id="562445549">
          <w:marLeft w:val="0"/>
          <w:marRight w:val="0"/>
          <w:marTop w:val="0"/>
          <w:marBottom w:val="200"/>
          <w:divBdr>
            <w:top w:val="none" w:sz="0" w:space="0" w:color="auto"/>
            <w:left w:val="none" w:sz="0" w:space="0" w:color="auto"/>
            <w:bottom w:val="none" w:sz="0" w:space="0" w:color="auto"/>
            <w:right w:val="none" w:sz="0" w:space="0" w:color="auto"/>
          </w:divBdr>
        </w:div>
      </w:divsChild>
    </w:div>
    <w:div w:id="2011248935">
      <w:bodyDiv w:val="1"/>
      <w:marLeft w:val="0"/>
      <w:marRight w:val="0"/>
      <w:marTop w:val="0"/>
      <w:marBottom w:val="0"/>
      <w:divBdr>
        <w:top w:val="none" w:sz="0" w:space="0" w:color="auto"/>
        <w:left w:val="none" w:sz="0" w:space="0" w:color="auto"/>
        <w:bottom w:val="none" w:sz="0" w:space="0" w:color="auto"/>
        <w:right w:val="none" w:sz="0" w:space="0" w:color="auto"/>
      </w:divBdr>
    </w:div>
    <w:div w:id="2018461094">
      <w:bodyDiv w:val="1"/>
      <w:marLeft w:val="0"/>
      <w:marRight w:val="0"/>
      <w:marTop w:val="0"/>
      <w:marBottom w:val="0"/>
      <w:divBdr>
        <w:top w:val="none" w:sz="0" w:space="0" w:color="auto"/>
        <w:left w:val="none" w:sz="0" w:space="0" w:color="auto"/>
        <w:bottom w:val="none" w:sz="0" w:space="0" w:color="auto"/>
        <w:right w:val="none" w:sz="0" w:space="0" w:color="auto"/>
      </w:divBdr>
      <w:divsChild>
        <w:div w:id="562521073">
          <w:marLeft w:val="0"/>
          <w:marRight w:val="0"/>
          <w:marTop w:val="0"/>
          <w:marBottom w:val="120"/>
          <w:divBdr>
            <w:top w:val="none" w:sz="0" w:space="0" w:color="auto"/>
            <w:left w:val="none" w:sz="0" w:space="0" w:color="auto"/>
            <w:bottom w:val="none" w:sz="0" w:space="0" w:color="auto"/>
            <w:right w:val="none" w:sz="0" w:space="0" w:color="auto"/>
          </w:divBdr>
        </w:div>
        <w:div w:id="688065963">
          <w:marLeft w:val="0"/>
          <w:marRight w:val="0"/>
          <w:marTop w:val="0"/>
          <w:marBottom w:val="120"/>
          <w:divBdr>
            <w:top w:val="none" w:sz="0" w:space="0" w:color="auto"/>
            <w:left w:val="none" w:sz="0" w:space="0" w:color="auto"/>
            <w:bottom w:val="none" w:sz="0" w:space="0" w:color="auto"/>
            <w:right w:val="none" w:sz="0" w:space="0" w:color="auto"/>
          </w:divBdr>
        </w:div>
        <w:div w:id="1819301985">
          <w:marLeft w:val="0"/>
          <w:marRight w:val="0"/>
          <w:marTop w:val="0"/>
          <w:marBottom w:val="120"/>
          <w:divBdr>
            <w:top w:val="none" w:sz="0" w:space="0" w:color="auto"/>
            <w:left w:val="none" w:sz="0" w:space="0" w:color="auto"/>
            <w:bottom w:val="none" w:sz="0" w:space="0" w:color="auto"/>
            <w:right w:val="none" w:sz="0" w:space="0" w:color="auto"/>
          </w:divBdr>
        </w:div>
        <w:div w:id="416900292">
          <w:marLeft w:val="0"/>
          <w:marRight w:val="0"/>
          <w:marTop w:val="0"/>
          <w:marBottom w:val="120"/>
          <w:divBdr>
            <w:top w:val="none" w:sz="0" w:space="0" w:color="auto"/>
            <w:left w:val="none" w:sz="0" w:space="0" w:color="auto"/>
            <w:bottom w:val="none" w:sz="0" w:space="0" w:color="auto"/>
            <w:right w:val="none" w:sz="0" w:space="0" w:color="auto"/>
          </w:divBdr>
        </w:div>
        <w:div w:id="1721585442">
          <w:marLeft w:val="0"/>
          <w:marRight w:val="0"/>
          <w:marTop w:val="0"/>
          <w:marBottom w:val="120"/>
          <w:divBdr>
            <w:top w:val="none" w:sz="0" w:space="0" w:color="auto"/>
            <w:left w:val="none" w:sz="0" w:space="0" w:color="auto"/>
            <w:bottom w:val="none" w:sz="0" w:space="0" w:color="auto"/>
            <w:right w:val="none" w:sz="0" w:space="0" w:color="auto"/>
          </w:divBdr>
        </w:div>
        <w:div w:id="1498692336">
          <w:marLeft w:val="0"/>
          <w:marRight w:val="0"/>
          <w:marTop w:val="0"/>
          <w:marBottom w:val="120"/>
          <w:divBdr>
            <w:top w:val="none" w:sz="0" w:space="0" w:color="auto"/>
            <w:left w:val="none" w:sz="0" w:space="0" w:color="auto"/>
            <w:bottom w:val="none" w:sz="0" w:space="0" w:color="auto"/>
            <w:right w:val="none" w:sz="0" w:space="0" w:color="auto"/>
          </w:divBdr>
        </w:div>
        <w:div w:id="391081801">
          <w:marLeft w:val="0"/>
          <w:marRight w:val="0"/>
          <w:marTop w:val="0"/>
          <w:marBottom w:val="120"/>
          <w:divBdr>
            <w:top w:val="none" w:sz="0" w:space="0" w:color="auto"/>
            <w:left w:val="none" w:sz="0" w:space="0" w:color="auto"/>
            <w:bottom w:val="none" w:sz="0" w:space="0" w:color="auto"/>
            <w:right w:val="none" w:sz="0" w:space="0" w:color="auto"/>
          </w:divBdr>
        </w:div>
        <w:div w:id="1814134002">
          <w:marLeft w:val="0"/>
          <w:marRight w:val="0"/>
          <w:marTop w:val="0"/>
          <w:marBottom w:val="120"/>
          <w:divBdr>
            <w:top w:val="none" w:sz="0" w:space="0" w:color="auto"/>
            <w:left w:val="none" w:sz="0" w:space="0" w:color="auto"/>
            <w:bottom w:val="none" w:sz="0" w:space="0" w:color="auto"/>
            <w:right w:val="none" w:sz="0" w:space="0" w:color="auto"/>
          </w:divBdr>
        </w:div>
        <w:div w:id="2018535717">
          <w:marLeft w:val="0"/>
          <w:marRight w:val="0"/>
          <w:marTop w:val="0"/>
          <w:marBottom w:val="120"/>
          <w:divBdr>
            <w:top w:val="none" w:sz="0" w:space="0" w:color="auto"/>
            <w:left w:val="none" w:sz="0" w:space="0" w:color="auto"/>
            <w:bottom w:val="none" w:sz="0" w:space="0" w:color="auto"/>
            <w:right w:val="none" w:sz="0" w:space="0" w:color="auto"/>
          </w:divBdr>
        </w:div>
        <w:div w:id="1473251588">
          <w:marLeft w:val="0"/>
          <w:marRight w:val="0"/>
          <w:marTop w:val="0"/>
          <w:marBottom w:val="120"/>
          <w:divBdr>
            <w:top w:val="none" w:sz="0" w:space="0" w:color="auto"/>
            <w:left w:val="none" w:sz="0" w:space="0" w:color="auto"/>
            <w:bottom w:val="none" w:sz="0" w:space="0" w:color="auto"/>
            <w:right w:val="none" w:sz="0" w:space="0" w:color="auto"/>
          </w:divBdr>
        </w:div>
        <w:div w:id="2071221224">
          <w:marLeft w:val="0"/>
          <w:marRight w:val="0"/>
          <w:marTop w:val="0"/>
          <w:marBottom w:val="120"/>
          <w:divBdr>
            <w:top w:val="none" w:sz="0" w:space="0" w:color="auto"/>
            <w:left w:val="none" w:sz="0" w:space="0" w:color="auto"/>
            <w:bottom w:val="none" w:sz="0" w:space="0" w:color="auto"/>
            <w:right w:val="none" w:sz="0" w:space="0" w:color="auto"/>
          </w:divBdr>
        </w:div>
        <w:div w:id="1240216909">
          <w:marLeft w:val="0"/>
          <w:marRight w:val="0"/>
          <w:marTop w:val="0"/>
          <w:marBottom w:val="120"/>
          <w:divBdr>
            <w:top w:val="none" w:sz="0" w:space="0" w:color="auto"/>
            <w:left w:val="none" w:sz="0" w:space="0" w:color="auto"/>
            <w:bottom w:val="none" w:sz="0" w:space="0" w:color="auto"/>
            <w:right w:val="none" w:sz="0" w:space="0" w:color="auto"/>
          </w:divBdr>
        </w:div>
        <w:div w:id="1927573669">
          <w:marLeft w:val="0"/>
          <w:marRight w:val="0"/>
          <w:marTop w:val="0"/>
          <w:marBottom w:val="120"/>
          <w:divBdr>
            <w:top w:val="none" w:sz="0" w:space="0" w:color="auto"/>
            <w:left w:val="none" w:sz="0" w:space="0" w:color="auto"/>
            <w:bottom w:val="none" w:sz="0" w:space="0" w:color="auto"/>
            <w:right w:val="none" w:sz="0" w:space="0" w:color="auto"/>
          </w:divBdr>
        </w:div>
        <w:div w:id="338234058">
          <w:marLeft w:val="0"/>
          <w:marRight w:val="0"/>
          <w:marTop w:val="0"/>
          <w:marBottom w:val="120"/>
          <w:divBdr>
            <w:top w:val="none" w:sz="0" w:space="0" w:color="auto"/>
            <w:left w:val="none" w:sz="0" w:space="0" w:color="auto"/>
            <w:bottom w:val="none" w:sz="0" w:space="0" w:color="auto"/>
            <w:right w:val="none" w:sz="0" w:space="0" w:color="auto"/>
          </w:divBdr>
        </w:div>
        <w:div w:id="1661273139">
          <w:marLeft w:val="0"/>
          <w:marRight w:val="0"/>
          <w:marTop w:val="0"/>
          <w:marBottom w:val="120"/>
          <w:divBdr>
            <w:top w:val="none" w:sz="0" w:space="0" w:color="auto"/>
            <w:left w:val="none" w:sz="0" w:space="0" w:color="auto"/>
            <w:bottom w:val="none" w:sz="0" w:space="0" w:color="auto"/>
            <w:right w:val="none" w:sz="0" w:space="0" w:color="auto"/>
          </w:divBdr>
        </w:div>
        <w:div w:id="472531194">
          <w:marLeft w:val="0"/>
          <w:marRight w:val="0"/>
          <w:marTop w:val="0"/>
          <w:marBottom w:val="120"/>
          <w:divBdr>
            <w:top w:val="none" w:sz="0" w:space="0" w:color="auto"/>
            <w:left w:val="none" w:sz="0" w:space="0" w:color="auto"/>
            <w:bottom w:val="none" w:sz="0" w:space="0" w:color="auto"/>
            <w:right w:val="none" w:sz="0" w:space="0" w:color="auto"/>
          </w:divBdr>
        </w:div>
        <w:div w:id="1215315563">
          <w:marLeft w:val="0"/>
          <w:marRight w:val="0"/>
          <w:marTop w:val="0"/>
          <w:marBottom w:val="120"/>
          <w:divBdr>
            <w:top w:val="none" w:sz="0" w:space="0" w:color="auto"/>
            <w:left w:val="none" w:sz="0" w:space="0" w:color="auto"/>
            <w:bottom w:val="none" w:sz="0" w:space="0" w:color="auto"/>
            <w:right w:val="none" w:sz="0" w:space="0" w:color="auto"/>
          </w:divBdr>
        </w:div>
        <w:div w:id="694579781">
          <w:marLeft w:val="0"/>
          <w:marRight w:val="0"/>
          <w:marTop w:val="0"/>
          <w:marBottom w:val="120"/>
          <w:divBdr>
            <w:top w:val="none" w:sz="0" w:space="0" w:color="auto"/>
            <w:left w:val="none" w:sz="0" w:space="0" w:color="auto"/>
            <w:bottom w:val="none" w:sz="0" w:space="0" w:color="auto"/>
            <w:right w:val="none" w:sz="0" w:space="0" w:color="auto"/>
          </w:divBdr>
        </w:div>
        <w:div w:id="1654331125">
          <w:marLeft w:val="0"/>
          <w:marRight w:val="0"/>
          <w:marTop w:val="0"/>
          <w:marBottom w:val="120"/>
          <w:divBdr>
            <w:top w:val="none" w:sz="0" w:space="0" w:color="auto"/>
            <w:left w:val="none" w:sz="0" w:space="0" w:color="auto"/>
            <w:bottom w:val="none" w:sz="0" w:space="0" w:color="auto"/>
            <w:right w:val="none" w:sz="0" w:space="0" w:color="auto"/>
          </w:divBdr>
        </w:div>
        <w:div w:id="1232429544">
          <w:marLeft w:val="0"/>
          <w:marRight w:val="0"/>
          <w:marTop w:val="0"/>
          <w:marBottom w:val="120"/>
          <w:divBdr>
            <w:top w:val="none" w:sz="0" w:space="0" w:color="auto"/>
            <w:left w:val="none" w:sz="0" w:space="0" w:color="auto"/>
            <w:bottom w:val="none" w:sz="0" w:space="0" w:color="auto"/>
            <w:right w:val="none" w:sz="0" w:space="0" w:color="auto"/>
          </w:divBdr>
        </w:div>
        <w:div w:id="1884519319">
          <w:marLeft w:val="0"/>
          <w:marRight w:val="0"/>
          <w:marTop w:val="0"/>
          <w:marBottom w:val="120"/>
          <w:divBdr>
            <w:top w:val="none" w:sz="0" w:space="0" w:color="auto"/>
            <w:left w:val="none" w:sz="0" w:space="0" w:color="auto"/>
            <w:bottom w:val="none" w:sz="0" w:space="0" w:color="auto"/>
            <w:right w:val="none" w:sz="0" w:space="0" w:color="auto"/>
          </w:divBdr>
        </w:div>
        <w:div w:id="85199900">
          <w:marLeft w:val="0"/>
          <w:marRight w:val="0"/>
          <w:marTop w:val="0"/>
          <w:marBottom w:val="120"/>
          <w:divBdr>
            <w:top w:val="none" w:sz="0" w:space="0" w:color="auto"/>
            <w:left w:val="none" w:sz="0" w:space="0" w:color="auto"/>
            <w:bottom w:val="none" w:sz="0" w:space="0" w:color="auto"/>
            <w:right w:val="none" w:sz="0" w:space="0" w:color="auto"/>
          </w:divBdr>
        </w:div>
        <w:div w:id="929118734">
          <w:marLeft w:val="0"/>
          <w:marRight w:val="0"/>
          <w:marTop w:val="0"/>
          <w:marBottom w:val="120"/>
          <w:divBdr>
            <w:top w:val="none" w:sz="0" w:space="0" w:color="auto"/>
            <w:left w:val="none" w:sz="0" w:space="0" w:color="auto"/>
            <w:bottom w:val="none" w:sz="0" w:space="0" w:color="auto"/>
            <w:right w:val="none" w:sz="0" w:space="0" w:color="auto"/>
          </w:divBdr>
        </w:div>
        <w:div w:id="871529098">
          <w:marLeft w:val="0"/>
          <w:marRight w:val="0"/>
          <w:marTop w:val="0"/>
          <w:marBottom w:val="120"/>
          <w:divBdr>
            <w:top w:val="none" w:sz="0" w:space="0" w:color="auto"/>
            <w:left w:val="none" w:sz="0" w:space="0" w:color="auto"/>
            <w:bottom w:val="none" w:sz="0" w:space="0" w:color="auto"/>
            <w:right w:val="none" w:sz="0" w:space="0" w:color="auto"/>
          </w:divBdr>
        </w:div>
        <w:div w:id="711804222">
          <w:marLeft w:val="0"/>
          <w:marRight w:val="0"/>
          <w:marTop w:val="0"/>
          <w:marBottom w:val="120"/>
          <w:divBdr>
            <w:top w:val="none" w:sz="0" w:space="0" w:color="auto"/>
            <w:left w:val="none" w:sz="0" w:space="0" w:color="auto"/>
            <w:bottom w:val="none" w:sz="0" w:space="0" w:color="auto"/>
            <w:right w:val="none" w:sz="0" w:space="0" w:color="auto"/>
          </w:divBdr>
        </w:div>
        <w:div w:id="126893726">
          <w:marLeft w:val="0"/>
          <w:marRight w:val="0"/>
          <w:marTop w:val="0"/>
          <w:marBottom w:val="120"/>
          <w:divBdr>
            <w:top w:val="none" w:sz="0" w:space="0" w:color="auto"/>
            <w:left w:val="none" w:sz="0" w:space="0" w:color="auto"/>
            <w:bottom w:val="none" w:sz="0" w:space="0" w:color="auto"/>
            <w:right w:val="none" w:sz="0" w:space="0" w:color="auto"/>
          </w:divBdr>
        </w:div>
        <w:div w:id="1118453777">
          <w:marLeft w:val="0"/>
          <w:marRight w:val="0"/>
          <w:marTop w:val="0"/>
          <w:marBottom w:val="120"/>
          <w:divBdr>
            <w:top w:val="none" w:sz="0" w:space="0" w:color="auto"/>
            <w:left w:val="none" w:sz="0" w:space="0" w:color="auto"/>
            <w:bottom w:val="none" w:sz="0" w:space="0" w:color="auto"/>
            <w:right w:val="none" w:sz="0" w:space="0" w:color="auto"/>
          </w:divBdr>
        </w:div>
        <w:div w:id="307561295">
          <w:marLeft w:val="0"/>
          <w:marRight w:val="0"/>
          <w:marTop w:val="0"/>
          <w:marBottom w:val="120"/>
          <w:divBdr>
            <w:top w:val="none" w:sz="0" w:space="0" w:color="auto"/>
            <w:left w:val="none" w:sz="0" w:space="0" w:color="auto"/>
            <w:bottom w:val="none" w:sz="0" w:space="0" w:color="auto"/>
            <w:right w:val="none" w:sz="0" w:space="0" w:color="auto"/>
          </w:divBdr>
        </w:div>
        <w:div w:id="1689797686">
          <w:marLeft w:val="0"/>
          <w:marRight w:val="0"/>
          <w:marTop w:val="0"/>
          <w:marBottom w:val="120"/>
          <w:divBdr>
            <w:top w:val="none" w:sz="0" w:space="0" w:color="auto"/>
            <w:left w:val="none" w:sz="0" w:space="0" w:color="auto"/>
            <w:bottom w:val="none" w:sz="0" w:space="0" w:color="auto"/>
            <w:right w:val="none" w:sz="0" w:space="0" w:color="auto"/>
          </w:divBdr>
        </w:div>
      </w:divsChild>
    </w:div>
    <w:div w:id="2033258131">
      <w:bodyDiv w:val="1"/>
      <w:marLeft w:val="0"/>
      <w:marRight w:val="0"/>
      <w:marTop w:val="0"/>
      <w:marBottom w:val="0"/>
      <w:divBdr>
        <w:top w:val="none" w:sz="0" w:space="0" w:color="auto"/>
        <w:left w:val="none" w:sz="0" w:space="0" w:color="auto"/>
        <w:bottom w:val="none" w:sz="0" w:space="0" w:color="auto"/>
        <w:right w:val="none" w:sz="0" w:space="0" w:color="auto"/>
      </w:divBdr>
    </w:div>
    <w:div w:id="2059015112">
      <w:bodyDiv w:val="1"/>
      <w:marLeft w:val="0"/>
      <w:marRight w:val="0"/>
      <w:marTop w:val="0"/>
      <w:marBottom w:val="0"/>
      <w:divBdr>
        <w:top w:val="none" w:sz="0" w:space="0" w:color="auto"/>
        <w:left w:val="none" w:sz="0" w:space="0" w:color="auto"/>
        <w:bottom w:val="none" w:sz="0" w:space="0" w:color="auto"/>
        <w:right w:val="none" w:sz="0" w:space="0" w:color="auto"/>
      </w:divBdr>
      <w:divsChild>
        <w:div w:id="1988824487">
          <w:marLeft w:val="0"/>
          <w:marRight w:val="120"/>
          <w:marTop w:val="120"/>
          <w:marBottom w:val="0"/>
          <w:divBdr>
            <w:top w:val="single" w:sz="12" w:space="4" w:color="D5E28D"/>
            <w:left w:val="single" w:sz="12" w:space="6" w:color="D5E28D"/>
            <w:bottom w:val="single" w:sz="12" w:space="0" w:color="D5E28D"/>
            <w:right w:val="single" w:sz="12" w:space="6" w:color="D5E28D"/>
          </w:divBdr>
        </w:div>
        <w:div w:id="955915988">
          <w:marLeft w:val="0"/>
          <w:marRight w:val="0"/>
          <w:marTop w:val="0"/>
          <w:marBottom w:val="0"/>
          <w:divBdr>
            <w:top w:val="none" w:sz="0" w:space="0" w:color="auto"/>
            <w:left w:val="none" w:sz="0" w:space="0" w:color="auto"/>
            <w:bottom w:val="none" w:sz="0" w:space="0" w:color="auto"/>
            <w:right w:val="none" w:sz="0" w:space="0" w:color="auto"/>
          </w:divBdr>
          <w:divsChild>
            <w:div w:id="1003821366">
              <w:marLeft w:val="0"/>
              <w:marRight w:val="0"/>
              <w:marTop w:val="120"/>
              <w:marBottom w:val="0"/>
              <w:divBdr>
                <w:top w:val="single" w:sz="12" w:space="4" w:color="D5E28D"/>
                <w:left w:val="single" w:sz="12" w:space="6" w:color="D5E28D"/>
                <w:bottom w:val="single" w:sz="12" w:space="0" w:color="D5E28D"/>
                <w:right w:val="single" w:sz="12" w:space="6" w:color="D5E28D"/>
              </w:divBdr>
              <w:divsChild>
                <w:div w:id="1059010622">
                  <w:marLeft w:val="0"/>
                  <w:marRight w:val="90"/>
                  <w:marTop w:val="0"/>
                  <w:marBottom w:val="0"/>
                  <w:divBdr>
                    <w:top w:val="none" w:sz="0" w:space="0" w:color="auto"/>
                    <w:left w:val="none" w:sz="0" w:space="0" w:color="auto"/>
                    <w:bottom w:val="none" w:sz="0" w:space="0" w:color="auto"/>
                    <w:right w:val="none" w:sz="0" w:space="0" w:color="auto"/>
                  </w:divBdr>
                </w:div>
                <w:div w:id="1244146949">
                  <w:marLeft w:val="0"/>
                  <w:marRight w:val="0"/>
                  <w:marTop w:val="0"/>
                  <w:marBottom w:val="0"/>
                  <w:divBdr>
                    <w:top w:val="none" w:sz="0" w:space="0" w:color="auto"/>
                    <w:left w:val="none" w:sz="0" w:space="0" w:color="auto"/>
                    <w:bottom w:val="none" w:sz="0" w:space="0" w:color="auto"/>
                    <w:right w:val="none" w:sz="0" w:space="0" w:color="auto"/>
                  </w:divBdr>
                </w:div>
              </w:divsChild>
            </w:div>
            <w:div w:id="1366522403">
              <w:marLeft w:val="0"/>
              <w:marRight w:val="0"/>
              <w:marTop w:val="120"/>
              <w:marBottom w:val="0"/>
              <w:divBdr>
                <w:top w:val="single" w:sz="12" w:space="4" w:color="D5E28D"/>
                <w:left w:val="single" w:sz="12" w:space="6" w:color="D5E28D"/>
                <w:bottom w:val="single" w:sz="12" w:space="0" w:color="D5E28D"/>
                <w:right w:val="single" w:sz="12" w:space="6" w:color="D5E28D"/>
              </w:divBdr>
              <w:divsChild>
                <w:div w:id="1008405363">
                  <w:marLeft w:val="0"/>
                  <w:marRight w:val="90"/>
                  <w:marTop w:val="0"/>
                  <w:marBottom w:val="0"/>
                  <w:divBdr>
                    <w:top w:val="none" w:sz="0" w:space="0" w:color="auto"/>
                    <w:left w:val="none" w:sz="0" w:space="0" w:color="auto"/>
                    <w:bottom w:val="none" w:sz="0" w:space="0" w:color="auto"/>
                    <w:right w:val="none" w:sz="0" w:space="0" w:color="auto"/>
                  </w:divBdr>
                </w:div>
                <w:div w:id="92681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1613">
          <w:marLeft w:val="0"/>
          <w:marRight w:val="0"/>
          <w:marTop w:val="120"/>
          <w:marBottom w:val="0"/>
          <w:divBdr>
            <w:top w:val="single" w:sz="12" w:space="2" w:color="D5E28D"/>
            <w:left w:val="single" w:sz="12" w:space="6" w:color="D5E28D"/>
            <w:bottom w:val="single" w:sz="12" w:space="9" w:color="D5E28D"/>
            <w:right w:val="single" w:sz="12" w:space="6" w:color="D5E28D"/>
          </w:divBdr>
        </w:div>
        <w:div w:id="82722563">
          <w:marLeft w:val="0"/>
          <w:marRight w:val="0"/>
          <w:marTop w:val="120"/>
          <w:marBottom w:val="0"/>
          <w:divBdr>
            <w:top w:val="single" w:sz="12" w:space="2" w:color="D5E28D"/>
            <w:left w:val="single" w:sz="12" w:space="6" w:color="D5E28D"/>
            <w:bottom w:val="single" w:sz="12" w:space="9" w:color="D5E28D"/>
            <w:right w:val="single" w:sz="12" w:space="6" w:color="D5E28D"/>
          </w:divBdr>
          <w:divsChild>
            <w:div w:id="1007250067">
              <w:marLeft w:val="0"/>
              <w:marRight w:val="0"/>
              <w:marTop w:val="0"/>
              <w:marBottom w:val="0"/>
              <w:divBdr>
                <w:top w:val="none" w:sz="0" w:space="0" w:color="auto"/>
                <w:left w:val="none" w:sz="0" w:space="0" w:color="auto"/>
                <w:bottom w:val="none" w:sz="0" w:space="0" w:color="auto"/>
                <w:right w:val="none" w:sz="0" w:space="0" w:color="auto"/>
              </w:divBdr>
            </w:div>
            <w:div w:id="417337523">
              <w:marLeft w:val="0"/>
              <w:marRight w:val="0"/>
              <w:marTop w:val="0"/>
              <w:marBottom w:val="0"/>
              <w:divBdr>
                <w:top w:val="none" w:sz="0" w:space="0" w:color="auto"/>
                <w:left w:val="none" w:sz="0" w:space="0" w:color="auto"/>
                <w:bottom w:val="none" w:sz="0" w:space="0" w:color="auto"/>
                <w:right w:val="none" w:sz="0" w:space="0" w:color="auto"/>
              </w:divBdr>
            </w:div>
            <w:div w:id="100139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60823">
      <w:bodyDiv w:val="1"/>
      <w:marLeft w:val="0"/>
      <w:marRight w:val="0"/>
      <w:marTop w:val="0"/>
      <w:marBottom w:val="0"/>
      <w:divBdr>
        <w:top w:val="none" w:sz="0" w:space="0" w:color="auto"/>
        <w:left w:val="none" w:sz="0" w:space="0" w:color="auto"/>
        <w:bottom w:val="none" w:sz="0" w:space="0" w:color="auto"/>
        <w:right w:val="none" w:sz="0" w:space="0" w:color="auto"/>
      </w:divBdr>
    </w:div>
    <w:div w:id="2074888767">
      <w:bodyDiv w:val="1"/>
      <w:marLeft w:val="0"/>
      <w:marRight w:val="0"/>
      <w:marTop w:val="0"/>
      <w:marBottom w:val="0"/>
      <w:divBdr>
        <w:top w:val="none" w:sz="0" w:space="0" w:color="auto"/>
        <w:left w:val="none" w:sz="0" w:space="0" w:color="auto"/>
        <w:bottom w:val="none" w:sz="0" w:space="0" w:color="auto"/>
        <w:right w:val="none" w:sz="0" w:space="0" w:color="auto"/>
      </w:divBdr>
      <w:divsChild>
        <w:div w:id="1056201675">
          <w:marLeft w:val="0"/>
          <w:marRight w:val="0"/>
          <w:marTop w:val="0"/>
          <w:marBottom w:val="0"/>
          <w:divBdr>
            <w:top w:val="none" w:sz="0" w:space="0" w:color="auto"/>
            <w:left w:val="none" w:sz="0" w:space="0" w:color="auto"/>
            <w:bottom w:val="none" w:sz="0" w:space="0" w:color="auto"/>
            <w:right w:val="none" w:sz="0" w:space="0" w:color="auto"/>
          </w:divBdr>
        </w:div>
        <w:div w:id="774446052">
          <w:marLeft w:val="0"/>
          <w:marRight w:val="0"/>
          <w:marTop w:val="0"/>
          <w:marBottom w:val="0"/>
          <w:divBdr>
            <w:top w:val="none" w:sz="0" w:space="0" w:color="auto"/>
            <w:left w:val="none" w:sz="0" w:space="0" w:color="auto"/>
            <w:bottom w:val="none" w:sz="0" w:space="0" w:color="auto"/>
            <w:right w:val="none" w:sz="0" w:space="0" w:color="auto"/>
          </w:divBdr>
        </w:div>
        <w:div w:id="1891913144">
          <w:marLeft w:val="0"/>
          <w:marRight w:val="0"/>
          <w:marTop w:val="0"/>
          <w:marBottom w:val="0"/>
          <w:divBdr>
            <w:top w:val="none" w:sz="0" w:space="0" w:color="auto"/>
            <w:left w:val="none" w:sz="0" w:space="0" w:color="auto"/>
            <w:bottom w:val="none" w:sz="0" w:space="0" w:color="auto"/>
            <w:right w:val="none" w:sz="0" w:space="0" w:color="auto"/>
          </w:divBdr>
        </w:div>
        <w:div w:id="515770913">
          <w:marLeft w:val="0"/>
          <w:marRight w:val="0"/>
          <w:marTop w:val="0"/>
          <w:marBottom w:val="0"/>
          <w:divBdr>
            <w:top w:val="none" w:sz="0" w:space="0" w:color="auto"/>
            <w:left w:val="none" w:sz="0" w:space="0" w:color="auto"/>
            <w:bottom w:val="none" w:sz="0" w:space="0" w:color="auto"/>
            <w:right w:val="none" w:sz="0" w:space="0" w:color="auto"/>
          </w:divBdr>
        </w:div>
      </w:divsChild>
    </w:div>
    <w:div w:id="2092116685">
      <w:bodyDiv w:val="1"/>
      <w:marLeft w:val="0"/>
      <w:marRight w:val="0"/>
      <w:marTop w:val="0"/>
      <w:marBottom w:val="0"/>
      <w:divBdr>
        <w:top w:val="none" w:sz="0" w:space="0" w:color="auto"/>
        <w:left w:val="none" w:sz="0" w:space="0" w:color="auto"/>
        <w:bottom w:val="none" w:sz="0" w:space="0" w:color="auto"/>
        <w:right w:val="none" w:sz="0" w:space="0" w:color="auto"/>
      </w:divBdr>
    </w:div>
    <w:div w:id="2107189682">
      <w:bodyDiv w:val="1"/>
      <w:marLeft w:val="0"/>
      <w:marRight w:val="0"/>
      <w:marTop w:val="0"/>
      <w:marBottom w:val="0"/>
      <w:divBdr>
        <w:top w:val="none" w:sz="0" w:space="0" w:color="auto"/>
        <w:left w:val="none" w:sz="0" w:space="0" w:color="auto"/>
        <w:bottom w:val="none" w:sz="0" w:space="0" w:color="auto"/>
        <w:right w:val="none" w:sz="0" w:space="0" w:color="auto"/>
      </w:divBdr>
    </w:div>
    <w:div w:id="2109233594">
      <w:bodyDiv w:val="1"/>
      <w:marLeft w:val="0"/>
      <w:marRight w:val="0"/>
      <w:marTop w:val="0"/>
      <w:marBottom w:val="0"/>
      <w:divBdr>
        <w:top w:val="none" w:sz="0" w:space="0" w:color="auto"/>
        <w:left w:val="none" w:sz="0" w:space="0" w:color="auto"/>
        <w:bottom w:val="none" w:sz="0" w:space="0" w:color="auto"/>
        <w:right w:val="none" w:sz="0" w:space="0" w:color="auto"/>
      </w:divBdr>
      <w:divsChild>
        <w:div w:id="1623725165">
          <w:marLeft w:val="0"/>
          <w:marRight w:val="0"/>
          <w:marTop w:val="0"/>
          <w:marBottom w:val="120"/>
          <w:divBdr>
            <w:top w:val="none" w:sz="0" w:space="0" w:color="auto"/>
            <w:left w:val="none" w:sz="0" w:space="0" w:color="auto"/>
            <w:bottom w:val="none" w:sz="0" w:space="0" w:color="auto"/>
            <w:right w:val="none" w:sz="0" w:space="0" w:color="auto"/>
          </w:divBdr>
        </w:div>
        <w:div w:id="954483628">
          <w:marLeft w:val="0"/>
          <w:marRight w:val="0"/>
          <w:marTop w:val="0"/>
          <w:marBottom w:val="120"/>
          <w:divBdr>
            <w:top w:val="none" w:sz="0" w:space="0" w:color="auto"/>
            <w:left w:val="none" w:sz="0" w:space="0" w:color="auto"/>
            <w:bottom w:val="none" w:sz="0" w:space="0" w:color="auto"/>
            <w:right w:val="none" w:sz="0" w:space="0" w:color="auto"/>
          </w:divBdr>
        </w:div>
        <w:div w:id="695347729">
          <w:marLeft w:val="0"/>
          <w:marRight w:val="0"/>
          <w:marTop w:val="0"/>
          <w:marBottom w:val="120"/>
          <w:divBdr>
            <w:top w:val="none" w:sz="0" w:space="0" w:color="auto"/>
            <w:left w:val="none" w:sz="0" w:space="0" w:color="auto"/>
            <w:bottom w:val="none" w:sz="0" w:space="0" w:color="auto"/>
            <w:right w:val="none" w:sz="0" w:space="0" w:color="auto"/>
          </w:divBdr>
        </w:div>
        <w:div w:id="1817379734">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s://www.gov.uk/government/publications/equality-act-guidance-for-charitie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v.uk/guidance/manage-a-conflict-of-interest-in-your-charity"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www.charitiessorp.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gov.uk/government/publications/its-your-decision-charity-trustees-and-decision-making" TargetMode="External"/><Relationship Id="rId5" Type="http://schemas.openxmlformats.org/officeDocument/2006/relationships/webSettings" Target="webSettings.xml"/><Relationship Id="rId15" Type="http://schemas.openxmlformats.org/officeDocument/2006/relationships/hyperlink" Target="https://www.gov.uk/guidance/manage-a-conflict-of-interest-in-your-charity" TargetMode="External"/><Relationship Id="rId23" Type="http://schemas.openxmlformats.org/officeDocument/2006/relationships/hyperlink" Target="https://www.gov.uk/government/publications/trustee-expenses-and-payments-cc11" TargetMode="External"/><Relationship Id="rId28" Type="http://schemas.openxmlformats.org/officeDocument/2006/relationships/theme" Target="theme/theme1.xml"/><Relationship Id="rId10" Type="http://schemas.openxmlformats.org/officeDocument/2006/relationships/hyperlink" Target="https://www.gov.uk/government/publications/trustee-expenses-and-payments-cc11" TargetMode="External"/><Relationship Id="rId19" Type="http://schemas.openxmlformats.org/officeDocument/2006/relationships/hyperlink" Target="http://www.charitycommission.gov.uk/detailed-guidance/specialist-guidance/schools,-colleges-and-universities/academy-schools-guidance-on-their-regulation-as-charities/" TargetMode="External"/><Relationship Id="rId4" Type="http://schemas.openxmlformats.org/officeDocument/2006/relationships/settings" Target="settings.xml"/><Relationship Id="rId9" Type="http://schemas.openxmlformats.org/officeDocument/2006/relationships/hyperlink" Target="https://www.gov.uk/government/publications/trustee-expenses-and-payments-cc11" TargetMode="External"/><Relationship Id="rId14" Type="http://schemas.openxmlformats.org/officeDocument/2006/relationships/image" Target="media/image5.png"/><Relationship Id="rId22" Type="http://schemas.openxmlformats.org/officeDocument/2006/relationships/hyperlink" Target="https://www.gov.uk/government/publications/trustee-expenses-and-payments-cc11"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8E00B235DC4F8DA86B2B12DF01B4E4"/>
        <w:category>
          <w:name w:val="General"/>
          <w:gallery w:val="placeholder"/>
        </w:category>
        <w:types>
          <w:type w:val="bbPlcHdr"/>
        </w:types>
        <w:behaviors>
          <w:behavior w:val="content"/>
        </w:behaviors>
        <w:guid w:val="{13BB0ACF-BE8F-4E28-ADB3-C1C4DADE874F}"/>
      </w:docPartPr>
      <w:docPartBody>
        <w:p w:rsidR="000C5CFD" w:rsidRDefault="002845CD" w:rsidP="002845CD">
          <w:pPr>
            <w:pStyle w:val="FC8E00B235DC4F8DA86B2B12DF01B4E4"/>
          </w:pPr>
          <w:r>
            <w:rPr>
              <w:rFonts w:asciiTheme="majorHAnsi" w:eastAsiaTheme="majorEastAsia" w:hAnsiTheme="majorHAnsi" w:cstheme="majorBidi"/>
              <w:color w:val="156082" w:themeColor="accent1"/>
              <w:sz w:val="88"/>
              <w:szCs w:val="88"/>
            </w:rPr>
            <w:t>[Document title]</w:t>
          </w:r>
        </w:p>
      </w:docPartBody>
    </w:docPart>
    <w:docPart>
      <w:docPartPr>
        <w:name w:val="022B879BF1714BDD96E15E28B991470C"/>
        <w:category>
          <w:name w:val="General"/>
          <w:gallery w:val="placeholder"/>
        </w:category>
        <w:types>
          <w:type w:val="bbPlcHdr"/>
        </w:types>
        <w:behaviors>
          <w:behavior w:val="content"/>
        </w:behaviors>
        <w:guid w:val="{1F7EAF34-6AB5-425B-9D52-9493A4A61C22}"/>
      </w:docPartPr>
      <w:docPartBody>
        <w:p w:rsidR="000C5CFD" w:rsidRDefault="002845CD" w:rsidP="002845CD">
          <w:pPr>
            <w:pStyle w:val="022B879BF1714BDD96E15E28B991470C"/>
          </w:pPr>
          <w:r>
            <w:rPr>
              <w:color w:val="0F4761"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5CD"/>
    <w:rsid w:val="000C5CFD"/>
    <w:rsid w:val="002845CD"/>
    <w:rsid w:val="005275A1"/>
    <w:rsid w:val="00F32F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C8E00B235DC4F8DA86B2B12DF01B4E4">
    <w:name w:val="FC8E00B235DC4F8DA86B2B12DF01B4E4"/>
    <w:rsid w:val="002845CD"/>
  </w:style>
  <w:style w:type="paragraph" w:customStyle="1" w:styleId="022B879BF1714BDD96E15E28B991470C">
    <w:name w:val="022B879BF1714BDD96E15E28B991470C"/>
    <w:rsid w:val="002845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81B45352081045F8A806E5772FBE1562" version="1.0.0">
  <systemFields>
    <field name="Objective-Id">
      <value order="0">A9901244</value>
    </field>
    <field name="Objective-Title">
      <value order="0">OG515-8 - Web - 12122019</value>
    </field>
    <field name="Objective-Description">
      <value order="0"/>
    </field>
    <field name="Objective-CreationStamp">
      <value order="0">2019-12-12T11:03:34Z</value>
    </field>
    <field name="Objective-IsApproved">
      <value order="0">false</value>
    </field>
    <field name="Objective-IsPublished">
      <value order="0">false</value>
    </field>
    <field name="Objective-DatePublished">
      <value order="0"/>
    </field>
    <field name="Objective-ModificationStamp">
      <value order="0">2024-03-20T16:20:17Z</value>
    </field>
    <field name="Objective-Owner">
      <value order="0">George Bateman</value>
    </field>
    <field name="Objective-Path">
      <value order="0">CeRIS Global Folder:Team Governance:SCOD:Knowledge Management:Knowledge Management:OG Backups External:External Versions:External OGs</value>
    </field>
    <field name="Objective-Parent">
      <value order="0">External OGs</value>
    </field>
    <field name="Objective-State">
      <value order="0">Being Edited</value>
    </field>
    <field name="Objective-VersionId">
      <value order="0">vA16294369</value>
    </field>
    <field name="Objective-Version">
      <value order="0">4.1</value>
    </field>
    <field name="Objective-VersionNumber">
      <value order="0">5</value>
    </field>
    <field name="Objective-VersionComment">
      <value order="0"/>
    </field>
    <field name="Objective-FileNumber">
      <value order="0">qA538528</value>
    </field>
    <field name="Objective-Classification">
      <value order="0">Official</value>
    </field>
    <field name="Objective-Caveats">
      <value order="0"/>
    </field>
  </systemFields>
  <catalogues>
    <catalogue name="Document Type Catalogue" type="type" ori="id:cA21">
      <field name="Objective-Fileplan ID">
        <value order="0"/>
      </field>
      <field name="Objective-Title">
        <value order="0">OG515-8 - Web - 12122019</value>
      </field>
      <field name="Objective-Creator">
        <value order="0"/>
      </field>
      <field name="Objective-Addressee">
        <value order="0"/>
      </field>
      <field name="Objective-Date Acquired">
        <value order="0"/>
      </field>
      <field name="Objective-Decision">
        <value order="0"/>
      </field>
      <field name="Objective-Advice">
        <value order="0"/>
      </field>
      <field name="Objective-Complaint">
        <value order="0"/>
      </field>
      <field name="Objective-Sets Precedent">
        <value order="0"/>
      </field>
      <field name="Objective-Requesting MP">
        <value order="0"/>
      </field>
      <field name="Objective-Responsible Officer">
        <value order="0"/>
      </field>
      <field name="Objective-Language">
        <value order="0">English</value>
      </field>
      <field name="Objective-Classification Expiry Date">
        <value order="0"/>
      </field>
      <field name="Objective-Disclosability to DPA Data Subject">
        <value order="0">Yes</value>
      </field>
      <field name="Objective-DPA Data Subject Access Exemption">
        <value order="0"/>
      </field>
      <field name="Objective-FOI Disclosabiltiy Indicator">
        <value order="0">Yes</value>
      </field>
      <field name="Objective-FOI Exemption">
        <value order="0"/>
      </field>
      <field name="Objective-FOI Disclosability Last Review">
        <value order="0"/>
      </field>
      <field name="Objective-FOI Release Details">
        <value order="0"/>
      </field>
      <field name="Objective-FOI Release Date">
        <value order="0"/>
      </field>
      <field name="Objective-Review Progress Status">
        <value order="0"/>
      </field>
      <field name="Objective-EIR Disclosabiltiy Indicator">
        <value order="0">Yes</value>
      </field>
      <field name="Objective-EIR Exemption">
        <value order="0"/>
      </field>
      <field name="Objective-Authorising Statute">
        <value order="0"/>
      </field>
      <field name="Objective-Personal Data Acquisition Purpose">
        <value order="0"/>
      </field>
      <field name="Objective-Security Descriptor">
        <value order="0"/>
      </field>
      <field name="Objective-Connect Creator">
        <value order="0"/>
      </field>
      <field name="Objective-Criminal Conviction Data">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81B45352081045F8A806E5772FBE156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13365</Words>
  <Characters>76187</Characters>
  <Application>Microsoft Office Word</Application>
  <DocSecurity>4</DocSecurity>
  <Lines>634</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Paying half, or more than half of a charity’s trustees board for serving as trustees</dc:title>
  <dc:subject>OG515-8</dc:subject>
  <dc:creator>George Bateman</dc:creator>
  <cp:keywords/>
  <dc:description/>
  <cp:lastModifiedBy>Daniel Rimmer</cp:lastModifiedBy>
  <cp:revision>2</cp:revision>
  <dcterms:created xsi:type="dcterms:W3CDTF">2024-03-20T16:21:00Z</dcterms:created>
  <dcterms:modified xsi:type="dcterms:W3CDTF">2024-03-20T16:21:00Z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A9901244</vt:lpwstr>
  </property>
  <property fmtid="{D5CDD505-2E9C-101B-9397-08002B2CF9AE}" pid="4" name="Objective-Title">
    <vt:lpwstr>OG515-8 - Web - 12122019</vt:lpwstr>
  </property>
  <property fmtid="{D5CDD505-2E9C-101B-9397-08002B2CF9AE}" pid="5" name="Objective-Description">
    <vt:lpwstr/>
  </property>
  <property fmtid="{D5CDD505-2E9C-101B-9397-08002B2CF9AE}" pid="6" name="Objective-CreationStamp">
    <vt:filetime>2019-12-12T15:55:16Z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2024-03-20T16:21:21Z</vt:filetime>
  </property>
  <property fmtid="{D5CDD505-2E9C-101B-9397-08002B2CF9AE}" pid="10" name="Objective-ModificationStamp">
    <vt:filetime>2024-03-20T16:21:21Z</vt:filetime>
  </property>
  <property fmtid="{D5CDD505-2E9C-101B-9397-08002B2CF9AE}" pid="11" name="Objective-Owner">
    <vt:lpwstr>George Bateman</vt:lpwstr>
  </property>
  <property fmtid="{D5CDD505-2E9C-101B-9397-08002B2CF9AE}" pid="12" name="Objective-Path">
    <vt:lpwstr>CeRIS Global Folder:Team Governance:SCOD:Knowledge Management:Knowledge Management:OG Backups External:External Versions:External OGs:</vt:lpwstr>
  </property>
  <property fmtid="{D5CDD505-2E9C-101B-9397-08002B2CF9AE}" pid="13" name="Objective-Parent">
    <vt:lpwstr>External OGs</vt:lpwstr>
  </property>
  <property fmtid="{D5CDD505-2E9C-101B-9397-08002B2CF9AE}" pid="14" name="Objective-State">
    <vt:lpwstr>Published</vt:lpwstr>
  </property>
  <property fmtid="{D5CDD505-2E9C-101B-9397-08002B2CF9AE}" pid="15" name="Objective-VersionId">
    <vt:lpwstr>vA16294369</vt:lpwstr>
  </property>
  <property fmtid="{D5CDD505-2E9C-101B-9397-08002B2CF9AE}" pid="16" name="Objective-Version">
    <vt:lpwstr>5.0</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qA538528</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Fileplan ID">
    <vt:lpwstr/>
  </property>
  <property fmtid="{D5CDD505-2E9C-101B-9397-08002B2CF9AE}" pid="23" name="Objective-Creator">
    <vt:lpwstr/>
  </property>
  <property fmtid="{D5CDD505-2E9C-101B-9397-08002B2CF9AE}" pid="24" name="Objective-Addressee">
    <vt:lpwstr/>
  </property>
  <property fmtid="{D5CDD505-2E9C-101B-9397-08002B2CF9AE}" pid="25" name="Objective-Date Acquired">
    <vt:lpwstr/>
  </property>
  <property fmtid="{D5CDD505-2E9C-101B-9397-08002B2CF9AE}" pid="26" name="Objective-Decision">
    <vt:lpwstr/>
  </property>
  <property fmtid="{D5CDD505-2E9C-101B-9397-08002B2CF9AE}" pid="27" name="Objective-Advice">
    <vt:lpwstr/>
  </property>
  <property fmtid="{D5CDD505-2E9C-101B-9397-08002B2CF9AE}" pid="28" name="Objective-Complaint">
    <vt:lpwstr/>
  </property>
  <property fmtid="{D5CDD505-2E9C-101B-9397-08002B2CF9AE}" pid="29" name="Objective-Sets Precedent">
    <vt:lpwstr/>
  </property>
  <property fmtid="{D5CDD505-2E9C-101B-9397-08002B2CF9AE}" pid="30" name="Objective-Requesting MP">
    <vt:lpwstr/>
  </property>
  <property fmtid="{D5CDD505-2E9C-101B-9397-08002B2CF9AE}" pid="31" name="Objective-Responsible Officer">
    <vt:lpwstr/>
  </property>
  <property fmtid="{D5CDD505-2E9C-101B-9397-08002B2CF9AE}" pid="32" name="Objective-Language">
    <vt:lpwstr>English</vt:lpwstr>
  </property>
  <property fmtid="{D5CDD505-2E9C-101B-9397-08002B2CF9AE}" pid="33" name="Objective-Classification Expiry Date">
    <vt:lpwstr/>
  </property>
  <property fmtid="{D5CDD505-2E9C-101B-9397-08002B2CF9AE}" pid="34" name="Objective-Disclosability to DPA Data Subject">
    <vt:lpwstr>Yes</vt:lpwstr>
  </property>
  <property fmtid="{D5CDD505-2E9C-101B-9397-08002B2CF9AE}" pid="35" name="Objective-DPA Data Subject Access Exemption">
    <vt:lpwstr/>
  </property>
  <property fmtid="{D5CDD505-2E9C-101B-9397-08002B2CF9AE}" pid="36" name="Objective-FOI Disclosabiltiy Indicator">
    <vt:lpwstr>Yes</vt:lpwstr>
  </property>
  <property fmtid="{D5CDD505-2E9C-101B-9397-08002B2CF9AE}" pid="37" name="Objective-FOI Exemption">
    <vt:lpwstr/>
  </property>
  <property fmtid="{D5CDD505-2E9C-101B-9397-08002B2CF9AE}" pid="38" name="Objective-FOI Disclosability Last Review">
    <vt:lpwstr/>
  </property>
  <property fmtid="{D5CDD505-2E9C-101B-9397-08002B2CF9AE}" pid="39" name="Objective-FOI Release Details">
    <vt:lpwstr/>
  </property>
  <property fmtid="{D5CDD505-2E9C-101B-9397-08002B2CF9AE}" pid="40" name="Objective-FOI Release Date">
    <vt:lpwstr/>
  </property>
  <property fmtid="{D5CDD505-2E9C-101B-9397-08002B2CF9AE}" pid="41" name="Objective-Review Progress Status">
    <vt:lpwstr/>
  </property>
  <property fmtid="{D5CDD505-2E9C-101B-9397-08002B2CF9AE}" pid="42" name="Objective-EIR Disclosabiltiy Indicator">
    <vt:lpwstr>Yes</vt:lpwstr>
  </property>
  <property fmtid="{D5CDD505-2E9C-101B-9397-08002B2CF9AE}" pid="43" name="Objective-EIR Exemption">
    <vt:lpwstr/>
  </property>
  <property fmtid="{D5CDD505-2E9C-101B-9397-08002B2CF9AE}" pid="44" name="Objective-Authorising Statute">
    <vt:lpwstr/>
  </property>
  <property fmtid="{D5CDD505-2E9C-101B-9397-08002B2CF9AE}" pid="45" name="Objective-Personal Data Acquisition Purpose">
    <vt:lpwstr/>
  </property>
  <property fmtid="{D5CDD505-2E9C-101B-9397-08002B2CF9AE}" pid="46" name="Objective-Security Descriptor">
    <vt:lpwstr/>
  </property>
  <property fmtid="{D5CDD505-2E9C-101B-9397-08002B2CF9AE}" pid="47" name="Objective-Connect Creator">
    <vt:lpwstr/>
  </property>
  <property fmtid="{D5CDD505-2E9C-101B-9397-08002B2CF9AE}" pid="48" name="Objective-Criminal Conviction Data">
    <vt:lpwstr/>
  </property>
  <property fmtid="{D5CDD505-2E9C-101B-9397-08002B2CF9AE}" pid="49" name="Objective-Comment">
    <vt:lpwstr/>
  </property>
  <property fmtid="{D5CDD505-2E9C-101B-9397-08002B2CF9AE}" pid="50" name="Objective-Fileplan ID [system]">
    <vt:lpwstr/>
  </property>
  <property fmtid="{D5CDD505-2E9C-101B-9397-08002B2CF9AE}" pid="51" name="Objective-Title [system]">
    <vt:lpwstr>OG515-8 - Web - 12122019</vt:lpwstr>
  </property>
  <property fmtid="{D5CDD505-2E9C-101B-9397-08002B2CF9AE}" pid="52" name="Objective-Creator [system]">
    <vt:lpwstr/>
  </property>
  <property fmtid="{D5CDD505-2E9C-101B-9397-08002B2CF9AE}" pid="53" name="Objective-Addressee [system]">
    <vt:lpwstr/>
  </property>
  <property fmtid="{D5CDD505-2E9C-101B-9397-08002B2CF9AE}" pid="54" name="Objective-Date Acquired [system]">
    <vt:lpwstr/>
  </property>
  <property fmtid="{D5CDD505-2E9C-101B-9397-08002B2CF9AE}" pid="55" name="Objective-Decision [system]">
    <vt:lpwstr/>
  </property>
  <property fmtid="{D5CDD505-2E9C-101B-9397-08002B2CF9AE}" pid="56" name="Objective-Advice [system]">
    <vt:lpwstr/>
  </property>
  <property fmtid="{D5CDD505-2E9C-101B-9397-08002B2CF9AE}" pid="57" name="Objective-Complaint [system]">
    <vt:lpwstr/>
  </property>
  <property fmtid="{D5CDD505-2E9C-101B-9397-08002B2CF9AE}" pid="58" name="Objective-Sets Precedent [system]">
    <vt:lpwstr/>
  </property>
  <property fmtid="{D5CDD505-2E9C-101B-9397-08002B2CF9AE}" pid="59" name="Objective-Requesting MP [system]">
    <vt:lpwstr/>
  </property>
  <property fmtid="{D5CDD505-2E9C-101B-9397-08002B2CF9AE}" pid="60" name="Objective-Responsible Officer [system]">
    <vt:lpwstr/>
  </property>
  <property fmtid="{D5CDD505-2E9C-101B-9397-08002B2CF9AE}" pid="61" name="Objective-Language [system]">
    <vt:lpwstr>English</vt:lpwstr>
  </property>
  <property fmtid="{D5CDD505-2E9C-101B-9397-08002B2CF9AE}" pid="62" name="Objective-Classification Expiry Date [system]">
    <vt:lpwstr/>
  </property>
  <property fmtid="{D5CDD505-2E9C-101B-9397-08002B2CF9AE}" pid="63" name="Objective-Disclosability to DPA Data Subject [system]">
    <vt:lpwstr>Yes</vt:lpwstr>
  </property>
  <property fmtid="{D5CDD505-2E9C-101B-9397-08002B2CF9AE}" pid="64" name="Objective-DPA Data Subject Access Exemption [system]">
    <vt:lpwstr/>
  </property>
  <property fmtid="{D5CDD505-2E9C-101B-9397-08002B2CF9AE}" pid="65" name="Objective-FOI Disclosabiltiy Indicator [system]">
    <vt:lpwstr>Yes</vt:lpwstr>
  </property>
  <property fmtid="{D5CDD505-2E9C-101B-9397-08002B2CF9AE}" pid="66" name="Objective-FOI Exemption [system]">
    <vt:lpwstr/>
  </property>
  <property fmtid="{D5CDD505-2E9C-101B-9397-08002B2CF9AE}" pid="67" name="Objective-FOI Disclosability Last Review [system]">
    <vt:lpwstr/>
  </property>
  <property fmtid="{D5CDD505-2E9C-101B-9397-08002B2CF9AE}" pid="68" name="Objective-FOI Release Details [system]">
    <vt:lpwstr/>
  </property>
  <property fmtid="{D5CDD505-2E9C-101B-9397-08002B2CF9AE}" pid="69" name="Objective-FOI Release Date [system]">
    <vt:lpwstr/>
  </property>
  <property fmtid="{D5CDD505-2E9C-101B-9397-08002B2CF9AE}" pid="70" name="Objective-Review Progress Status [system]">
    <vt:lpwstr/>
  </property>
  <property fmtid="{D5CDD505-2E9C-101B-9397-08002B2CF9AE}" pid="71" name="Objective-EIR Disclosabiltiy Indicator [system]">
    <vt:lpwstr>Yes</vt:lpwstr>
  </property>
  <property fmtid="{D5CDD505-2E9C-101B-9397-08002B2CF9AE}" pid="72" name="Objective-EIR Exemption [system]">
    <vt:lpwstr/>
  </property>
  <property fmtid="{D5CDD505-2E9C-101B-9397-08002B2CF9AE}" pid="73" name="Objective-Authorising Statute [system]">
    <vt:lpwstr/>
  </property>
  <property fmtid="{D5CDD505-2E9C-101B-9397-08002B2CF9AE}" pid="74" name="Objective-Personal Data Acquisition Purpose [system]">
    <vt:lpwstr/>
  </property>
  <property fmtid="{D5CDD505-2E9C-101B-9397-08002B2CF9AE}" pid="75" name="Objective-Security Descriptor [system]">
    <vt:lpwstr/>
  </property>
  <property fmtid="{D5CDD505-2E9C-101B-9397-08002B2CF9AE}" pid="76" name="Objective-Connect Creator [system]">
    <vt:lpwstr/>
  </property>
  <property fmtid="{D5CDD505-2E9C-101B-9397-08002B2CF9AE}" pid="77" name="Objective-Criminal Conviction Data [system]">
    <vt:lpwstr/>
  </property>
</Properties>
</file>